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media/image28.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both"/>
        <w:textAlignment w:val="baseline"/>
        <w:rPr>
          <w:rFonts w:hint="eastAsia" w:eastAsia="宋体" w:cs="Times New Roman"/>
          <w:b/>
          <w:spacing w:val="0"/>
          <w:w w:val="100"/>
          <w:sz w:val="44"/>
          <w:szCs w:val="44"/>
          <w:lang w:eastAsia="zh-CN"/>
        </w:rPr>
      </w:pPr>
      <w:bookmarkStart w:id="0" w:name="_Toc20287"/>
    </w:p>
    <w:p>
      <w:pPr>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center"/>
        <w:textAlignment w:val="baseline"/>
        <w:rPr>
          <w:rFonts w:hint="eastAsia" w:eastAsia="宋体" w:cs="Times New Roman"/>
          <w:b/>
          <w:spacing w:val="0"/>
          <w:w w:val="100"/>
          <w:sz w:val="44"/>
          <w:szCs w:val="44"/>
          <w:lang w:val="en-US" w:eastAsia="zh-CN"/>
        </w:rPr>
      </w:pPr>
      <w:r>
        <w:rPr>
          <w:rFonts w:hint="eastAsia" w:eastAsia="宋体" w:cs="Times New Roman"/>
          <w:b/>
          <w:spacing w:val="0"/>
          <w:w w:val="100"/>
          <w:sz w:val="44"/>
          <w:szCs w:val="44"/>
          <w:lang w:val="en-US" w:eastAsia="zh-CN"/>
        </w:rPr>
        <w:t>沙坡头区2022年农村供水工程</w:t>
      </w:r>
    </w:p>
    <w:p>
      <w:pPr>
        <w:keepNext w:val="0"/>
        <w:keepLines w:val="0"/>
        <w:pageBreakBefore w:val="0"/>
        <w:widowControl/>
        <w:kinsoku w:val="0"/>
        <w:wordWrap/>
        <w:overflowPunct/>
        <w:topLinePunct w:val="0"/>
        <w:autoSpaceDE w:val="0"/>
        <w:autoSpaceDN w:val="0"/>
        <w:bidi w:val="0"/>
        <w:adjustRightInd w:val="0"/>
        <w:snapToGrid w:val="0"/>
        <w:spacing w:line="360" w:lineRule="auto"/>
        <w:ind w:firstLine="0" w:firstLineChars="0"/>
        <w:jc w:val="center"/>
        <w:textAlignment w:val="baseline"/>
        <w:rPr>
          <w:rFonts w:hint="eastAsia" w:eastAsia="宋体" w:cs="Times New Roman"/>
          <w:b/>
          <w:spacing w:val="0"/>
          <w:w w:val="100"/>
          <w:sz w:val="44"/>
          <w:szCs w:val="44"/>
          <w:lang w:eastAsia="zh-CN"/>
        </w:rPr>
      </w:pPr>
      <w:r>
        <w:rPr>
          <w:rFonts w:hint="eastAsia" w:eastAsia="宋体" w:cs="Times New Roman"/>
          <w:b/>
          <w:spacing w:val="0"/>
          <w:w w:val="100"/>
          <w:sz w:val="44"/>
          <w:szCs w:val="44"/>
          <w:lang w:val="en-US" w:eastAsia="zh-CN"/>
        </w:rPr>
        <w:t>维修养护项目</w:t>
      </w:r>
    </w:p>
    <w:p>
      <w:pPr>
        <w:spacing w:line="720" w:lineRule="auto"/>
        <w:ind w:firstLine="0" w:firstLineChars="0"/>
        <w:jc w:val="center"/>
        <w:rPr>
          <w:rFonts w:hint="eastAsia" w:ascii="Times New Roman" w:hAnsi="Times New Roman" w:eastAsia="黑体" w:cs="Times New Roman"/>
          <w:b/>
          <w:sz w:val="84"/>
          <w:szCs w:val="84"/>
          <w:lang w:eastAsia="zh-CN"/>
        </w:rPr>
      </w:pPr>
      <w:r>
        <w:rPr>
          <w:rFonts w:hint="eastAsia" w:ascii="Times New Roman" w:hAnsi="Times New Roman" w:eastAsia="黑体" w:cs="Times New Roman"/>
          <w:b/>
          <w:sz w:val="84"/>
          <w:szCs w:val="84"/>
          <w:lang w:eastAsia="zh-CN"/>
        </w:rPr>
        <w:t>水土保持方案报告表</w:t>
      </w:r>
    </w:p>
    <w:p>
      <w:pPr>
        <w:ind w:firstLine="600"/>
        <w:jc w:val="center"/>
        <w:rPr>
          <w:rFonts w:hint="default" w:ascii="Times New Roman" w:hAnsi="Times New Roman" w:cs="Times New Roman"/>
          <w:sz w:val="30"/>
          <w:szCs w:val="30"/>
        </w:rPr>
      </w:pPr>
    </w:p>
    <w:p>
      <w:pPr>
        <w:ind w:firstLine="600"/>
        <w:jc w:val="center"/>
        <w:rPr>
          <w:rFonts w:hint="default" w:ascii="Times New Roman" w:hAnsi="Times New Roman" w:cs="Times New Roman"/>
          <w:sz w:val="30"/>
          <w:szCs w:val="30"/>
        </w:rPr>
      </w:pPr>
    </w:p>
    <w:p>
      <w:pPr>
        <w:ind w:firstLine="600"/>
        <w:jc w:val="center"/>
        <w:rPr>
          <w:rFonts w:hint="default" w:ascii="Times New Roman" w:hAnsi="Times New Roman" w:cs="Times New Roman"/>
          <w:sz w:val="30"/>
          <w:szCs w:val="30"/>
        </w:rPr>
      </w:pPr>
    </w:p>
    <w:p>
      <w:pPr>
        <w:ind w:firstLine="600"/>
        <w:jc w:val="center"/>
        <w:rPr>
          <w:rFonts w:hint="default" w:ascii="Times New Roman" w:hAnsi="Times New Roman" w:cs="Times New Roman"/>
          <w:sz w:val="30"/>
          <w:szCs w:val="30"/>
        </w:rPr>
      </w:pPr>
    </w:p>
    <w:p>
      <w:pPr>
        <w:ind w:firstLine="600"/>
        <w:jc w:val="center"/>
        <w:rPr>
          <w:rFonts w:hint="default" w:ascii="Times New Roman" w:hAnsi="Times New Roman" w:cs="Times New Roman"/>
          <w:sz w:val="30"/>
          <w:szCs w:val="30"/>
        </w:rPr>
      </w:pPr>
    </w:p>
    <w:p>
      <w:pPr>
        <w:pStyle w:val="2"/>
        <w:rPr>
          <w:rFonts w:hint="default" w:ascii="Times New Roman" w:hAnsi="Times New Roman" w:cs="Times New Roman"/>
          <w:sz w:val="30"/>
          <w:szCs w:val="30"/>
        </w:rPr>
      </w:pPr>
    </w:p>
    <w:p>
      <w:pPr>
        <w:pStyle w:val="2"/>
        <w:rPr>
          <w:rFonts w:hint="default" w:ascii="Times New Roman" w:hAnsi="Times New Roman" w:cs="Times New Roman"/>
          <w:sz w:val="30"/>
          <w:szCs w:val="30"/>
        </w:rPr>
      </w:pPr>
    </w:p>
    <w:p>
      <w:pPr>
        <w:pStyle w:val="2"/>
        <w:rPr>
          <w:rFonts w:hint="default" w:ascii="Times New Roman" w:hAnsi="Times New Roman" w:cs="Times New Roman"/>
          <w:sz w:val="30"/>
          <w:szCs w:val="30"/>
        </w:rPr>
      </w:pPr>
    </w:p>
    <w:p>
      <w:pPr>
        <w:ind w:firstLine="600"/>
        <w:jc w:val="center"/>
        <w:rPr>
          <w:rFonts w:hint="default" w:ascii="Times New Roman" w:hAnsi="Times New Roman" w:cs="Times New Roman"/>
          <w:sz w:val="30"/>
          <w:szCs w:val="30"/>
        </w:rPr>
      </w:pPr>
    </w:p>
    <w:p>
      <w:pPr>
        <w:ind w:firstLine="600"/>
        <w:jc w:val="center"/>
        <w:rPr>
          <w:rFonts w:hint="default" w:ascii="Times New Roman" w:hAnsi="Times New Roman" w:cs="Times New Roman"/>
          <w:sz w:val="30"/>
          <w:szCs w:val="30"/>
        </w:rPr>
      </w:pPr>
    </w:p>
    <w:p>
      <w:pPr>
        <w:ind w:firstLine="600"/>
        <w:jc w:val="center"/>
        <w:rPr>
          <w:rFonts w:hint="default" w:ascii="Times New Roman" w:hAnsi="Times New Roman" w:cs="Times New Roman"/>
          <w:sz w:val="30"/>
          <w:szCs w:val="30"/>
        </w:rPr>
      </w:pPr>
    </w:p>
    <w:p>
      <w:pPr>
        <w:ind w:firstLine="600"/>
        <w:jc w:val="center"/>
        <w:rPr>
          <w:rFonts w:hint="default" w:ascii="Times New Roman" w:hAnsi="Times New Roman" w:cs="Times New Roman"/>
          <w:sz w:val="30"/>
          <w:szCs w:val="30"/>
        </w:rPr>
      </w:pPr>
    </w:p>
    <w:p>
      <w:pPr>
        <w:ind w:firstLine="1920" w:firstLineChars="600"/>
        <w:rPr>
          <w:rFonts w:hint="default" w:ascii="Times New Roman" w:hAnsi="Times New Roman" w:eastAsia="宋体" w:cs="Times New Roman"/>
          <w:bCs/>
          <w:sz w:val="32"/>
          <w:szCs w:val="32"/>
          <w:lang w:eastAsia="zh-CN"/>
        </w:rPr>
      </w:pPr>
      <w:r>
        <w:rPr>
          <w:rFonts w:hint="default" w:ascii="Times New Roman" w:hAnsi="Times New Roman" w:eastAsia="宋体" w:cs="Times New Roman"/>
          <w:bCs/>
          <w:sz w:val="32"/>
          <w:szCs w:val="32"/>
        </w:rPr>
        <w:t>建设单位：</w:t>
      </w:r>
      <w:r>
        <w:rPr>
          <w:rFonts w:hint="default" w:ascii="Times New Roman" w:hAnsi="Times New Roman" w:eastAsia="宋体" w:cs="Times New Roman"/>
          <w:bCs/>
          <w:sz w:val="32"/>
          <w:szCs w:val="32"/>
          <w:lang w:val="en-US" w:eastAsia="zh-CN"/>
        </w:rPr>
        <w:t>沙坡头区水务局</w:t>
      </w:r>
    </w:p>
    <w:p>
      <w:pPr>
        <w:ind w:firstLine="1920" w:firstLineChars="600"/>
        <w:rPr>
          <w:rFonts w:hint="default" w:ascii="Times New Roman" w:hAnsi="Times New Roman" w:eastAsia="宋体" w:cs="Times New Roman"/>
          <w:bCs/>
          <w:sz w:val="32"/>
          <w:szCs w:val="32"/>
          <w:lang w:eastAsia="zh-CN"/>
        </w:rPr>
      </w:pPr>
      <w:r>
        <w:rPr>
          <w:rFonts w:hint="default" w:ascii="Times New Roman" w:hAnsi="Times New Roman" w:eastAsia="宋体" w:cs="Times New Roman"/>
          <w:bCs/>
          <w:sz w:val="32"/>
          <w:szCs w:val="32"/>
        </w:rPr>
        <w:t>编制单位：</w:t>
      </w:r>
      <w:r>
        <w:rPr>
          <w:rFonts w:hint="eastAsia" w:ascii="Times New Roman" w:hAnsi="Times New Roman" w:eastAsia="宋体" w:cs="Times New Roman"/>
          <w:bCs/>
          <w:sz w:val="32"/>
          <w:szCs w:val="32"/>
          <w:lang w:eastAsia="zh-CN"/>
        </w:rPr>
        <w:t>宁夏桥水环境技术有限公司</w:t>
      </w:r>
    </w:p>
    <w:p>
      <w:pPr>
        <w:ind w:firstLine="0" w:firstLineChars="0"/>
        <w:jc w:val="center"/>
        <w:rPr>
          <w:rFonts w:hint="eastAsia" w:ascii="Times New Roman" w:hAnsi="Times New Roman" w:eastAsia="宋体" w:cs="Times New Roman"/>
          <w:bCs/>
          <w:sz w:val="32"/>
          <w:szCs w:val="32"/>
          <w:lang w:eastAsia="zh-CN"/>
        </w:rPr>
      </w:pPr>
      <w:r>
        <w:rPr>
          <w:rFonts w:hint="eastAsia" w:ascii="Times New Roman" w:hAnsi="Times New Roman" w:eastAsia="宋体" w:cs="Times New Roman"/>
          <w:bCs/>
          <w:sz w:val="32"/>
          <w:szCs w:val="32"/>
          <w:lang w:eastAsia="zh-CN"/>
        </w:rPr>
        <w:t>202</w:t>
      </w:r>
      <w:r>
        <w:rPr>
          <w:rFonts w:hint="eastAsia" w:eastAsia="宋体" w:cs="Times New Roman"/>
          <w:bCs/>
          <w:sz w:val="32"/>
          <w:szCs w:val="32"/>
          <w:lang w:val="en-US" w:eastAsia="zh-CN"/>
        </w:rPr>
        <w:t>2</w:t>
      </w:r>
      <w:r>
        <w:rPr>
          <w:rFonts w:hint="eastAsia" w:ascii="Times New Roman" w:hAnsi="Times New Roman" w:eastAsia="宋体" w:cs="Times New Roman"/>
          <w:bCs/>
          <w:sz w:val="32"/>
          <w:szCs w:val="32"/>
          <w:lang w:eastAsia="zh-CN"/>
        </w:rPr>
        <w:t>年</w:t>
      </w:r>
      <w:r>
        <w:rPr>
          <w:rFonts w:hint="eastAsia" w:eastAsia="宋体" w:cs="Times New Roman"/>
          <w:bCs/>
          <w:sz w:val="32"/>
          <w:szCs w:val="32"/>
          <w:lang w:val="en-US" w:eastAsia="zh-CN"/>
        </w:rPr>
        <w:t>11</w:t>
      </w:r>
      <w:r>
        <w:rPr>
          <w:rFonts w:hint="eastAsia" w:ascii="Times New Roman" w:hAnsi="Times New Roman" w:eastAsia="宋体" w:cs="Times New Roman"/>
          <w:bCs/>
          <w:sz w:val="32"/>
          <w:szCs w:val="32"/>
          <w:lang w:eastAsia="zh-CN"/>
        </w:rPr>
        <w:t>月</w:t>
      </w:r>
    </w:p>
    <w:p>
      <w:pPr>
        <w:keepNext w:val="0"/>
        <w:keepLines w:val="0"/>
        <w:pageBreakBefore w:val="0"/>
        <w:widowControl/>
        <w:tabs>
          <w:tab w:val="left" w:pos="120"/>
          <w:tab w:val="center" w:pos="4153"/>
        </w:tabs>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b/>
          <w:bCs/>
          <w:kern w:val="0"/>
          <w:szCs w:val="24"/>
          <w:lang w:eastAsia="zh-CN"/>
        </w:rPr>
      </w:pPr>
      <w:r>
        <w:rPr>
          <w:rFonts w:hint="eastAsia" w:ascii="Times New Roman" w:hAnsi="Times New Roman" w:eastAsia="仿宋_GB2312" w:cs="Times New Roman"/>
          <w:b/>
          <w:bCs/>
          <w:kern w:val="0"/>
          <w:szCs w:val="24"/>
          <w:lang w:eastAsia="zh-CN"/>
        </w:rPr>
        <w:br w:type="page"/>
      </w:r>
    </w:p>
    <w:p>
      <w:pPr>
        <w:pStyle w:val="2"/>
        <w:ind w:left="0" w:leftChars="0" w:firstLine="0" w:firstLineChars="0"/>
        <w:rPr>
          <w:rFonts w:hint="default" w:ascii="Times New Roman" w:hAnsi="Times New Roman" w:eastAsia="仿宋_GB2312" w:cs="Times New Roman"/>
          <w:b/>
          <w:bCs/>
          <w:kern w:val="0"/>
          <w:szCs w:val="24"/>
          <w:lang w:eastAsia="zh-CN"/>
        </w:rPr>
        <w:sectPr>
          <w:headerReference r:id="rId5" w:type="default"/>
          <w:footerReference r:id="rId6"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start="1"/>
          <w:cols w:space="720" w:num="1"/>
          <w:docGrid w:type="lines" w:linePitch="312" w:charSpace="0"/>
        </w:sectPr>
      </w:pPr>
    </w:p>
    <w:p>
      <w:pPr>
        <w:widowControl/>
        <w:spacing w:line="240" w:lineRule="auto"/>
        <w:ind w:firstLine="0" w:firstLineChars="0"/>
        <w:jc w:val="both"/>
        <w:rPr>
          <w:rFonts w:hint="eastAsia" w:ascii="宋体" w:hAnsi="宋体" w:eastAsia="仿宋_GB2312"/>
          <w:b/>
          <w:bCs/>
          <w:kern w:val="0"/>
          <w:sz w:val="28"/>
          <w:szCs w:val="28"/>
          <w:lang w:eastAsia="zh-CN"/>
        </w:rPr>
      </w:pPr>
      <w:r>
        <w:rPr>
          <w:rFonts w:hint="eastAsia" w:ascii="宋体" w:hAnsi="宋体" w:eastAsia="仿宋_GB2312"/>
          <w:b/>
          <w:bCs/>
          <w:kern w:val="0"/>
          <w:sz w:val="28"/>
          <w:szCs w:val="28"/>
          <w:lang w:eastAsia="zh-CN"/>
        </w:rPr>
        <w:drawing>
          <wp:inline distT="0" distB="0" distL="114300" distR="114300">
            <wp:extent cx="5286375" cy="8811260"/>
            <wp:effectExtent l="0" t="0" r="9525" b="8890"/>
            <wp:docPr id="8" name="图片 8" descr="桥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桥水_01"/>
                    <pic:cNvPicPr>
                      <a:picLocks noChangeAspect="1"/>
                    </pic:cNvPicPr>
                  </pic:nvPicPr>
                  <pic:blipFill>
                    <a:blip r:embed="rId37"/>
                    <a:srcRect l="12337" t="6882" r="10369" b="6076"/>
                    <a:stretch>
                      <a:fillRect/>
                    </a:stretch>
                  </pic:blipFill>
                  <pic:spPr>
                    <a:xfrm>
                      <a:off x="0" y="0"/>
                      <a:ext cx="5286375" cy="8811260"/>
                    </a:xfrm>
                    <a:prstGeom prst="rect">
                      <a:avLst/>
                    </a:prstGeom>
                  </pic:spPr>
                </pic:pic>
              </a:graphicData>
            </a:graphic>
          </wp:inline>
        </w:drawing>
      </w:r>
    </w:p>
    <w:p>
      <w:pPr>
        <w:widowControl/>
        <w:spacing w:line="240" w:lineRule="auto"/>
        <w:ind w:firstLine="0" w:firstLineChars="0"/>
        <w:jc w:val="both"/>
        <w:rPr>
          <w:rFonts w:hint="eastAsia" w:ascii="黑体" w:hAnsi="黑体" w:eastAsia="黑体" w:cs="黑体"/>
          <w:sz w:val="32"/>
          <w:szCs w:val="32"/>
          <w:lang w:eastAsia="zh-CN"/>
        </w:rPr>
      </w:pPr>
    </w:p>
    <w:p>
      <w:pPr>
        <w:widowControl/>
        <w:spacing w:line="240" w:lineRule="auto"/>
        <w:ind w:firstLine="0" w:firstLineChars="0"/>
        <w:jc w:val="center"/>
        <w:rPr>
          <w:rFonts w:hint="eastAsia" w:ascii="黑体" w:hAnsi="黑体" w:eastAsia="黑体" w:cs="黑体"/>
          <w:sz w:val="36"/>
          <w:szCs w:val="36"/>
          <w:lang w:val="en-US" w:eastAsia="zh-CN"/>
        </w:rPr>
      </w:pPr>
      <w:r>
        <w:rPr>
          <w:rFonts w:hint="eastAsia" w:ascii="黑体" w:hAnsi="黑体" w:eastAsia="黑体" w:cs="黑体"/>
          <w:sz w:val="36"/>
          <w:szCs w:val="36"/>
          <w:lang w:val="en-US" w:eastAsia="zh-CN"/>
        </w:rPr>
        <w:t>沙坡头区2022年农村供水工程</w:t>
      </w:r>
    </w:p>
    <w:p>
      <w:pPr>
        <w:widowControl/>
        <w:spacing w:line="240" w:lineRule="auto"/>
        <w:ind w:firstLine="0" w:firstLineChars="0"/>
        <w:jc w:val="center"/>
        <w:rPr>
          <w:rFonts w:hint="eastAsia" w:ascii="黑体" w:hAnsi="黑体" w:eastAsia="黑体" w:cs="黑体"/>
          <w:sz w:val="36"/>
          <w:szCs w:val="36"/>
          <w:lang w:eastAsia="zh-CN"/>
        </w:rPr>
      </w:pPr>
      <w:r>
        <w:rPr>
          <w:rFonts w:hint="eastAsia" w:ascii="黑体" w:hAnsi="黑体" w:eastAsia="黑体" w:cs="黑体"/>
          <w:sz w:val="36"/>
          <w:szCs w:val="36"/>
          <w:lang w:val="en-US" w:eastAsia="zh-CN"/>
        </w:rPr>
        <w:t>维修养护项目</w:t>
      </w:r>
      <w:r>
        <w:rPr>
          <w:rFonts w:hint="eastAsia" w:ascii="黑体" w:hAnsi="黑体" w:eastAsia="黑体" w:cs="黑体"/>
          <w:sz w:val="36"/>
          <w:szCs w:val="36"/>
          <w:lang w:eastAsia="zh-CN"/>
        </w:rPr>
        <w:t>水土保持方案报告表</w:t>
      </w:r>
    </w:p>
    <w:p>
      <w:pPr>
        <w:widowControl/>
        <w:spacing w:line="240" w:lineRule="auto"/>
        <w:ind w:firstLine="0" w:firstLineChars="0"/>
        <w:jc w:val="center"/>
        <w:rPr>
          <w:rFonts w:ascii="宋体" w:hAnsi="宋体"/>
          <w:b/>
          <w:bCs/>
          <w:kern w:val="0"/>
          <w:sz w:val="28"/>
          <w:szCs w:val="28"/>
        </w:rPr>
      </w:pPr>
    </w:p>
    <w:p>
      <w:pPr>
        <w:widowControl/>
        <w:spacing w:line="240" w:lineRule="auto"/>
        <w:ind w:firstLine="0" w:firstLineChars="0"/>
        <w:jc w:val="center"/>
        <w:rPr>
          <w:rFonts w:hint="eastAsia" w:ascii="黑体" w:hAnsi="黑体" w:eastAsia="黑体" w:cs="黑体"/>
          <w:b/>
          <w:bCs/>
          <w:kern w:val="0"/>
          <w:sz w:val="28"/>
          <w:szCs w:val="28"/>
        </w:rPr>
      </w:pPr>
      <w:r>
        <w:rPr>
          <w:rFonts w:hint="eastAsia" w:ascii="黑体" w:hAnsi="黑体" w:eastAsia="黑体" w:cs="黑体"/>
          <w:b/>
          <w:bCs/>
          <w:kern w:val="0"/>
          <w:sz w:val="28"/>
          <w:szCs w:val="28"/>
        </w:rPr>
        <w:t>责任页</w:t>
      </w:r>
    </w:p>
    <w:p>
      <w:pPr>
        <w:widowControl/>
        <w:spacing w:line="240" w:lineRule="auto"/>
        <w:ind w:firstLine="0" w:firstLineChars="0"/>
        <w:jc w:val="center"/>
        <w:rPr>
          <w:rFonts w:ascii="宋体" w:hAnsi="宋体"/>
          <w:bCs/>
          <w:kern w:val="0"/>
          <w:sz w:val="28"/>
          <w:szCs w:val="28"/>
        </w:rPr>
      </w:pPr>
      <w:r>
        <w:rPr>
          <w:rFonts w:hint="eastAsia" w:ascii="宋体" w:hAnsi="宋体"/>
          <w:bCs/>
          <w:kern w:val="0"/>
          <w:sz w:val="28"/>
          <w:szCs w:val="28"/>
        </w:rPr>
        <w:t>（</w:t>
      </w:r>
      <w:r>
        <w:rPr>
          <w:rFonts w:hint="eastAsia" w:ascii="宋体" w:hAnsi="宋体" w:eastAsia="宋体" w:cs="宋体"/>
          <w:b w:val="0"/>
          <w:i w:val="0"/>
          <w:color w:val="000000"/>
          <w:sz w:val="28"/>
          <w:szCs w:val="28"/>
          <w:lang w:eastAsia="zh-CN"/>
        </w:rPr>
        <w:t>宁夏桥水环境技术有限公司</w:t>
      </w:r>
      <w:r>
        <w:rPr>
          <w:rFonts w:hint="eastAsia" w:ascii="宋体" w:hAnsi="宋体"/>
          <w:bCs/>
          <w:kern w:val="0"/>
          <w:sz w:val="28"/>
          <w:szCs w:val="28"/>
        </w:rPr>
        <w:t>）</w:t>
      </w:r>
    </w:p>
    <w:p>
      <w:pPr>
        <w:pStyle w:val="2"/>
        <w:rPr>
          <w:rFonts w:hint="eastAsia"/>
        </w:rPr>
      </w:pPr>
    </w:p>
    <w:tbl>
      <w:tblPr>
        <w:tblStyle w:val="14"/>
        <w:tblW w:w="8987" w:type="dxa"/>
        <w:tblInd w:w="-2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21"/>
        <w:gridCol w:w="3849"/>
        <w:gridCol w:w="2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2421" w:type="dxa"/>
            <w:vAlign w:val="center"/>
          </w:tcPr>
          <w:p>
            <w:pPr>
              <w:pStyle w:val="2"/>
              <w:widowControl w:val="0"/>
              <w:ind w:left="0" w:leftChars="0" w:firstLine="0" w:firstLineChars="0"/>
              <w:jc w:val="center"/>
              <w:rPr>
                <w:rFonts w:hint="eastAsia" w:eastAsia="黑体"/>
                <w:vertAlign w:val="baseline"/>
                <w:lang w:eastAsia="zh-CN"/>
              </w:rPr>
            </w:pPr>
            <w:r>
              <w:rPr>
                <w:rFonts w:hint="eastAsia" w:ascii="黑体" w:hAnsi="黑体" w:eastAsia="黑体" w:cs="黑体"/>
                <w:sz w:val="28"/>
              </w:rPr>
              <w:t>批</w:t>
            </w:r>
            <w:r>
              <w:rPr>
                <w:rFonts w:hint="eastAsia" w:ascii="黑体" w:hAnsi="黑体" w:eastAsia="黑体" w:cs="黑体"/>
                <w:sz w:val="28"/>
                <w:lang w:val="en-US" w:eastAsia="zh-CN"/>
              </w:rPr>
              <w:t xml:space="preserve">   </w:t>
            </w:r>
            <w:r>
              <w:rPr>
                <w:rFonts w:hint="eastAsia" w:ascii="黑体" w:hAnsi="黑体" w:eastAsia="黑体" w:cs="黑体"/>
                <w:sz w:val="28"/>
              </w:rPr>
              <w:t>准</w:t>
            </w:r>
            <w:r>
              <w:rPr>
                <w:rFonts w:hint="eastAsia" w:ascii="黑体" w:hAnsi="黑体" w:eastAsia="黑体" w:cs="黑体"/>
                <w:sz w:val="28"/>
                <w:lang w:eastAsia="zh-CN"/>
              </w:rPr>
              <w:t>：</w:t>
            </w:r>
          </w:p>
        </w:tc>
        <w:tc>
          <w:tcPr>
            <w:tcW w:w="3849" w:type="dxa"/>
            <w:vAlign w:val="center"/>
          </w:tcPr>
          <w:p>
            <w:pPr>
              <w:pStyle w:val="2"/>
              <w:widowControl w:val="0"/>
              <w:ind w:left="0" w:leftChars="0" w:firstLine="0" w:firstLineChars="0"/>
              <w:jc w:val="center"/>
              <w:rPr>
                <w:rFonts w:hint="eastAsia" w:ascii="仿宋_GB2312" w:hAnsi="仿宋_GB2312" w:eastAsia="仿宋_GB2312" w:cs="仿宋_GB2312"/>
                <w:sz w:val="28"/>
                <w:szCs w:val="28"/>
                <w:vertAlign w:val="baseline"/>
              </w:rPr>
            </w:pPr>
            <w:r>
              <w:rPr>
                <w:rFonts w:hint="eastAsia" w:ascii="仿宋_GB2312" w:hAnsi="仿宋_GB2312" w:eastAsia="仿宋_GB2312" w:cs="仿宋_GB2312"/>
                <w:b w:val="0"/>
                <w:i w:val="0"/>
                <w:color w:val="000000"/>
                <w:sz w:val="28"/>
                <w:szCs w:val="28"/>
                <w:lang w:val="en-US" w:eastAsia="zh-CN"/>
              </w:rPr>
              <w:t>杨美玉</w:t>
            </w:r>
          </w:p>
        </w:tc>
        <w:tc>
          <w:tcPr>
            <w:tcW w:w="2717" w:type="dxa"/>
            <w:vAlign w:val="top"/>
          </w:tcPr>
          <w:p>
            <w:pPr>
              <w:pStyle w:val="2"/>
              <w:widowControl w:val="0"/>
              <w:rPr>
                <w:rFonts w:hint="eastAsia"/>
                <w:vertAlign w:val="baseline"/>
              </w:rPr>
            </w:pPr>
            <w:r>
              <w:rPr>
                <w:sz w:val="28"/>
              </w:rPr>
              <mc:AlternateContent>
                <mc:Choice Requires="wpg">
                  <w:drawing>
                    <wp:anchor distT="0" distB="0" distL="114300" distR="114300" simplePos="0" relativeHeight="251666432" behindDoc="0" locked="0" layoutInCell="1" allowOverlap="1">
                      <wp:simplePos x="0" y="0"/>
                      <wp:positionH relativeFrom="column">
                        <wp:posOffset>135890</wp:posOffset>
                      </wp:positionH>
                      <wp:positionV relativeFrom="paragraph">
                        <wp:posOffset>87630</wp:posOffset>
                      </wp:positionV>
                      <wp:extent cx="1172845" cy="1698625"/>
                      <wp:effectExtent l="0" t="0" r="8255" b="0"/>
                      <wp:wrapNone/>
                      <wp:docPr id="30" name="组合 30"/>
                      <wp:cNvGraphicFramePr/>
                      <a:graphic xmlns:a="http://schemas.openxmlformats.org/drawingml/2006/main">
                        <a:graphicData uri="http://schemas.microsoft.com/office/word/2010/wordprocessingGroup">
                          <wpg:wgp>
                            <wpg:cNvGrpSpPr/>
                            <wpg:grpSpPr>
                              <a:xfrm>
                                <a:off x="0" y="0"/>
                                <a:ext cx="1172845" cy="1698625"/>
                                <a:chOff x="13157" y="40325"/>
                                <a:chExt cx="1847" cy="2675"/>
                              </a:xfrm>
                            </wpg:grpSpPr>
                            <pic:pic xmlns:pic="http://schemas.openxmlformats.org/drawingml/2006/picture">
                              <pic:nvPicPr>
                                <pic:cNvPr id="83" name="图片 40" descr="杨美玉_看图王"/>
                                <pic:cNvPicPr>
                                  <a:picLocks noChangeAspect="1"/>
                                </pic:cNvPicPr>
                              </pic:nvPicPr>
                              <pic:blipFill>
                                <a:blip r:embed="rId38">
                                  <a:clrChange>
                                    <a:clrFrom>
                                      <a:srgbClr val="FFFFFF">
                                        <a:alpha val="100000"/>
                                      </a:srgbClr>
                                    </a:clrFrom>
                                    <a:clrTo>
                                      <a:srgbClr val="FFFFFF">
                                        <a:alpha val="100000"/>
                                        <a:alpha val="0"/>
                                      </a:srgbClr>
                                    </a:clrTo>
                                  </a:clrChange>
                                </a:blip>
                                <a:stretch>
                                  <a:fillRect/>
                                </a:stretch>
                              </pic:blipFill>
                              <pic:spPr>
                                <a:xfrm>
                                  <a:off x="13451" y="40325"/>
                                  <a:ext cx="846" cy="762"/>
                                </a:xfrm>
                                <a:prstGeom prst="rect">
                                  <a:avLst/>
                                </a:prstGeom>
                              </pic:spPr>
                            </pic:pic>
                            <pic:pic xmlns:pic="http://schemas.openxmlformats.org/drawingml/2006/picture">
                              <pic:nvPicPr>
                                <pic:cNvPr id="84" name="图片 50" descr="18c89b91f8cace40fbe706e0f83e518"/>
                                <pic:cNvPicPr>
                                  <a:picLocks noChangeAspect="1"/>
                                </pic:cNvPicPr>
                              </pic:nvPicPr>
                              <pic:blipFill>
                                <a:blip r:embed="rId39">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3157" y="42206"/>
                                  <a:ext cx="1847" cy="794"/>
                                </a:xfrm>
                                <a:prstGeom prst="rect">
                                  <a:avLst/>
                                </a:prstGeom>
                              </pic:spPr>
                            </pic:pic>
                          </wpg:wgp>
                        </a:graphicData>
                      </a:graphic>
                    </wp:anchor>
                  </w:drawing>
                </mc:Choice>
                <mc:Fallback>
                  <w:pict>
                    <v:group id="_x0000_s1026" o:spid="_x0000_s1026" o:spt="203" style="position:absolute;left:0pt;margin-left:10.7pt;margin-top:6.9pt;height:133.75pt;width:92.35pt;z-index:251666432;mso-width-relative:page;mso-height-relative:page;" coordorigin="13157,40325" coordsize="1847,2675" o:gfxdata="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GZS7yb0AAACnAQAAGQAAAGRy&#10;cy9fcmVscy9lMm9Eb2MueG1sLnJlbHO9kMsKwjAQRfeC/xBmb9N2ISKmbkRwK/oBQzJNo82DJIr+&#10;vQFBFAR3LmeGe+5hVuubHdmVYjLeCWiqGhg56ZVxWsDxsJ0tgKWMTuHoHQm4U4J1N52s9jRiLqE0&#10;mJBYobgkYMg5LDlPciCLqfKBXLn0PlrMZYyaB5Rn1MTbup7z+M6A7oPJdkpA3KkW2OEeSvNvtu97&#10;I2nj5cWSy18quLGluwAxasoCLCmDz2VbnQJp4N8lmv9INC8J/vHe7gF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">
                      <o:lock v:ext="edit" aspectratio="f"/>
                      <v:shape id="图片 40" o:spid="_x0000_s1026" o:spt="75" alt="杨美玉_看图王" type="#_x0000_t75" style="position:absolute;left:13451;top:40325;height:762;width:846;" filled="f" o:preferrelative="t" stroked="f" coordsize="21600,21600" o:gfxdata="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A10Sr4A&#10;AADbAAAADwAAAAAAAAABACAAAAAiAAAAZHJzL2Rvd25yZXYueG1sUEsBAhQAFAAAAAgAh07iQDMv&#10;BZ47AAAAOQAAABAAAAAAAAAAAQAgAAAADQEAAGRycy9zaGFwZXhtbC54bWxQSwUGAAAAAAYABgBb&#10;AQAAtwMAAAAA&#10;">
                        <v:fill on="f" focussize="0,0"/>
                        <v:stroke on="f"/>
                        <v:imagedata r:id="rId38" chromakey="#FFFFFF" o:title=""/>
                        <o:lock v:ext="edit" aspectratio="t"/>
                      </v:shape>
                      <v:shape id="图片 50" o:spid="_x0000_s1026" o:spt="75" alt="18c89b91f8cace40fbe706e0f83e518" type="#_x0000_t75" style="position:absolute;left:13157;top:42206;height:794;width:1847;" filled="f" o:preferrelative="t" stroked="f" coordsize="21600,21600" o:gfxdata="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XTejugAAANsA&#10;AAAPAAAAAAAAAAEAIAAAACIAAABkcnMvZG93bnJldi54bWxQSwECFAAUAAAACACHTuJAMy8FnjsA&#10;AAA5AAAAEAAAAAAAAAABACAAAAAJAQAAZHJzL3NoYXBleG1sLnhtbFBLBQYAAAAABgAGAFsBAACz&#10;AwAAAAA=&#10;">
                        <v:fill on="f" focussize="0,0"/>
                        <v:stroke on="f"/>
                        <v:imagedata r:id="rId39" cropleft="19057f" croptop="28915f" cropright="31970f" cropbottom="30325f" grayscale="t" bilevel="t" chromakey="#A09F9B" o:title=""/>
                        <o:lock v:ext="edit" aspectratio="t"/>
                      </v:shape>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2421" w:type="dxa"/>
            <w:vAlign w:val="center"/>
          </w:tcPr>
          <w:p>
            <w:pPr>
              <w:pStyle w:val="2"/>
              <w:widowControl w:val="0"/>
              <w:ind w:left="0" w:leftChars="0" w:firstLine="0" w:firstLineChars="0"/>
              <w:jc w:val="center"/>
              <w:rPr>
                <w:rFonts w:hint="eastAsia" w:ascii="黑体" w:hAnsi="黑体" w:eastAsia="黑体" w:cs="黑体"/>
                <w:sz w:val="28"/>
              </w:rPr>
            </w:pPr>
            <w:r>
              <w:rPr>
                <w:rFonts w:hint="eastAsia" w:ascii="黑体" w:hAnsi="黑体" w:eastAsia="黑体" w:cs="黑体"/>
                <w:sz w:val="28"/>
              </w:rPr>
              <w:t>核</w:t>
            </w:r>
            <w:r>
              <w:rPr>
                <w:rFonts w:hint="eastAsia" w:ascii="黑体" w:hAnsi="黑体" w:eastAsia="黑体" w:cs="黑体"/>
                <w:sz w:val="28"/>
                <w:lang w:val="en-US" w:eastAsia="zh-CN"/>
              </w:rPr>
              <w:t xml:space="preserve">   </w:t>
            </w:r>
            <w:r>
              <w:rPr>
                <w:rFonts w:hint="eastAsia" w:ascii="黑体" w:hAnsi="黑体" w:eastAsia="黑体" w:cs="黑体"/>
                <w:sz w:val="28"/>
              </w:rPr>
              <w:t>定</w:t>
            </w:r>
            <w:r>
              <w:rPr>
                <w:rFonts w:hint="eastAsia"/>
                <w:sz w:val="28"/>
              </w:rPr>
              <w:t>：</w:t>
            </w:r>
          </w:p>
        </w:tc>
        <w:tc>
          <w:tcPr>
            <w:tcW w:w="3849" w:type="dxa"/>
            <w:vAlign w:val="center"/>
          </w:tcPr>
          <w:p>
            <w:pPr>
              <w:pStyle w:val="2"/>
              <w:widowControl w:val="0"/>
              <w:ind w:left="0" w:leftChars="0" w:firstLine="0" w:firstLineChars="0"/>
              <w:jc w:val="center"/>
              <w:rPr>
                <w:rFonts w:hint="eastAsia" w:ascii="仿宋_GB2312" w:hAnsi="仿宋_GB2312" w:eastAsia="仿宋_GB2312" w:cs="仿宋_GB2312"/>
                <w:b w:val="0"/>
                <w:i w:val="0"/>
                <w:color w:val="000000"/>
                <w:sz w:val="28"/>
                <w:szCs w:val="28"/>
                <w:lang w:val="en-US" w:eastAsia="zh-CN"/>
              </w:rPr>
            </w:pPr>
            <w:r>
              <w:rPr>
                <w:rFonts w:hint="eastAsia" w:ascii="仿宋_GB2312" w:hAnsi="仿宋_GB2312" w:eastAsia="仿宋_GB2312" w:cs="仿宋_GB2312"/>
                <w:sz w:val="28"/>
                <w:szCs w:val="28"/>
                <w:lang w:val="en-US" w:eastAsia="zh-CN"/>
              </w:rPr>
              <w:t>徐桂玲</w:t>
            </w:r>
          </w:p>
        </w:tc>
        <w:tc>
          <w:tcPr>
            <w:tcW w:w="2717" w:type="dxa"/>
            <w:vAlign w:val="top"/>
          </w:tcPr>
          <w:p>
            <w:pPr>
              <w:pStyle w:val="2"/>
              <w:widowControl w:val="0"/>
              <w:rPr>
                <w:rFonts w:hint="eastAsia"/>
                <w:vertAlign w:val="baseline"/>
              </w:rPr>
            </w:pPr>
            <w:r>
              <w:rPr>
                <w:rFonts w:hint="eastAsia" w:eastAsia="仿宋_GB2312"/>
                <w:lang w:eastAsia="zh-CN"/>
              </w:rPr>
              <w:drawing>
                <wp:anchor distT="0" distB="0" distL="114300" distR="114300" simplePos="0" relativeHeight="251664384" behindDoc="0" locked="0" layoutInCell="1" allowOverlap="1">
                  <wp:simplePos x="0" y="0"/>
                  <wp:positionH relativeFrom="column">
                    <wp:posOffset>354330</wp:posOffset>
                  </wp:positionH>
                  <wp:positionV relativeFrom="paragraph">
                    <wp:posOffset>-137160</wp:posOffset>
                  </wp:positionV>
                  <wp:extent cx="645795" cy="949960"/>
                  <wp:effectExtent l="0" t="0" r="0" b="0"/>
                  <wp:wrapNone/>
                  <wp:docPr id="86" name="图片 86" descr="a7dceae6499f564e4e16d003aa706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a7dceae6499f564e4e16d003aa7068c"/>
                          <pic:cNvPicPr>
                            <a:picLocks noChangeAspect="1"/>
                          </pic:cNvPicPr>
                        </pic:nvPicPr>
                        <pic:blipFill>
                          <a:blip r:embed="rId40">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0" y="0"/>
                            <a:ext cx="645795" cy="94996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2421" w:type="dxa"/>
            <w:vAlign w:val="center"/>
          </w:tcPr>
          <w:p>
            <w:pPr>
              <w:pStyle w:val="2"/>
              <w:widowControl w:val="0"/>
              <w:ind w:left="0" w:leftChars="0" w:firstLine="0" w:firstLineChars="0"/>
              <w:jc w:val="center"/>
              <w:rPr>
                <w:rFonts w:hint="eastAsia" w:ascii="黑体" w:hAnsi="黑体" w:eastAsia="黑体" w:cs="黑体"/>
                <w:sz w:val="28"/>
              </w:rPr>
            </w:pPr>
            <w:r>
              <w:rPr>
                <w:rFonts w:hint="eastAsia" w:ascii="黑体" w:hAnsi="黑体" w:eastAsia="黑体" w:cs="黑体"/>
                <w:sz w:val="28"/>
                <w:lang w:val="en-US" w:eastAsia="zh-CN"/>
              </w:rPr>
              <w:t>审   查</w:t>
            </w:r>
            <w:r>
              <w:rPr>
                <w:rFonts w:hint="eastAsia"/>
                <w:sz w:val="28"/>
              </w:rPr>
              <w:t>：</w:t>
            </w:r>
          </w:p>
        </w:tc>
        <w:tc>
          <w:tcPr>
            <w:tcW w:w="3849" w:type="dxa"/>
            <w:vAlign w:val="center"/>
          </w:tcPr>
          <w:p>
            <w:pPr>
              <w:pStyle w:val="2"/>
              <w:widowControl w:val="0"/>
              <w:ind w:left="0" w:leftChars="0" w:firstLine="0" w:firstLineChars="0"/>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b w:val="0"/>
                <w:i w:val="0"/>
                <w:color w:val="000000"/>
                <w:sz w:val="28"/>
                <w:szCs w:val="28"/>
                <w:lang w:val="en-US" w:eastAsia="zh-CN"/>
              </w:rPr>
              <w:t>赵 新</w:t>
            </w:r>
          </w:p>
        </w:tc>
        <w:tc>
          <w:tcPr>
            <w:tcW w:w="2717" w:type="dxa"/>
            <w:vAlign w:val="top"/>
          </w:tcPr>
          <w:p>
            <w:pPr>
              <w:pStyle w:val="2"/>
              <w:widowControl w:val="0"/>
              <w:rPr>
                <w:rFonts w:hint="eastAsia"/>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2421" w:type="dxa"/>
            <w:vAlign w:val="center"/>
          </w:tcPr>
          <w:p>
            <w:pPr>
              <w:pStyle w:val="2"/>
              <w:widowControl w:val="0"/>
              <w:ind w:left="0" w:leftChars="0" w:firstLine="0" w:firstLineChars="0"/>
              <w:jc w:val="center"/>
              <w:rPr>
                <w:rFonts w:hint="eastAsia" w:ascii="黑体" w:hAnsi="黑体" w:eastAsia="黑体" w:cs="黑体"/>
                <w:sz w:val="28"/>
                <w:lang w:val="en-US" w:eastAsia="zh-CN"/>
              </w:rPr>
            </w:pPr>
            <w:r>
              <w:rPr>
                <w:rFonts w:hint="eastAsia" w:ascii="黑体" w:hAnsi="黑体" w:eastAsia="黑体" w:cs="黑体"/>
                <w:sz w:val="28"/>
                <w:lang w:val="en-US" w:eastAsia="zh-CN"/>
              </w:rPr>
              <w:t>校   核</w:t>
            </w:r>
            <w:r>
              <w:rPr>
                <w:rFonts w:hint="eastAsia"/>
                <w:sz w:val="28"/>
              </w:rPr>
              <w:t>：</w:t>
            </w:r>
          </w:p>
        </w:tc>
        <w:tc>
          <w:tcPr>
            <w:tcW w:w="3849" w:type="dxa"/>
            <w:vAlign w:val="center"/>
          </w:tcPr>
          <w:p>
            <w:pPr>
              <w:pStyle w:val="2"/>
              <w:widowControl w:val="0"/>
              <w:ind w:left="0" w:leftChars="0" w:firstLine="0" w:firstLineChars="0"/>
              <w:jc w:val="center"/>
              <w:rPr>
                <w:rFonts w:hint="eastAsia" w:ascii="仿宋_GB2312" w:hAnsi="仿宋_GB2312" w:eastAsia="仿宋_GB2312" w:cs="仿宋_GB2312"/>
                <w:b w:val="0"/>
                <w:i w:val="0"/>
                <w:color w:val="000000"/>
                <w:sz w:val="28"/>
                <w:szCs w:val="28"/>
                <w:lang w:val="en-US" w:eastAsia="zh-CN"/>
              </w:rPr>
            </w:pPr>
            <w:r>
              <w:rPr>
                <w:rFonts w:hint="eastAsia" w:ascii="仿宋_GB2312" w:hAnsi="仿宋_GB2312" w:eastAsia="仿宋_GB2312" w:cs="仿宋_GB2312"/>
                <w:sz w:val="28"/>
                <w:szCs w:val="28"/>
                <w:lang w:val="en-US" w:eastAsia="zh-CN"/>
              </w:rPr>
              <w:t>寿健翔</w:t>
            </w:r>
          </w:p>
        </w:tc>
        <w:tc>
          <w:tcPr>
            <w:tcW w:w="2717" w:type="dxa"/>
            <w:vAlign w:val="top"/>
          </w:tcPr>
          <w:p>
            <w:pPr>
              <w:pStyle w:val="2"/>
              <w:widowControl w:val="0"/>
              <w:rPr>
                <w:rFonts w:hint="eastAsia"/>
                <w:vertAlign w:val="baseline"/>
              </w:rPr>
            </w:pPr>
            <w:r>
              <w:rPr>
                <w:rFonts w:hint="eastAsia" w:eastAsia="仿宋_GB2312"/>
                <w:lang w:eastAsia="zh-CN"/>
              </w:rPr>
              <w:drawing>
                <wp:anchor distT="0" distB="0" distL="114300" distR="114300" simplePos="0" relativeHeight="251665408" behindDoc="0" locked="0" layoutInCell="1" allowOverlap="1">
                  <wp:simplePos x="0" y="0"/>
                  <wp:positionH relativeFrom="column">
                    <wp:posOffset>427355</wp:posOffset>
                  </wp:positionH>
                  <wp:positionV relativeFrom="paragraph">
                    <wp:posOffset>-194310</wp:posOffset>
                  </wp:positionV>
                  <wp:extent cx="517525" cy="1035685"/>
                  <wp:effectExtent l="0" t="0" r="12065" b="15875"/>
                  <wp:wrapNone/>
                  <wp:docPr id="89" name="图片 89" descr="45c82acf54e8f821359d730e73b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45c82acf54e8f821359d730e73b3369"/>
                          <pic:cNvPicPr>
                            <a:picLocks noChangeAspect="1"/>
                          </pic:cNvPicPr>
                        </pic:nvPicPr>
                        <pic:blipFill>
                          <a:blip r:embed="rId41">
                            <a:clrChange>
                              <a:clrFrom>
                                <a:srgbClr val="B9BDBE">
                                  <a:alpha val="100000"/>
                                </a:srgbClr>
                              </a:clrFrom>
                              <a:clrTo>
                                <a:srgbClr val="B9BDBE">
                                  <a:alpha val="100000"/>
                                  <a:alpha val="0"/>
                                </a:srgbClr>
                              </a:clrTo>
                            </a:clrChange>
                          </a:blip>
                          <a:srcRect l="65807" t="32728" r="16491" b="51295"/>
                          <a:stretch>
                            <a:fillRect/>
                          </a:stretch>
                        </pic:blipFill>
                        <pic:spPr>
                          <a:xfrm rot="16200000">
                            <a:off x="0" y="0"/>
                            <a:ext cx="517525" cy="103568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2421" w:type="dxa"/>
            <w:vAlign w:val="center"/>
          </w:tcPr>
          <w:p>
            <w:pPr>
              <w:pStyle w:val="2"/>
              <w:widowControl w:val="0"/>
              <w:ind w:left="0" w:leftChars="0" w:firstLine="0" w:firstLineChars="0"/>
              <w:jc w:val="center"/>
              <w:rPr>
                <w:rFonts w:hint="eastAsia" w:ascii="黑体" w:hAnsi="黑体" w:eastAsia="黑体" w:cs="黑体"/>
                <w:sz w:val="28"/>
                <w:lang w:val="en-US" w:eastAsia="zh-CN"/>
              </w:rPr>
            </w:pPr>
            <w:r>
              <w:rPr>
                <w:rFonts w:hint="eastAsia" w:ascii="黑体" w:hAnsi="黑体" w:eastAsia="黑体" w:cs="黑体"/>
                <w:b w:val="0"/>
                <w:i w:val="0"/>
                <w:color w:val="000000"/>
                <w:sz w:val="28"/>
                <w:szCs w:val="28"/>
                <w:lang w:val="en-US" w:eastAsia="zh-CN"/>
              </w:rPr>
              <w:t>项目负责人</w:t>
            </w:r>
            <w:r>
              <w:rPr>
                <w:rFonts w:hint="eastAsia" w:ascii="宋体" w:hAnsi="宋体" w:eastAsia="宋体" w:cs="宋体"/>
                <w:b w:val="0"/>
                <w:i w:val="0"/>
                <w:color w:val="000000"/>
                <w:sz w:val="28"/>
                <w:szCs w:val="28"/>
                <w:lang w:val="en-US" w:eastAsia="zh-CN"/>
              </w:rPr>
              <w:t>：</w:t>
            </w:r>
          </w:p>
        </w:tc>
        <w:tc>
          <w:tcPr>
            <w:tcW w:w="3849" w:type="dxa"/>
            <w:vAlign w:val="center"/>
          </w:tcPr>
          <w:p>
            <w:pPr>
              <w:pStyle w:val="2"/>
              <w:widowControl w:val="0"/>
              <w:ind w:left="0" w:leftChars="0" w:firstLine="0" w:firstLineChars="0"/>
              <w:jc w:val="center"/>
              <w:rPr>
                <w:rFonts w:hint="eastAsia" w:ascii="仿宋_GB2312" w:hAnsi="仿宋_GB2312" w:eastAsia="仿宋_GB2312" w:cs="仿宋_GB2312"/>
                <w:sz w:val="28"/>
                <w:szCs w:val="28"/>
                <w:lang w:val="en-US" w:eastAsia="zh-CN"/>
              </w:rPr>
            </w:pPr>
            <w:r>
              <w:rPr>
                <w:rFonts w:hint="eastAsia" w:ascii="仿宋_GB2312" w:hAnsi="仿宋_GB2312" w:cs="仿宋_GB2312"/>
                <w:b w:val="0"/>
                <w:i w:val="0"/>
                <w:color w:val="000000"/>
                <w:sz w:val="28"/>
                <w:szCs w:val="28"/>
                <w:lang w:val="en-US" w:eastAsia="zh-CN"/>
              </w:rPr>
              <w:t>石文瑞</w:t>
            </w:r>
          </w:p>
        </w:tc>
        <w:tc>
          <w:tcPr>
            <w:tcW w:w="2717" w:type="dxa"/>
            <w:vAlign w:val="top"/>
          </w:tcPr>
          <w:p>
            <w:pPr>
              <w:pStyle w:val="2"/>
              <w:widowControl w:val="0"/>
              <w:rPr>
                <w:rFonts w:hint="eastAsia"/>
                <w:vertAlign w:val="baseline"/>
              </w:rPr>
            </w:pPr>
            <w:r>
              <w:rPr>
                <w:rFonts w:hint="eastAsia" w:eastAsia="仿宋_GB2312"/>
                <w:lang w:eastAsia="zh-CN"/>
              </w:rPr>
              <w:drawing>
                <wp:inline distT="0" distB="0" distL="114300" distR="114300">
                  <wp:extent cx="953135" cy="473710"/>
                  <wp:effectExtent l="0" t="0" r="18415" b="2540"/>
                  <wp:docPr id="54" name="图片 54" descr="签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签名"/>
                          <pic:cNvPicPr>
                            <a:picLocks noChangeAspect="1"/>
                          </pic:cNvPicPr>
                        </pic:nvPicPr>
                        <pic:blipFill>
                          <a:blip r:embed="rId42"/>
                          <a:srcRect l="31651" t="45655" r="42067" b="31125"/>
                          <a:stretch>
                            <a:fillRect/>
                          </a:stretch>
                        </pic:blipFill>
                        <pic:spPr>
                          <a:xfrm>
                            <a:off x="0" y="0"/>
                            <a:ext cx="953135" cy="4737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2421" w:type="dxa"/>
            <w:vAlign w:val="center"/>
          </w:tcPr>
          <w:p>
            <w:pPr>
              <w:pStyle w:val="2"/>
              <w:widowControl w:val="0"/>
              <w:ind w:left="0" w:leftChars="0" w:firstLine="0" w:firstLineChars="0"/>
              <w:jc w:val="center"/>
              <w:rPr>
                <w:rFonts w:hint="eastAsia" w:ascii="黑体" w:hAnsi="黑体" w:eastAsia="黑体" w:cs="黑体"/>
                <w:b w:val="0"/>
                <w:i w:val="0"/>
                <w:color w:val="000000"/>
                <w:sz w:val="28"/>
                <w:szCs w:val="28"/>
                <w:lang w:val="en-US" w:eastAsia="zh-CN"/>
              </w:rPr>
            </w:pPr>
            <w:r>
              <w:rPr>
                <w:rFonts w:hint="eastAsia" w:ascii="黑体" w:hAnsi="黑体" w:eastAsia="黑体" w:cs="黑体"/>
                <w:b w:val="0"/>
                <w:i w:val="0"/>
                <w:color w:val="000000"/>
                <w:sz w:val="28"/>
                <w:szCs w:val="28"/>
                <w:lang w:val="en-US" w:eastAsia="zh-CN"/>
              </w:rPr>
              <w:t>编   写：</w:t>
            </w:r>
          </w:p>
        </w:tc>
        <w:tc>
          <w:tcPr>
            <w:tcW w:w="3849" w:type="dxa"/>
            <w:vAlign w:val="center"/>
          </w:tcPr>
          <w:p>
            <w:pPr>
              <w:widowControl w:val="0"/>
              <w:ind w:firstLine="0" w:firstLineChars="0"/>
              <w:jc w:val="center"/>
              <w:rPr>
                <w:rFonts w:hint="eastAsia" w:ascii="仿宋_GB2312" w:hAnsi="仿宋_GB2312" w:eastAsia="仿宋_GB2312" w:cs="仿宋_GB2312"/>
                <w:b w:val="0"/>
                <w:i w:val="0"/>
                <w:color w:val="000000"/>
                <w:sz w:val="28"/>
                <w:szCs w:val="28"/>
                <w:lang w:val="en-US" w:eastAsia="zh-CN"/>
              </w:rPr>
            </w:pPr>
            <w:r>
              <w:rPr>
                <w:rFonts w:hint="eastAsia" w:ascii="仿宋_GB2312" w:hAnsi="仿宋_GB2312" w:cs="仿宋_GB2312"/>
                <w:sz w:val="28"/>
                <w:szCs w:val="28"/>
                <w:lang w:val="en-US" w:eastAsia="zh-CN"/>
              </w:rPr>
              <w:t>石文瑞</w:t>
            </w:r>
            <w:r>
              <w:rPr>
                <w:rFonts w:hint="eastAsia" w:ascii="仿宋_GB2312" w:hAnsi="仿宋_GB2312" w:eastAsia="仿宋_GB2312" w:cs="仿宋_GB2312"/>
                <w:sz w:val="28"/>
                <w:szCs w:val="28"/>
                <w:lang w:val="en-US" w:eastAsia="zh-CN"/>
              </w:rPr>
              <w:t xml:space="preserve">  中国水土保持学会会员</w:t>
            </w:r>
          </w:p>
        </w:tc>
        <w:tc>
          <w:tcPr>
            <w:tcW w:w="2717" w:type="dxa"/>
            <w:vAlign w:val="top"/>
          </w:tcPr>
          <w:p>
            <w:pPr>
              <w:pStyle w:val="2"/>
              <w:widowControl w:val="0"/>
              <w:rPr>
                <w:rFonts w:hint="eastAsia"/>
                <w:vertAlign w:val="baseline"/>
              </w:rPr>
            </w:pPr>
            <w:r>
              <w:rPr>
                <w:rFonts w:hint="eastAsia" w:eastAsia="仿宋_GB2312"/>
                <w:lang w:eastAsia="zh-CN"/>
              </w:rPr>
              <w:drawing>
                <wp:inline distT="0" distB="0" distL="114300" distR="114300">
                  <wp:extent cx="953135" cy="473710"/>
                  <wp:effectExtent l="0" t="0" r="18415" b="2540"/>
                  <wp:docPr id="55" name="图片 55" descr="签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签名"/>
                          <pic:cNvPicPr>
                            <a:picLocks noChangeAspect="1"/>
                          </pic:cNvPicPr>
                        </pic:nvPicPr>
                        <pic:blipFill>
                          <a:blip r:embed="rId42"/>
                          <a:srcRect l="31651" t="45655" r="42067" b="31125"/>
                          <a:stretch>
                            <a:fillRect/>
                          </a:stretch>
                        </pic:blipFill>
                        <pic:spPr>
                          <a:xfrm>
                            <a:off x="0" y="0"/>
                            <a:ext cx="953135" cy="473710"/>
                          </a:xfrm>
                          <a:prstGeom prst="rect">
                            <a:avLst/>
                          </a:prstGeom>
                        </pic:spPr>
                      </pic:pic>
                    </a:graphicData>
                  </a:graphic>
                </wp:inline>
              </w:drawing>
            </w:r>
          </w:p>
        </w:tc>
      </w:tr>
    </w:tbl>
    <w:p>
      <w:pPr>
        <w:pStyle w:val="2"/>
        <w:ind w:left="0" w:leftChars="0" w:firstLine="0" w:firstLineChars="0"/>
        <w:rPr>
          <w:rFonts w:hint="eastAsia" w:ascii="宋体" w:hAnsi="宋体" w:eastAsia="宋体" w:cs="宋体"/>
          <w:b w:val="0"/>
          <w:i w:val="0"/>
          <w:color w:val="000000"/>
          <w:sz w:val="28"/>
          <w:szCs w:val="28"/>
          <w:lang w:val="en-US" w:eastAsia="zh-CN"/>
        </w:rPr>
        <w:sectPr>
          <w:headerReference r:id="rId8" w:type="first"/>
          <w:footerReference r:id="rId10" w:type="first"/>
          <w:headerReference r:id="rId7" w:type="default"/>
          <w:footerReference r:id="rId9"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cols w:space="720" w:num="1"/>
          <w:titlePg/>
          <w:docGrid w:type="lines" w:linePitch="312" w:charSpace="0"/>
        </w:sectPr>
      </w:pPr>
      <w:r>
        <w:rPr>
          <w:rFonts w:hint="eastAsia" w:ascii="宋体" w:hAnsi="宋体" w:eastAsia="宋体" w:cs="宋体"/>
          <w:b w:val="0"/>
          <w:i w:val="0"/>
          <w:color w:val="000000"/>
          <w:sz w:val="28"/>
          <w:szCs w:val="28"/>
          <w:lang w:val="en-US" w:eastAsia="zh-CN"/>
        </w:rPr>
        <w:drawing>
          <wp:inline distT="0" distB="0" distL="114300" distR="114300">
            <wp:extent cx="5270500" cy="3446145"/>
            <wp:effectExtent l="0" t="0" r="6350" b="1905"/>
            <wp:docPr id="65" name="图片 65" descr="Card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ard_看图王"/>
                    <pic:cNvPicPr>
                      <a:picLocks noChangeAspect="1"/>
                    </pic:cNvPicPr>
                  </pic:nvPicPr>
                  <pic:blipFill>
                    <a:blip r:embed="rId43">
                      <a:grayscl/>
                    </a:blip>
                    <a:stretch>
                      <a:fillRect/>
                    </a:stretch>
                  </pic:blipFill>
                  <pic:spPr>
                    <a:xfrm>
                      <a:off x="0" y="0"/>
                      <a:ext cx="5270500" cy="3446145"/>
                    </a:xfrm>
                    <a:prstGeom prst="rect">
                      <a:avLst/>
                    </a:prstGeom>
                  </pic:spPr>
                </pic:pic>
              </a:graphicData>
            </a:graphic>
          </wp:inline>
        </w:drawing>
      </w:r>
    </w:p>
    <w:p>
      <w:pPr>
        <w:bidi w:val="0"/>
        <w:ind w:left="0" w:leftChars="0" w:firstLine="0" w:firstLineChars="0"/>
        <w:jc w:val="center"/>
        <w:rPr>
          <w:rFonts w:hint="default" w:ascii="Times New Roman" w:hAnsi="Times New Roman" w:eastAsia="仿宋" w:cs="Times New Roman"/>
          <w:b/>
          <w:bCs w:val="0"/>
          <w:sz w:val="36"/>
          <w:szCs w:val="36"/>
          <w:lang w:eastAsia="zh-CN"/>
        </w:rPr>
      </w:pPr>
      <w:r>
        <w:rPr>
          <w:rFonts w:hint="default" w:ascii="Times New Roman" w:hAnsi="Times New Roman" w:eastAsia="仿宋" w:cs="Times New Roman"/>
          <w:b/>
          <w:bCs w:val="0"/>
          <w:sz w:val="32"/>
          <w:szCs w:val="32"/>
          <w:lang w:eastAsia="zh-CN"/>
        </w:rPr>
        <w:t>现场图片</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jc w:val="center"/>
        </w:trPr>
        <w:tc>
          <w:tcPr>
            <w:tcW w:w="8192" w:type="dxa"/>
            <w:noWrap w:val="0"/>
            <w:vAlign w:val="top"/>
          </w:tcPr>
          <w:p>
            <w:pPr>
              <w:widowControl/>
              <w:spacing w:line="240" w:lineRule="auto"/>
              <w:ind w:firstLine="0" w:firstLineChars="0"/>
              <w:jc w:val="center"/>
              <w:rPr>
                <w:rFonts w:ascii="宋体" w:hAnsi="宋体"/>
                <w:b/>
                <w:bCs/>
                <w:kern w:val="0"/>
                <w:sz w:val="28"/>
                <w:szCs w:val="28"/>
              </w:rPr>
            </w:pPr>
          </w:p>
          <w:tbl>
            <w:tblPr>
              <w:tblStyle w:val="14"/>
              <w:tblW w:w="83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28" w:type="dxa"/>
                <w:bottom w:w="0" w:type="dxa"/>
                <w:right w:w="2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3507" w:hRule="atLeast"/>
                <w:jc w:val="center"/>
              </w:trPr>
              <w:tc>
                <w:tcPr>
                  <w:tcW w:w="4160" w:type="dxa"/>
                  <w:noWrap w:val="0"/>
                  <w:vAlign w:val="top"/>
                </w:tcPr>
                <w:p>
                  <w:pPr>
                    <w:widowControl/>
                    <w:spacing w:line="240" w:lineRule="auto"/>
                    <w:ind w:firstLine="0" w:firstLineChars="0"/>
                    <w:jc w:val="center"/>
                    <w:rPr>
                      <w:rFonts w:hint="eastAsia" w:ascii="宋体" w:hAnsi="宋体" w:eastAsia="仿宋_GB2312"/>
                      <w:b/>
                      <w:bCs/>
                      <w:kern w:val="0"/>
                      <w:sz w:val="28"/>
                      <w:szCs w:val="28"/>
                      <w:vertAlign w:val="baseline"/>
                      <w:lang w:eastAsia="zh-CN"/>
                    </w:rPr>
                  </w:pPr>
                  <w:r>
                    <w:rPr>
                      <w:rFonts w:hint="eastAsia" w:ascii="宋体" w:hAnsi="宋体" w:eastAsia="仿宋_GB2312"/>
                      <w:b/>
                      <w:bCs/>
                      <w:kern w:val="0"/>
                      <w:sz w:val="28"/>
                      <w:szCs w:val="28"/>
                      <w:vertAlign w:val="baseline"/>
                      <w:lang w:eastAsia="zh-CN"/>
                    </w:rPr>
                    <w:drawing>
                      <wp:inline distT="0" distB="0" distL="114300" distR="114300">
                        <wp:extent cx="2597150" cy="1950720"/>
                        <wp:effectExtent l="0" t="0" r="12700" b="11430"/>
                        <wp:docPr id="66" name="图片 66" descr="d92bb726750f54c62e1cf50d8e5cd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d92bb726750f54c62e1cf50d8e5cd8d"/>
                                <pic:cNvPicPr>
                                  <a:picLocks noChangeAspect="1"/>
                                </pic:cNvPicPr>
                              </pic:nvPicPr>
                              <pic:blipFill>
                                <a:blip r:embed="rId44"/>
                                <a:stretch>
                                  <a:fillRect/>
                                </a:stretch>
                              </pic:blipFill>
                              <pic:spPr>
                                <a:xfrm>
                                  <a:off x="0" y="0"/>
                                  <a:ext cx="2597150" cy="1950720"/>
                                </a:xfrm>
                                <a:prstGeom prst="rect">
                                  <a:avLst/>
                                </a:prstGeom>
                              </pic:spPr>
                            </pic:pic>
                          </a:graphicData>
                        </a:graphic>
                      </wp:inline>
                    </w:drawing>
                  </w:r>
                </w:p>
              </w:tc>
              <w:tc>
                <w:tcPr>
                  <w:tcW w:w="4160" w:type="dxa"/>
                  <w:noWrap w:val="0"/>
                  <w:vAlign w:val="top"/>
                </w:tcPr>
                <w:p>
                  <w:pPr>
                    <w:widowControl w:val="0"/>
                    <w:ind w:left="0" w:leftChars="0" w:firstLine="0" w:firstLineChars="0"/>
                    <w:jc w:val="center"/>
                    <w:rPr>
                      <w:rFonts w:hint="eastAsia" w:ascii="宋体" w:hAnsi="宋体" w:eastAsia="宋体"/>
                      <w:b/>
                      <w:bCs/>
                      <w:kern w:val="0"/>
                      <w:sz w:val="28"/>
                      <w:szCs w:val="28"/>
                      <w:vertAlign w:val="baseline"/>
                      <w:lang w:eastAsia="zh-CN"/>
                    </w:rPr>
                  </w:pPr>
                  <w:r>
                    <w:rPr>
                      <w:rFonts w:hint="eastAsia" w:ascii="宋体" w:hAnsi="宋体" w:eastAsia="宋体"/>
                      <w:b/>
                      <w:bCs/>
                      <w:kern w:val="0"/>
                      <w:sz w:val="28"/>
                      <w:szCs w:val="28"/>
                      <w:vertAlign w:val="baseline"/>
                      <w:lang w:eastAsia="zh-CN"/>
                    </w:rPr>
                    <w:drawing>
                      <wp:inline distT="0" distB="0" distL="114300" distR="114300">
                        <wp:extent cx="2597150" cy="1939290"/>
                        <wp:effectExtent l="0" t="0" r="12700" b="3810"/>
                        <wp:docPr id="75" name="图片 75" descr="8d96a286289495d0529ee843258f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8d96a286289495d0529ee843258f480"/>
                                <pic:cNvPicPr>
                                  <a:picLocks noChangeAspect="1"/>
                                </pic:cNvPicPr>
                              </pic:nvPicPr>
                              <pic:blipFill>
                                <a:blip r:embed="rId45"/>
                                <a:stretch>
                                  <a:fillRect/>
                                </a:stretch>
                              </pic:blipFill>
                              <pic:spPr>
                                <a:xfrm>
                                  <a:off x="0" y="0"/>
                                  <a:ext cx="2597150" cy="19392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716" w:hRule="atLeast"/>
                <w:jc w:val="center"/>
              </w:trPr>
              <w:tc>
                <w:tcPr>
                  <w:tcW w:w="4160" w:type="dxa"/>
                  <w:noWrap w:val="0"/>
                  <w:vAlign w:val="top"/>
                </w:tcPr>
                <w:p>
                  <w:pPr>
                    <w:widowControl w:val="0"/>
                    <w:ind w:left="0" w:leftChars="0" w:firstLine="0" w:firstLineChars="0"/>
                    <w:jc w:val="center"/>
                    <w:rPr>
                      <w:rFonts w:hint="default" w:ascii="Times New Roman" w:hAnsi="Times New Roman" w:eastAsia="仿宋_GB2312" w:cs="Times New Roman"/>
                      <w:b w:val="0"/>
                      <w:bCs w:val="0"/>
                      <w:kern w:val="0"/>
                      <w:sz w:val="21"/>
                      <w:szCs w:val="21"/>
                      <w:vertAlign w:val="baseline"/>
                      <w:lang w:val="en-US" w:eastAsia="zh-CN"/>
                    </w:rPr>
                  </w:pPr>
                  <w:r>
                    <w:rPr>
                      <w:rFonts w:hint="eastAsia" w:cs="Times New Roman"/>
                      <w:b w:val="0"/>
                      <w:bCs w:val="0"/>
                      <w:kern w:val="0"/>
                      <w:sz w:val="21"/>
                      <w:szCs w:val="21"/>
                      <w:vertAlign w:val="baseline"/>
                      <w:lang w:val="en-US" w:eastAsia="zh-CN"/>
                    </w:rPr>
                    <w:t>营盘水图片</w:t>
                  </w:r>
                </w:p>
              </w:tc>
              <w:tc>
                <w:tcPr>
                  <w:tcW w:w="4160" w:type="dxa"/>
                  <w:noWrap w:val="0"/>
                  <w:vAlign w:val="top"/>
                </w:tcPr>
                <w:p>
                  <w:pPr>
                    <w:widowControl w:val="0"/>
                    <w:ind w:left="0" w:leftChars="0" w:firstLine="0" w:firstLineChars="0"/>
                    <w:jc w:val="center"/>
                    <w:rPr>
                      <w:rFonts w:hint="default" w:ascii="Times New Roman" w:hAnsi="Times New Roman" w:eastAsia="仿宋_GB2312" w:cs="Times New Roman"/>
                      <w:b w:val="0"/>
                      <w:bCs w:val="0"/>
                      <w:kern w:val="0"/>
                      <w:sz w:val="21"/>
                      <w:szCs w:val="21"/>
                      <w:vertAlign w:val="baseline"/>
                      <w:lang w:val="en-US" w:eastAsia="zh-CN"/>
                    </w:rPr>
                  </w:pPr>
                  <w:r>
                    <w:rPr>
                      <w:rFonts w:hint="eastAsia" w:cs="Times New Roman"/>
                      <w:b w:val="0"/>
                      <w:bCs w:val="0"/>
                      <w:kern w:val="0"/>
                      <w:sz w:val="21"/>
                      <w:szCs w:val="21"/>
                      <w:vertAlign w:val="baseline"/>
                      <w:lang w:val="en-US" w:eastAsia="zh-CN"/>
                    </w:rPr>
                    <w:t>营盘水现场图片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3507" w:hRule="atLeast"/>
                <w:jc w:val="center"/>
              </w:trPr>
              <w:tc>
                <w:tcPr>
                  <w:tcW w:w="4160" w:type="dxa"/>
                  <w:noWrap w:val="0"/>
                  <w:vAlign w:val="top"/>
                </w:tcPr>
                <w:p>
                  <w:pPr>
                    <w:widowControl w:val="0"/>
                    <w:ind w:left="0" w:leftChars="0" w:firstLine="0" w:firstLineChars="0"/>
                    <w:jc w:val="center"/>
                    <w:rPr>
                      <w:rFonts w:hint="eastAsia" w:ascii="宋体" w:hAnsi="宋体" w:eastAsia="宋体"/>
                      <w:b/>
                      <w:bCs/>
                      <w:kern w:val="0"/>
                      <w:sz w:val="28"/>
                      <w:szCs w:val="28"/>
                      <w:vertAlign w:val="baseline"/>
                      <w:lang w:eastAsia="zh-CN"/>
                    </w:rPr>
                  </w:pPr>
                  <w:r>
                    <w:rPr>
                      <w:rFonts w:hint="eastAsia" w:ascii="宋体" w:hAnsi="宋体" w:eastAsia="宋体"/>
                      <w:b/>
                      <w:bCs/>
                      <w:kern w:val="0"/>
                      <w:sz w:val="28"/>
                      <w:szCs w:val="28"/>
                      <w:vertAlign w:val="baseline"/>
                      <w:lang w:eastAsia="zh-CN"/>
                    </w:rPr>
                    <w:drawing>
                      <wp:inline distT="0" distB="0" distL="114300" distR="114300">
                        <wp:extent cx="2597150" cy="1950720"/>
                        <wp:effectExtent l="0" t="0" r="12700" b="11430"/>
                        <wp:docPr id="68" name="图片 68" descr="7f14001097048da85ba712673cc36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7f14001097048da85ba712673cc363d"/>
                                <pic:cNvPicPr>
                                  <a:picLocks noChangeAspect="1"/>
                                </pic:cNvPicPr>
                              </pic:nvPicPr>
                              <pic:blipFill>
                                <a:blip r:embed="rId46"/>
                                <a:stretch>
                                  <a:fillRect/>
                                </a:stretch>
                              </pic:blipFill>
                              <pic:spPr>
                                <a:xfrm>
                                  <a:off x="0" y="0"/>
                                  <a:ext cx="2597150" cy="1950720"/>
                                </a:xfrm>
                                <a:prstGeom prst="rect">
                                  <a:avLst/>
                                </a:prstGeom>
                              </pic:spPr>
                            </pic:pic>
                          </a:graphicData>
                        </a:graphic>
                      </wp:inline>
                    </w:drawing>
                  </w:r>
                </w:p>
              </w:tc>
              <w:tc>
                <w:tcPr>
                  <w:tcW w:w="4160" w:type="dxa"/>
                  <w:noWrap w:val="0"/>
                  <w:vAlign w:val="top"/>
                </w:tcPr>
                <w:p>
                  <w:pPr>
                    <w:widowControl w:val="0"/>
                    <w:ind w:left="0" w:leftChars="0" w:firstLine="0" w:firstLineChars="0"/>
                    <w:jc w:val="center"/>
                    <w:rPr>
                      <w:rFonts w:hint="eastAsia" w:ascii="宋体" w:hAnsi="宋体" w:eastAsia="宋体"/>
                      <w:b/>
                      <w:bCs/>
                      <w:kern w:val="0"/>
                      <w:sz w:val="28"/>
                      <w:szCs w:val="28"/>
                      <w:vertAlign w:val="baseline"/>
                      <w:lang w:eastAsia="zh-CN"/>
                    </w:rPr>
                  </w:pPr>
                  <w:r>
                    <w:rPr>
                      <w:rFonts w:hint="eastAsia" w:ascii="宋体" w:hAnsi="宋体" w:eastAsia="宋体"/>
                      <w:b/>
                      <w:bCs/>
                      <w:kern w:val="0"/>
                      <w:sz w:val="28"/>
                      <w:szCs w:val="28"/>
                      <w:vertAlign w:val="baseline"/>
                      <w:lang w:eastAsia="zh-CN"/>
                    </w:rPr>
                    <w:drawing>
                      <wp:inline distT="0" distB="0" distL="114300" distR="114300">
                        <wp:extent cx="2597150" cy="1950720"/>
                        <wp:effectExtent l="0" t="0" r="12700" b="11430"/>
                        <wp:docPr id="71" name="图片 71" descr="f61bbc5e0ea475e6846d8acfbf78d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f61bbc5e0ea475e6846d8acfbf78d7a"/>
                                <pic:cNvPicPr>
                                  <a:picLocks noChangeAspect="1"/>
                                </pic:cNvPicPr>
                              </pic:nvPicPr>
                              <pic:blipFill>
                                <a:blip r:embed="rId47"/>
                                <a:stretch>
                                  <a:fillRect/>
                                </a:stretch>
                              </pic:blipFill>
                              <pic:spPr>
                                <a:xfrm>
                                  <a:off x="0" y="0"/>
                                  <a:ext cx="2597150" cy="195072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964" w:hRule="atLeast"/>
                <w:jc w:val="center"/>
              </w:trPr>
              <w:tc>
                <w:tcPr>
                  <w:tcW w:w="4160" w:type="dxa"/>
                  <w:noWrap w:val="0"/>
                  <w:vAlign w:val="top"/>
                </w:tcPr>
                <w:p>
                  <w:pPr>
                    <w:widowControl w:val="0"/>
                    <w:ind w:left="0" w:leftChars="0" w:firstLine="0" w:firstLineChars="0"/>
                    <w:jc w:val="center"/>
                    <w:rPr>
                      <w:rFonts w:hint="default" w:ascii="Times New Roman" w:hAnsi="Times New Roman" w:eastAsia="仿宋_GB2312" w:cs="Times New Roman"/>
                      <w:b w:val="0"/>
                      <w:bCs w:val="0"/>
                      <w:kern w:val="0"/>
                      <w:sz w:val="21"/>
                      <w:szCs w:val="21"/>
                      <w:vertAlign w:val="baseline"/>
                      <w:lang w:val="en-US" w:eastAsia="zh-CN"/>
                    </w:rPr>
                  </w:pPr>
                  <w:r>
                    <w:rPr>
                      <w:rFonts w:hint="eastAsia" w:cs="Times New Roman"/>
                      <w:b w:val="0"/>
                      <w:bCs w:val="0"/>
                      <w:kern w:val="0"/>
                      <w:sz w:val="21"/>
                      <w:szCs w:val="21"/>
                      <w:vertAlign w:val="baseline"/>
                      <w:lang w:val="en-US" w:eastAsia="zh-CN"/>
                    </w:rPr>
                    <w:t>孙寨现场图片</w:t>
                  </w:r>
                </w:p>
              </w:tc>
              <w:tc>
                <w:tcPr>
                  <w:tcW w:w="4160" w:type="dxa"/>
                  <w:noWrap w:val="0"/>
                  <w:vAlign w:val="top"/>
                </w:tcPr>
                <w:p>
                  <w:pPr>
                    <w:widowControl w:val="0"/>
                    <w:ind w:left="0" w:leftChars="0" w:firstLine="0" w:firstLineChars="0"/>
                    <w:jc w:val="center"/>
                    <w:rPr>
                      <w:rFonts w:hint="default" w:ascii="Times New Roman" w:hAnsi="Times New Roman" w:eastAsia="仿宋_GB2312" w:cs="Times New Roman"/>
                      <w:b w:val="0"/>
                      <w:bCs w:val="0"/>
                      <w:kern w:val="0"/>
                      <w:sz w:val="21"/>
                      <w:szCs w:val="21"/>
                      <w:vertAlign w:val="baseline"/>
                      <w:lang w:val="en-US" w:eastAsia="zh-CN"/>
                    </w:rPr>
                  </w:pPr>
                  <w:r>
                    <w:rPr>
                      <w:rFonts w:hint="eastAsia" w:cs="Times New Roman"/>
                      <w:b w:val="0"/>
                      <w:bCs w:val="0"/>
                      <w:kern w:val="0"/>
                      <w:sz w:val="21"/>
                      <w:szCs w:val="21"/>
                      <w:vertAlign w:val="baseline"/>
                      <w:lang w:val="en-US" w:eastAsia="zh-CN"/>
                    </w:rPr>
                    <w:t>孙寨现场图片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3507" w:hRule="atLeast"/>
                <w:jc w:val="center"/>
              </w:trPr>
              <w:tc>
                <w:tcPr>
                  <w:tcW w:w="4160" w:type="dxa"/>
                  <w:noWrap w:val="0"/>
                  <w:vAlign w:val="top"/>
                </w:tcPr>
                <w:p>
                  <w:pPr>
                    <w:widowControl w:val="0"/>
                    <w:ind w:left="0" w:leftChars="0" w:firstLine="0" w:firstLineChars="0"/>
                    <w:jc w:val="center"/>
                    <w:rPr>
                      <w:rFonts w:hint="eastAsia" w:ascii="宋体" w:hAnsi="宋体" w:eastAsia="宋体"/>
                      <w:b/>
                      <w:bCs/>
                      <w:kern w:val="0"/>
                      <w:sz w:val="28"/>
                      <w:szCs w:val="28"/>
                      <w:vertAlign w:val="baseline"/>
                      <w:lang w:eastAsia="zh-CN"/>
                    </w:rPr>
                  </w:pPr>
                  <w:r>
                    <w:rPr>
                      <w:rFonts w:hint="eastAsia" w:ascii="宋体" w:hAnsi="宋体" w:eastAsia="宋体"/>
                      <w:b/>
                      <w:bCs/>
                      <w:kern w:val="0"/>
                      <w:sz w:val="28"/>
                      <w:szCs w:val="28"/>
                      <w:vertAlign w:val="baseline"/>
                      <w:lang w:eastAsia="zh-CN"/>
                    </w:rPr>
                    <w:drawing>
                      <wp:inline distT="0" distB="0" distL="114300" distR="114300">
                        <wp:extent cx="2597150" cy="1950720"/>
                        <wp:effectExtent l="0" t="0" r="12700" b="11430"/>
                        <wp:docPr id="72" name="图片 72" descr="e1acba77ae3fe6bb7debc680512b3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e1acba77ae3fe6bb7debc680512b3ba"/>
                                <pic:cNvPicPr>
                                  <a:picLocks noChangeAspect="1"/>
                                </pic:cNvPicPr>
                              </pic:nvPicPr>
                              <pic:blipFill>
                                <a:blip r:embed="rId48"/>
                                <a:stretch>
                                  <a:fillRect/>
                                </a:stretch>
                              </pic:blipFill>
                              <pic:spPr>
                                <a:xfrm>
                                  <a:off x="0" y="0"/>
                                  <a:ext cx="2597150" cy="1950720"/>
                                </a:xfrm>
                                <a:prstGeom prst="rect">
                                  <a:avLst/>
                                </a:prstGeom>
                              </pic:spPr>
                            </pic:pic>
                          </a:graphicData>
                        </a:graphic>
                      </wp:inline>
                    </w:drawing>
                  </w:r>
                </w:p>
              </w:tc>
              <w:tc>
                <w:tcPr>
                  <w:tcW w:w="4160" w:type="dxa"/>
                  <w:noWrap w:val="0"/>
                  <w:vAlign w:val="top"/>
                </w:tcPr>
                <w:p>
                  <w:pPr>
                    <w:widowControl w:val="0"/>
                    <w:ind w:left="0" w:leftChars="0" w:firstLine="0" w:firstLineChars="0"/>
                    <w:jc w:val="center"/>
                    <w:rPr>
                      <w:rFonts w:hint="eastAsia" w:ascii="宋体" w:hAnsi="宋体" w:eastAsia="宋体"/>
                      <w:b/>
                      <w:bCs/>
                      <w:kern w:val="0"/>
                      <w:sz w:val="28"/>
                      <w:szCs w:val="28"/>
                      <w:vertAlign w:val="baseline"/>
                      <w:lang w:eastAsia="zh-CN"/>
                    </w:rPr>
                  </w:pPr>
                  <w:r>
                    <w:rPr>
                      <w:rFonts w:hint="eastAsia" w:ascii="宋体" w:hAnsi="宋体" w:eastAsia="宋体"/>
                      <w:b/>
                      <w:bCs/>
                      <w:kern w:val="0"/>
                      <w:sz w:val="28"/>
                      <w:szCs w:val="28"/>
                      <w:vertAlign w:val="baseline"/>
                      <w:lang w:eastAsia="zh-CN"/>
                    </w:rPr>
                    <w:drawing>
                      <wp:inline distT="0" distB="0" distL="114300" distR="114300">
                        <wp:extent cx="2597150" cy="1950720"/>
                        <wp:effectExtent l="0" t="0" r="12700" b="11430"/>
                        <wp:docPr id="76" name="图片 76" descr="bf971547cda0f9af753780e0382a7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bf971547cda0f9af753780e0382a7ab"/>
                                <pic:cNvPicPr>
                                  <a:picLocks noChangeAspect="1"/>
                                </pic:cNvPicPr>
                              </pic:nvPicPr>
                              <pic:blipFill>
                                <a:blip r:embed="rId49"/>
                                <a:stretch>
                                  <a:fillRect/>
                                </a:stretch>
                              </pic:blipFill>
                              <pic:spPr>
                                <a:xfrm>
                                  <a:off x="0" y="0"/>
                                  <a:ext cx="2597150" cy="195072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28" w:type="dxa"/>
                  <w:bottom w:w="0" w:type="dxa"/>
                  <w:right w:w="28" w:type="dxa"/>
                </w:tblCellMar>
              </w:tblPrEx>
              <w:trPr>
                <w:trHeight w:val="441" w:hRule="atLeast"/>
                <w:jc w:val="center"/>
              </w:trPr>
              <w:tc>
                <w:tcPr>
                  <w:tcW w:w="4160" w:type="dxa"/>
                  <w:noWrap w:val="0"/>
                  <w:vAlign w:val="top"/>
                </w:tcPr>
                <w:p>
                  <w:pPr>
                    <w:widowControl w:val="0"/>
                    <w:ind w:left="0" w:leftChars="0" w:firstLine="0" w:firstLineChars="0"/>
                    <w:jc w:val="center"/>
                    <w:rPr>
                      <w:rFonts w:hint="default" w:ascii="Times New Roman" w:hAnsi="Times New Roman" w:eastAsia="仿宋_GB2312" w:cs="Times New Roman"/>
                      <w:b w:val="0"/>
                      <w:bCs w:val="0"/>
                      <w:kern w:val="0"/>
                      <w:sz w:val="21"/>
                      <w:szCs w:val="21"/>
                      <w:vertAlign w:val="baseline"/>
                      <w:lang w:val="en-US" w:eastAsia="zh-CN"/>
                    </w:rPr>
                  </w:pPr>
                  <w:r>
                    <w:rPr>
                      <w:rFonts w:hint="eastAsia" w:cs="Times New Roman"/>
                      <w:b w:val="0"/>
                      <w:bCs w:val="0"/>
                      <w:kern w:val="0"/>
                      <w:sz w:val="21"/>
                      <w:szCs w:val="21"/>
                      <w:vertAlign w:val="baseline"/>
                      <w:lang w:val="en-US" w:eastAsia="zh-CN"/>
                    </w:rPr>
                    <w:t>梁水园子现场图片</w:t>
                  </w:r>
                </w:p>
              </w:tc>
              <w:tc>
                <w:tcPr>
                  <w:tcW w:w="4160" w:type="dxa"/>
                  <w:noWrap w:val="0"/>
                  <w:vAlign w:val="top"/>
                </w:tcPr>
                <w:p>
                  <w:pPr>
                    <w:widowControl w:val="0"/>
                    <w:ind w:left="0" w:leftChars="0" w:firstLine="0" w:firstLineChars="0"/>
                    <w:jc w:val="center"/>
                    <w:rPr>
                      <w:rFonts w:hint="default" w:ascii="Times New Roman" w:hAnsi="Times New Roman" w:eastAsia="仿宋_GB2312" w:cs="Times New Roman"/>
                      <w:b w:val="0"/>
                      <w:bCs w:val="0"/>
                      <w:kern w:val="0"/>
                      <w:sz w:val="21"/>
                      <w:szCs w:val="21"/>
                      <w:vertAlign w:val="baseline"/>
                      <w:lang w:val="en-US" w:eastAsia="zh-CN"/>
                    </w:rPr>
                  </w:pPr>
                  <w:r>
                    <w:rPr>
                      <w:rFonts w:hint="eastAsia" w:cs="Times New Roman"/>
                      <w:b w:val="0"/>
                      <w:bCs w:val="0"/>
                      <w:kern w:val="0"/>
                      <w:sz w:val="21"/>
                      <w:szCs w:val="21"/>
                      <w:vertAlign w:val="baseline"/>
                      <w:lang w:val="en-US" w:eastAsia="zh-CN"/>
                    </w:rPr>
                    <w:t>罗湾现场图片</w:t>
                  </w:r>
                </w:p>
              </w:tc>
            </w:tr>
          </w:tbl>
          <w:p>
            <w:pPr>
              <w:widowControl w:val="0"/>
              <w:spacing w:line="240" w:lineRule="auto"/>
              <w:ind w:left="0" w:leftChars="0" w:firstLine="420" w:firstLineChars="200"/>
              <w:jc w:val="center"/>
              <w:rPr>
                <w:rFonts w:hint="default" w:ascii="Times New Roman" w:hAnsi="Times New Roman" w:eastAsia="仿宋_GB2312" w:cs="Times New Roman"/>
                <w:b w:val="0"/>
                <w:bCs w:val="0"/>
                <w:kern w:val="0"/>
                <w:sz w:val="21"/>
                <w:szCs w:val="21"/>
                <w:vertAlign w:val="baseline"/>
                <w:lang w:val="en-US" w:eastAsia="zh-CN"/>
              </w:rPr>
            </w:pPr>
          </w:p>
        </w:tc>
      </w:tr>
    </w:tbl>
    <w:p>
      <w:pPr>
        <w:tabs>
          <w:tab w:val="left" w:pos="120"/>
          <w:tab w:val="center" w:pos="4153"/>
        </w:tabs>
        <w:ind w:firstLine="0" w:firstLineChars="0"/>
        <w:jc w:val="center"/>
        <w:rPr>
          <w:rFonts w:hint="eastAsia" w:ascii="Times New Roman" w:hAnsi="Times New Roman" w:cs="Times New Roman"/>
          <w:b/>
          <w:bCs/>
          <w:kern w:val="0"/>
          <w:szCs w:val="24"/>
          <w:lang w:eastAsia="zh-CN"/>
        </w:rPr>
        <w:sectPr>
          <w:headerReference r:id="rId11"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cols w:space="720" w:num="1"/>
          <w:titlePg/>
          <w:docGrid w:type="lines" w:linePitch="312" w:charSpace="0"/>
        </w:sectPr>
      </w:pPr>
    </w:p>
    <w:p>
      <w:pPr>
        <w:tabs>
          <w:tab w:val="left" w:pos="120"/>
          <w:tab w:val="center" w:pos="4153"/>
        </w:tabs>
        <w:ind w:firstLine="0" w:firstLineChars="0"/>
        <w:jc w:val="center"/>
        <w:rPr>
          <w:rFonts w:hint="default" w:ascii="Times New Roman" w:hAnsi="Times New Roman" w:eastAsia="仿宋_GB2312" w:cs="Times New Roman"/>
          <w:b/>
          <w:bCs/>
          <w:kern w:val="0"/>
          <w:szCs w:val="24"/>
          <w:lang w:val="en-US" w:eastAsia="zh-CN"/>
        </w:rPr>
      </w:pPr>
      <w:r>
        <w:rPr>
          <w:rFonts w:hint="default" w:ascii="Times New Roman" w:hAnsi="Times New Roman" w:eastAsia="仿宋_GB2312" w:cs="Times New Roman"/>
          <w:b/>
          <w:bCs/>
          <w:kern w:val="0"/>
          <w:szCs w:val="24"/>
          <w:lang w:val="en-US" w:eastAsia="zh-CN"/>
        </w:rPr>
        <w:t>沙坡头区2022年农村供水工程</w:t>
      </w:r>
    </w:p>
    <w:p>
      <w:pPr>
        <w:tabs>
          <w:tab w:val="left" w:pos="120"/>
          <w:tab w:val="center" w:pos="4153"/>
        </w:tabs>
        <w:ind w:firstLine="0" w:firstLineChars="0"/>
        <w:jc w:val="center"/>
        <w:rPr>
          <w:rFonts w:hint="default" w:ascii="Times New Roman" w:hAnsi="Times New Roman" w:eastAsia="仿宋_GB2312" w:cs="Times New Roman"/>
          <w:b/>
          <w:bCs/>
          <w:kern w:val="0"/>
          <w:szCs w:val="24"/>
        </w:rPr>
      </w:pPr>
      <w:r>
        <w:rPr>
          <w:rFonts w:hint="default" w:ascii="Times New Roman" w:hAnsi="Times New Roman" w:eastAsia="仿宋_GB2312" w:cs="Times New Roman"/>
          <w:b/>
          <w:bCs/>
          <w:kern w:val="0"/>
          <w:szCs w:val="24"/>
          <w:lang w:val="en-US" w:eastAsia="zh-CN"/>
        </w:rPr>
        <w:t>维修养护项目</w:t>
      </w:r>
      <w:r>
        <w:rPr>
          <w:rFonts w:hint="default" w:ascii="Times New Roman" w:hAnsi="Times New Roman" w:eastAsia="仿宋_GB2312" w:cs="Times New Roman"/>
          <w:b/>
          <w:bCs/>
          <w:kern w:val="0"/>
          <w:szCs w:val="24"/>
        </w:rPr>
        <w:t>水土保持方案报告表</w:t>
      </w:r>
    </w:p>
    <w:tbl>
      <w:tblPr>
        <w:tblStyle w:val="14"/>
        <w:tblW w:w="8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13"/>
        <w:gridCol w:w="292"/>
        <w:gridCol w:w="361"/>
        <w:gridCol w:w="697"/>
        <w:gridCol w:w="517"/>
        <w:gridCol w:w="104"/>
        <w:gridCol w:w="558"/>
        <w:gridCol w:w="78"/>
        <w:gridCol w:w="255"/>
        <w:gridCol w:w="553"/>
        <w:gridCol w:w="262"/>
        <w:gridCol w:w="181"/>
        <w:gridCol w:w="666"/>
        <w:gridCol w:w="147"/>
        <w:gridCol w:w="294"/>
        <w:gridCol w:w="606"/>
        <w:gridCol w:w="615"/>
        <w:gridCol w:w="385"/>
        <w:gridCol w:w="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13" w:type="dxa"/>
            <w:vMerge w:val="restart"/>
            <w:tcBorders>
              <w:top w:val="single" w:color="auto" w:sz="12" w:space="0"/>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项目</w:t>
            </w:r>
          </w:p>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b/>
                <w:bCs/>
                <w:kern w:val="0"/>
                <w:sz w:val="21"/>
                <w:szCs w:val="21"/>
                <w:vertAlign w:val="baseline"/>
              </w:rPr>
            </w:pPr>
            <w:r>
              <w:rPr>
                <w:rFonts w:hint="default" w:ascii="Times New Roman" w:hAnsi="Times New Roman" w:eastAsia="仿宋_GB2312" w:cs="Times New Roman"/>
                <w:kern w:val="0"/>
                <w:sz w:val="21"/>
                <w:szCs w:val="21"/>
              </w:rPr>
              <w:t>概况</w:t>
            </w:r>
          </w:p>
        </w:tc>
        <w:tc>
          <w:tcPr>
            <w:tcW w:w="1350" w:type="dxa"/>
            <w:gridSpan w:val="3"/>
            <w:tcBorders>
              <w:top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位   置</w:t>
            </w:r>
          </w:p>
        </w:tc>
        <w:tc>
          <w:tcPr>
            <w:tcW w:w="6174" w:type="dxa"/>
            <w:gridSpan w:val="15"/>
            <w:tcBorders>
              <w:top w:val="single" w:color="auto" w:sz="12" w:space="0"/>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eastAsia" w:cs="Times New Roman"/>
                <w:kern w:val="0"/>
                <w:sz w:val="21"/>
                <w:szCs w:val="21"/>
                <w:lang w:val="en-US" w:eastAsia="zh-CN" w:bidi="ar-SA"/>
              </w:rPr>
              <w:t>中卫市沙坡头区</w:t>
            </w:r>
            <w:r>
              <w:rPr>
                <w:rFonts w:hint="default" w:ascii="Times New Roman" w:hAnsi="Times New Roman" w:eastAsia="仿宋_GB2312" w:cs="Times New Roman"/>
                <w:kern w:val="0"/>
                <w:sz w:val="21"/>
                <w:szCs w:val="21"/>
                <w:lang w:val="en-US" w:eastAsia="zh-CN" w:bidi="ar-SA"/>
              </w:rPr>
              <w:t>永康镇、迎水桥镇、常乐镇、香山乡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71" w:hRule="atLeast"/>
          <w:jc w:val="center"/>
        </w:trPr>
        <w:tc>
          <w:tcPr>
            <w:tcW w:w="813" w:type="dxa"/>
            <w:vMerge w:val="continue"/>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b/>
                <w:bCs/>
                <w:kern w:val="0"/>
                <w:sz w:val="21"/>
                <w:szCs w:val="21"/>
                <w:vertAlign w:val="baseline"/>
              </w:rPr>
            </w:pPr>
          </w:p>
        </w:tc>
        <w:tc>
          <w:tcPr>
            <w:tcW w:w="1350"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建设内容</w:t>
            </w:r>
          </w:p>
        </w:tc>
        <w:tc>
          <w:tcPr>
            <w:tcW w:w="6174" w:type="dxa"/>
            <w:gridSpan w:val="15"/>
            <w:tcBorders>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lang w:val="en-US" w:eastAsia="zh-CN" w:bidi="ar-SA"/>
              </w:rPr>
              <w:t>铺设各类管道、新建清水池及水处理设备房、更换3t/h纳滤</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lang w:val="en-US" w:eastAsia="zh-CN" w:bidi="ar-SA"/>
              </w:rPr>
              <w:t>设备1套、安装水控机、增压泵等</w:t>
            </w:r>
            <w:r>
              <w:rPr>
                <w:rFonts w:hint="eastAsia" w:cs="Times New Roman"/>
                <w:kern w:val="0"/>
                <w:sz w:val="21"/>
                <w:szCs w:val="21"/>
                <w:lang w:val="en-US" w:eastAsia="zh-CN" w:bidi="ar-SA"/>
              </w:rPr>
              <w:t>配套附属设施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13" w:type="dxa"/>
            <w:vMerge w:val="continue"/>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b/>
                <w:bCs/>
                <w:kern w:val="0"/>
                <w:sz w:val="21"/>
                <w:szCs w:val="21"/>
                <w:vertAlign w:val="baseline"/>
              </w:rPr>
            </w:pPr>
          </w:p>
        </w:tc>
        <w:tc>
          <w:tcPr>
            <w:tcW w:w="1350"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建设性质</w:t>
            </w:r>
          </w:p>
        </w:tc>
        <w:tc>
          <w:tcPr>
            <w:tcW w:w="1179"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新建</w:t>
            </w:r>
          </w:p>
        </w:tc>
        <w:tc>
          <w:tcPr>
            <w:tcW w:w="1329"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总投资（万元）</w:t>
            </w:r>
          </w:p>
        </w:tc>
        <w:tc>
          <w:tcPr>
            <w:tcW w:w="1107"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rPr>
            </w:pPr>
            <w:r>
              <w:rPr>
                <w:rFonts w:hint="default" w:ascii="Times New Roman" w:hAnsi="Times New Roman" w:eastAsia="仿宋_GB2312" w:cs="Times New Roman"/>
                <w:kern w:val="0"/>
                <w:sz w:val="21"/>
                <w:szCs w:val="21"/>
                <w:lang w:val="en-US" w:eastAsia="zh-CN"/>
              </w:rPr>
              <w:t>285.76</w:t>
            </w:r>
          </w:p>
        </w:tc>
        <w:tc>
          <w:tcPr>
            <w:tcW w:w="1606"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土建投资</w:t>
            </w:r>
            <w:r>
              <w:rPr>
                <w:rFonts w:hint="eastAsia" w:ascii="Times New Roman" w:hAnsi="Times New Roman" w:eastAsia="仿宋_GB2312" w:cs="Times New Roman"/>
                <w:kern w:val="0"/>
                <w:sz w:val="21"/>
                <w:szCs w:val="21"/>
                <w:lang w:val="en-US" w:eastAsia="zh-CN"/>
              </w:rPr>
              <w:t>(</w:t>
            </w:r>
            <w:r>
              <w:rPr>
                <w:rFonts w:hint="default" w:ascii="Times New Roman" w:hAnsi="Times New Roman" w:eastAsia="仿宋_GB2312" w:cs="Times New Roman"/>
                <w:kern w:val="0"/>
                <w:sz w:val="21"/>
                <w:szCs w:val="21"/>
              </w:rPr>
              <w:t>万元</w:t>
            </w:r>
            <w:r>
              <w:rPr>
                <w:rFonts w:hint="eastAsia" w:ascii="Times New Roman" w:hAnsi="Times New Roman" w:eastAsia="仿宋_GB2312" w:cs="Times New Roman"/>
                <w:kern w:val="0"/>
                <w:sz w:val="21"/>
                <w:szCs w:val="21"/>
                <w:lang w:val="en-US" w:eastAsia="zh-CN"/>
              </w:rPr>
              <w:t>)</w:t>
            </w:r>
          </w:p>
        </w:tc>
        <w:tc>
          <w:tcPr>
            <w:tcW w:w="953" w:type="dxa"/>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Style w:val="27"/>
                <w:rFonts w:hint="default" w:ascii="Times New Roman" w:hAnsi="Times New Roman" w:eastAsia="仿宋_GB2312" w:cs="Times New Roman"/>
                <w:sz w:val="21"/>
                <w:szCs w:val="21"/>
                <w:lang w:val="en-US" w:eastAsia="zh-CN" w:bidi="ar"/>
              </w:rPr>
            </w:pPr>
            <w:r>
              <w:rPr>
                <w:rStyle w:val="27"/>
                <w:rFonts w:hint="eastAsia" w:cs="Times New Roman"/>
                <w:sz w:val="21"/>
                <w:szCs w:val="21"/>
                <w:lang w:val="en-US" w:eastAsia="zh-CN" w:bidi="ar"/>
              </w:rPr>
              <w:t>171.46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13" w:type="dxa"/>
            <w:vMerge w:val="continue"/>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b/>
                <w:bCs/>
                <w:kern w:val="0"/>
                <w:sz w:val="21"/>
                <w:szCs w:val="21"/>
                <w:vertAlign w:val="baseline"/>
              </w:rPr>
            </w:pPr>
          </w:p>
        </w:tc>
        <w:tc>
          <w:tcPr>
            <w:tcW w:w="1350"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占地面积</w:t>
            </w:r>
            <w:r>
              <w:rPr>
                <w:rFonts w:hint="default" w:ascii="Times New Roman" w:hAnsi="Times New Roman" w:eastAsia="仿宋_GB2312" w:cs="Times New Roman"/>
                <w:kern w:val="0"/>
                <w:sz w:val="21"/>
                <w:szCs w:val="21"/>
              </w:rPr>
              <w:t>（hm</w:t>
            </w:r>
            <w:r>
              <w:rPr>
                <w:rFonts w:hint="default" w:ascii="Times New Roman" w:hAnsi="Times New Roman" w:eastAsia="仿宋_GB2312" w:cs="Times New Roman"/>
                <w:kern w:val="0"/>
                <w:sz w:val="21"/>
                <w:szCs w:val="21"/>
                <w:vertAlign w:val="superscript"/>
              </w:rPr>
              <w:t>2</w:t>
            </w:r>
            <w:r>
              <w:rPr>
                <w:rFonts w:hint="default" w:ascii="Times New Roman" w:hAnsi="Times New Roman" w:eastAsia="仿宋_GB2312" w:cs="Times New Roman"/>
                <w:kern w:val="0"/>
                <w:sz w:val="21"/>
                <w:szCs w:val="21"/>
              </w:rPr>
              <w:t>）</w:t>
            </w:r>
          </w:p>
        </w:tc>
        <w:tc>
          <w:tcPr>
            <w:tcW w:w="1179"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0.55</w:t>
            </w:r>
          </w:p>
        </w:tc>
        <w:tc>
          <w:tcPr>
            <w:tcW w:w="1329"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永久占地</w:t>
            </w:r>
          </w:p>
        </w:tc>
        <w:tc>
          <w:tcPr>
            <w:tcW w:w="1107"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Style w:val="27"/>
                <w:rFonts w:hint="default" w:ascii="Times New Roman" w:hAnsi="Times New Roman" w:eastAsia="仿宋_GB2312" w:cs="Times New Roman"/>
                <w:sz w:val="21"/>
                <w:szCs w:val="21"/>
                <w:lang w:val="en-US" w:eastAsia="zh-CN" w:bidi="ar"/>
              </w:rPr>
            </w:pPr>
            <w:r>
              <w:rPr>
                <w:rFonts w:hint="eastAsia" w:cs="Times New Roman"/>
                <w:kern w:val="0"/>
                <w:sz w:val="21"/>
                <w:szCs w:val="21"/>
                <w:lang w:val="en-US" w:eastAsia="zh-CN"/>
              </w:rPr>
              <w:t>0.03</w:t>
            </w:r>
          </w:p>
        </w:tc>
        <w:tc>
          <w:tcPr>
            <w:tcW w:w="1606"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临时占地</w:t>
            </w:r>
          </w:p>
        </w:tc>
        <w:tc>
          <w:tcPr>
            <w:tcW w:w="953" w:type="dxa"/>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rPr>
            </w:pPr>
            <w:r>
              <w:rPr>
                <w:rFonts w:hint="eastAsia" w:cs="Times New Roman"/>
                <w:i w:val="0"/>
                <w:color w:val="000000"/>
                <w:kern w:val="0"/>
                <w:sz w:val="21"/>
                <w:szCs w:val="21"/>
                <w:u w:val="none"/>
                <w:lang w:val="en-US" w:eastAsia="zh-CN" w:bidi="ar"/>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13" w:type="dxa"/>
            <w:vMerge w:val="continue"/>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b/>
                <w:bCs/>
                <w:kern w:val="0"/>
                <w:sz w:val="21"/>
                <w:szCs w:val="21"/>
                <w:vertAlign w:val="baseline"/>
              </w:rPr>
            </w:pPr>
          </w:p>
        </w:tc>
        <w:tc>
          <w:tcPr>
            <w:tcW w:w="1350"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动工时间</w:t>
            </w:r>
          </w:p>
        </w:tc>
        <w:tc>
          <w:tcPr>
            <w:tcW w:w="2508" w:type="dxa"/>
            <w:gridSpan w:val="8"/>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Style w:val="27"/>
                <w:rFonts w:hint="eastAsia" w:ascii="Times New Roman" w:hAnsi="Times New Roman" w:eastAsia="仿宋_GB2312" w:cs="Times New Roman"/>
                <w:sz w:val="21"/>
                <w:szCs w:val="21"/>
                <w:lang w:val="en-US" w:eastAsia="zh-CN" w:bidi="ar"/>
              </w:rPr>
              <w:t>2022年</w:t>
            </w:r>
            <w:r>
              <w:rPr>
                <w:rStyle w:val="27"/>
                <w:rFonts w:hint="eastAsia" w:cs="Times New Roman"/>
                <w:sz w:val="21"/>
                <w:szCs w:val="21"/>
                <w:lang w:val="en-US" w:eastAsia="zh-CN" w:bidi="ar"/>
              </w:rPr>
              <w:t>10</w:t>
            </w:r>
            <w:r>
              <w:rPr>
                <w:rStyle w:val="27"/>
                <w:rFonts w:hint="eastAsia" w:ascii="Times New Roman" w:hAnsi="Times New Roman" w:eastAsia="仿宋_GB2312" w:cs="Times New Roman"/>
                <w:sz w:val="21"/>
                <w:szCs w:val="21"/>
                <w:lang w:val="en-US" w:eastAsia="zh-CN" w:bidi="ar"/>
              </w:rPr>
              <w:t>月</w:t>
            </w:r>
          </w:p>
        </w:tc>
        <w:tc>
          <w:tcPr>
            <w:tcW w:w="1713" w:type="dxa"/>
            <w:gridSpan w:val="4"/>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eastAsia" w:ascii="Times New Roman" w:hAnsi="Times New Roman" w:eastAsia="仿宋_GB2312" w:cs="Times New Roman"/>
                <w:kern w:val="0"/>
                <w:sz w:val="21"/>
                <w:szCs w:val="21"/>
                <w:lang w:val="en-US" w:eastAsia="zh-CN"/>
              </w:rPr>
              <w:t>计划</w:t>
            </w:r>
            <w:r>
              <w:rPr>
                <w:rFonts w:hint="default" w:ascii="Times New Roman" w:hAnsi="Times New Roman" w:eastAsia="仿宋_GB2312" w:cs="Times New Roman"/>
                <w:kern w:val="0"/>
                <w:sz w:val="21"/>
                <w:szCs w:val="21"/>
              </w:rPr>
              <w:t>完工时间</w:t>
            </w:r>
          </w:p>
        </w:tc>
        <w:tc>
          <w:tcPr>
            <w:tcW w:w="1953" w:type="dxa"/>
            <w:gridSpan w:val="3"/>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Style w:val="27"/>
                <w:rFonts w:hint="eastAsia" w:ascii="Times New Roman" w:hAnsi="Times New Roman" w:eastAsia="仿宋_GB2312" w:cs="Times New Roman"/>
                <w:sz w:val="21"/>
                <w:szCs w:val="21"/>
                <w:lang w:val="en-US" w:eastAsia="zh-CN" w:bidi="ar"/>
              </w:rPr>
              <w:t>2022年11月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8" w:hRule="atLeast"/>
          <w:jc w:val="center"/>
        </w:trPr>
        <w:tc>
          <w:tcPr>
            <w:tcW w:w="813" w:type="dxa"/>
            <w:vMerge w:val="continue"/>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b/>
                <w:bCs/>
                <w:kern w:val="0"/>
                <w:sz w:val="21"/>
                <w:szCs w:val="21"/>
                <w:vertAlign w:val="baseline"/>
              </w:rPr>
            </w:pPr>
          </w:p>
        </w:tc>
        <w:tc>
          <w:tcPr>
            <w:tcW w:w="1350" w:type="dxa"/>
            <w:gridSpan w:val="3"/>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lang w:val="en-US" w:eastAsia="zh-CN"/>
              </w:rPr>
              <w:t>土石方</w:t>
            </w:r>
            <w:r>
              <w:rPr>
                <w:rFonts w:hint="default" w:ascii="Times New Roman" w:hAnsi="Times New Roman" w:eastAsia="仿宋_GB2312" w:cs="Times New Roman"/>
                <w:kern w:val="0"/>
                <w:sz w:val="21"/>
                <w:szCs w:val="21"/>
              </w:rPr>
              <w:t>（</w:t>
            </w:r>
            <w:r>
              <w:rPr>
                <w:rFonts w:hint="eastAsia" w:ascii="Times New Roman" w:hAnsi="Times New Roman" w:eastAsia="仿宋_GB2312" w:cs="Times New Roman"/>
                <w:kern w:val="0"/>
                <w:sz w:val="21"/>
                <w:szCs w:val="21"/>
                <w:lang w:val="en-US" w:eastAsia="zh-CN"/>
              </w:rPr>
              <w:t>万</w:t>
            </w:r>
            <w:r>
              <w:rPr>
                <w:rFonts w:hint="default" w:ascii="Times New Roman" w:hAnsi="Times New Roman" w:eastAsia="仿宋_GB2312" w:cs="Times New Roman"/>
                <w:kern w:val="0"/>
                <w:sz w:val="21"/>
                <w:szCs w:val="21"/>
              </w:rPr>
              <w:t>m</w:t>
            </w:r>
            <w:r>
              <w:rPr>
                <w:rFonts w:hint="default" w:ascii="Times New Roman" w:hAnsi="Times New Roman" w:eastAsia="仿宋_GB2312" w:cs="Times New Roman"/>
                <w:kern w:val="0"/>
                <w:sz w:val="21"/>
                <w:szCs w:val="21"/>
                <w:vertAlign w:val="superscript"/>
              </w:rPr>
              <w:t>3</w:t>
            </w:r>
            <w:r>
              <w:rPr>
                <w:rFonts w:hint="default" w:ascii="Times New Roman" w:hAnsi="Times New Roman" w:eastAsia="仿宋_GB2312" w:cs="Times New Roman"/>
                <w:kern w:val="0"/>
                <w:sz w:val="21"/>
                <w:szCs w:val="21"/>
              </w:rPr>
              <w:t>）</w:t>
            </w:r>
          </w:p>
        </w:tc>
        <w:tc>
          <w:tcPr>
            <w:tcW w:w="1512"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挖方</w:t>
            </w:r>
          </w:p>
        </w:tc>
        <w:tc>
          <w:tcPr>
            <w:tcW w:w="1662" w:type="dxa"/>
            <w:gridSpan w:val="4"/>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填方</w:t>
            </w:r>
          </w:p>
        </w:tc>
        <w:tc>
          <w:tcPr>
            <w:tcW w:w="1662" w:type="dxa"/>
            <w:gridSpan w:val="4"/>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借方</w:t>
            </w:r>
          </w:p>
        </w:tc>
        <w:tc>
          <w:tcPr>
            <w:tcW w:w="1338" w:type="dxa"/>
            <w:gridSpan w:val="2"/>
            <w:tcBorders>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弃方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5" w:hRule="atLeast"/>
          <w:jc w:val="center"/>
        </w:trPr>
        <w:tc>
          <w:tcPr>
            <w:tcW w:w="813" w:type="dxa"/>
            <w:vMerge w:val="continue"/>
            <w:tcBorders>
              <w:lef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sz w:val="21"/>
                <w:szCs w:val="21"/>
              </w:rPr>
            </w:pPr>
          </w:p>
        </w:tc>
        <w:tc>
          <w:tcPr>
            <w:tcW w:w="1350"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sz w:val="21"/>
                <w:szCs w:val="21"/>
              </w:rPr>
            </w:pPr>
          </w:p>
        </w:tc>
        <w:tc>
          <w:tcPr>
            <w:tcW w:w="1512"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cs="Times New Roman"/>
                <w:kern w:val="0"/>
                <w:sz w:val="21"/>
                <w:szCs w:val="21"/>
                <w:lang w:val="en-US" w:eastAsia="zh-CN"/>
              </w:rPr>
            </w:pPr>
            <w:r>
              <w:rPr>
                <w:rFonts w:hint="eastAsia" w:cs="Times New Roman"/>
                <w:kern w:val="0"/>
                <w:sz w:val="21"/>
                <w:szCs w:val="21"/>
                <w:lang w:val="en-US" w:eastAsia="zh-CN"/>
              </w:rPr>
              <w:t>0.54</w:t>
            </w:r>
          </w:p>
        </w:tc>
        <w:tc>
          <w:tcPr>
            <w:tcW w:w="1662" w:type="dxa"/>
            <w:gridSpan w:val="4"/>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cs="Times New Roman"/>
                <w:kern w:val="0"/>
                <w:sz w:val="21"/>
                <w:szCs w:val="21"/>
                <w:lang w:val="en-US" w:eastAsia="zh-CN"/>
              </w:rPr>
            </w:pPr>
            <w:r>
              <w:rPr>
                <w:rFonts w:hint="eastAsia" w:cs="Times New Roman"/>
                <w:kern w:val="0"/>
                <w:sz w:val="21"/>
                <w:szCs w:val="21"/>
                <w:lang w:val="en-US" w:eastAsia="zh-CN"/>
              </w:rPr>
              <w:t>0.54</w:t>
            </w:r>
          </w:p>
        </w:tc>
        <w:tc>
          <w:tcPr>
            <w:tcW w:w="166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i w:val="0"/>
                <w:color w:val="000000"/>
                <w:kern w:val="0"/>
                <w:sz w:val="21"/>
                <w:szCs w:val="21"/>
                <w:u w:val="none"/>
                <w:lang w:val="en-US" w:eastAsia="zh-CN" w:bidi="ar"/>
              </w:rPr>
              <w:t>\</w:t>
            </w:r>
          </w:p>
        </w:tc>
        <w:tc>
          <w:tcPr>
            <w:tcW w:w="1338" w:type="dxa"/>
            <w:gridSpan w:val="2"/>
            <w:tcBorders>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13" w:type="dxa"/>
            <w:vMerge w:val="continue"/>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b/>
                <w:bCs/>
                <w:kern w:val="0"/>
                <w:sz w:val="21"/>
                <w:szCs w:val="21"/>
                <w:vertAlign w:val="baseline"/>
              </w:rPr>
            </w:pPr>
          </w:p>
        </w:tc>
        <w:tc>
          <w:tcPr>
            <w:tcW w:w="1971"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取土（石、砂）场</w:t>
            </w:r>
          </w:p>
        </w:tc>
        <w:tc>
          <w:tcPr>
            <w:tcW w:w="5553" w:type="dxa"/>
            <w:gridSpan w:val="13"/>
            <w:tcBorders>
              <w:righ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13" w:type="dxa"/>
            <w:vMerge w:val="continue"/>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b/>
                <w:bCs/>
                <w:kern w:val="0"/>
                <w:sz w:val="21"/>
                <w:szCs w:val="21"/>
                <w:vertAlign w:val="baseline"/>
              </w:rPr>
            </w:pPr>
          </w:p>
        </w:tc>
        <w:tc>
          <w:tcPr>
            <w:tcW w:w="1971"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eastAsia="zh-CN"/>
              </w:rPr>
              <w:t>弃（石、渣）场</w:t>
            </w:r>
          </w:p>
        </w:tc>
        <w:tc>
          <w:tcPr>
            <w:tcW w:w="5553" w:type="dxa"/>
            <w:gridSpan w:val="13"/>
            <w:tcBorders>
              <w:righ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i w:val="0"/>
                <w:color w:val="000000"/>
                <w:kern w:val="0"/>
                <w:sz w:val="21"/>
                <w:szCs w:val="21"/>
                <w:u w:val="none"/>
                <w:lang w:val="en-US" w:eastAsia="zh-CN" w:bidi="ar"/>
              </w:rPr>
            </w:pPr>
            <w:r>
              <w:rPr>
                <w:rFonts w:hint="default" w:ascii="Times New Roman" w:hAnsi="Times New Roman" w:eastAsia="仿宋_GB2312" w:cs="Times New Roman"/>
                <w:i w:val="0"/>
                <w:color w:val="000000"/>
                <w:kern w:val="0"/>
                <w:sz w:val="21"/>
                <w:szCs w:val="21"/>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13" w:type="dxa"/>
            <w:vMerge w:val="restart"/>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bCs/>
                <w:kern w:val="0"/>
                <w:sz w:val="21"/>
                <w:szCs w:val="21"/>
                <w:vertAlign w:val="baseline"/>
              </w:rPr>
            </w:pPr>
            <w:r>
              <w:rPr>
                <w:rFonts w:hint="default" w:ascii="Times New Roman" w:hAnsi="Times New Roman" w:eastAsia="仿宋_GB2312" w:cs="Times New Roman"/>
                <w:kern w:val="0"/>
                <w:sz w:val="21"/>
                <w:szCs w:val="21"/>
              </w:rPr>
              <w:t>项目区概况</w:t>
            </w:r>
          </w:p>
        </w:tc>
        <w:tc>
          <w:tcPr>
            <w:tcW w:w="1971"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涉及重点防治区情况</w:t>
            </w:r>
          </w:p>
        </w:tc>
        <w:tc>
          <w:tcPr>
            <w:tcW w:w="2700" w:type="dxa"/>
            <w:gridSpan w:val="8"/>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eastAsia" w:cs="Times New Roman"/>
                <w:kern w:val="0"/>
                <w:sz w:val="21"/>
                <w:szCs w:val="21"/>
                <w:lang w:val="en-US" w:eastAsia="zh-CN"/>
              </w:rPr>
              <w:t>省</w:t>
            </w:r>
            <w:r>
              <w:rPr>
                <w:rFonts w:hint="eastAsia" w:ascii="Times New Roman" w:hAnsi="Times New Roman" w:eastAsia="仿宋_GB2312" w:cs="Times New Roman"/>
                <w:kern w:val="0"/>
                <w:sz w:val="21"/>
                <w:szCs w:val="21"/>
                <w:lang w:val="en-US" w:eastAsia="zh-CN"/>
              </w:rPr>
              <w:t>级水土流失重点治理区</w:t>
            </w:r>
          </w:p>
        </w:tc>
        <w:tc>
          <w:tcPr>
            <w:tcW w:w="90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地貌类型</w:t>
            </w:r>
          </w:p>
        </w:tc>
        <w:tc>
          <w:tcPr>
            <w:tcW w:w="1953" w:type="dxa"/>
            <w:gridSpan w:val="3"/>
            <w:tcBorders>
              <w:righ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b/>
                <w:bCs/>
                <w:kern w:val="0"/>
                <w:sz w:val="21"/>
                <w:szCs w:val="21"/>
                <w:vertAlign w:val="baseline"/>
                <w:lang w:eastAsia="zh-CN"/>
              </w:rPr>
            </w:pPr>
            <w:r>
              <w:rPr>
                <w:rFonts w:hint="eastAsia"/>
                <w:sz w:val="21"/>
                <w:szCs w:val="21"/>
              </w:rPr>
              <w:t>黄土丘陵沟壑区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13" w:type="dxa"/>
            <w:vMerge w:val="continue"/>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bCs/>
                <w:kern w:val="0"/>
                <w:sz w:val="21"/>
                <w:szCs w:val="21"/>
                <w:vertAlign w:val="baseline"/>
              </w:rPr>
            </w:pPr>
          </w:p>
        </w:tc>
        <w:tc>
          <w:tcPr>
            <w:tcW w:w="2607" w:type="dxa"/>
            <w:gridSpan w:val="7"/>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原地貌土壤侵蚀模数(t/km</w:t>
            </w:r>
            <w:r>
              <w:rPr>
                <w:rFonts w:hint="default" w:ascii="Times New Roman" w:hAnsi="Times New Roman" w:eastAsia="仿宋_GB2312" w:cs="Times New Roman"/>
                <w:kern w:val="0"/>
                <w:sz w:val="21"/>
                <w:szCs w:val="21"/>
                <w:vertAlign w:val="superscript"/>
              </w:rPr>
              <w:t>2</w:t>
            </w:r>
            <w:r>
              <w:rPr>
                <w:rFonts w:hint="default" w:ascii="Times New Roman" w:hAnsi="Times New Roman" w:eastAsia="仿宋_GB2312" w:cs="Times New Roman"/>
                <w:kern w:val="0"/>
                <w:sz w:val="21"/>
                <w:szCs w:val="21"/>
              </w:rPr>
              <w:t>·a)</w:t>
            </w: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eastAsia" w:cs="Times New Roman"/>
                <w:kern w:val="0"/>
                <w:sz w:val="21"/>
                <w:szCs w:val="21"/>
                <w:lang w:val="en-US" w:eastAsia="zh-CN"/>
              </w:rPr>
              <w:t>3200</w:t>
            </w:r>
          </w:p>
        </w:tc>
        <w:tc>
          <w:tcPr>
            <w:tcW w:w="2509"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容许土壤流失量(t/km</w:t>
            </w:r>
            <w:r>
              <w:rPr>
                <w:rFonts w:hint="default" w:ascii="Times New Roman" w:hAnsi="Times New Roman" w:eastAsia="仿宋_GB2312" w:cs="Times New Roman"/>
                <w:kern w:val="0"/>
                <w:sz w:val="21"/>
                <w:szCs w:val="21"/>
                <w:vertAlign w:val="superscript"/>
              </w:rPr>
              <w:t>2</w:t>
            </w:r>
            <w:r>
              <w:rPr>
                <w:rFonts w:hint="default" w:ascii="Times New Roman" w:hAnsi="Times New Roman" w:eastAsia="仿宋_GB2312" w:cs="Times New Roman"/>
                <w:kern w:val="0"/>
                <w:sz w:val="21"/>
                <w:szCs w:val="21"/>
              </w:rPr>
              <w:t>·a)</w:t>
            </w:r>
          </w:p>
        </w:tc>
        <w:tc>
          <w:tcPr>
            <w:tcW w:w="1338" w:type="dxa"/>
            <w:gridSpan w:val="2"/>
            <w:tcBorders>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420" w:type="dxa"/>
            <w:gridSpan w:val="8"/>
            <w:tcBorders>
              <w:lef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项目选址（线）水土保持评价</w:t>
            </w:r>
          </w:p>
        </w:tc>
        <w:tc>
          <w:tcPr>
            <w:tcW w:w="4917" w:type="dxa"/>
            <w:gridSpan w:val="11"/>
            <w:tcBorders>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lang w:val="en-US" w:eastAsia="zh-CN"/>
              </w:rPr>
              <w:t>符合水土保持要求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16" w:hRule="atLeast"/>
          <w:jc w:val="center"/>
        </w:trPr>
        <w:tc>
          <w:tcPr>
            <w:tcW w:w="3420" w:type="dxa"/>
            <w:gridSpan w:val="8"/>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预测水土流失总量</w:t>
            </w:r>
            <w:r>
              <w:rPr>
                <w:rFonts w:hint="default" w:ascii="Times New Roman" w:hAnsi="Times New Roman" w:eastAsia="仿宋_GB2312" w:cs="Times New Roman"/>
                <w:kern w:val="0"/>
                <w:sz w:val="21"/>
                <w:szCs w:val="21"/>
                <w:lang w:eastAsia="zh-CN"/>
              </w:rPr>
              <w:t>（</w:t>
            </w:r>
            <w:r>
              <w:rPr>
                <w:rFonts w:hint="default" w:ascii="Times New Roman" w:hAnsi="Times New Roman" w:eastAsia="仿宋_GB2312" w:cs="Times New Roman"/>
                <w:kern w:val="0"/>
                <w:sz w:val="21"/>
                <w:szCs w:val="21"/>
              </w:rPr>
              <w:t>t</w:t>
            </w:r>
            <w:r>
              <w:rPr>
                <w:rFonts w:hint="default" w:ascii="Times New Roman" w:hAnsi="Times New Roman" w:eastAsia="仿宋_GB2312" w:cs="Times New Roman"/>
                <w:kern w:val="0"/>
                <w:sz w:val="21"/>
                <w:szCs w:val="21"/>
                <w:lang w:val="en-US" w:eastAsia="zh-CN"/>
              </w:rPr>
              <w:t>）</w:t>
            </w:r>
          </w:p>
        </w:tc>
        <w:tc>
          <w:tcPr>
            <w:tcW w:w="4917" w:type="dxa"/>
            <w:gridSpan w:val="11"/>
            <w:tcBorders>
              <w:right w:val="single" w:color="auto" w:sz="12" w:space="0"/>
            </w:tcBorders>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仿宋_GB2312" w:cs="Times New Roman"/>
                <w:b w:val="0"/>
                <w:bCs w:val="0"/>
                <w:color w:val="0000FF"/>
                <w:kern w:val="0"/>
                <w:sz w:val="21"/>
                <w:szCs w:val="21"/>
                <w:lang w:val="en-US" w:eastAsia="zh-CN" w:bidi="ar-SA"/>
              </w:rPr>
            </w:pPr>
            <w:r>
              <w:rPr>
                <w:rFonts w:hint="eastAsia" w:cs="Times New Roman"/>
                <w:kern w:val="0"/>
                <w:sz w:val="21"/>
                <w:szCs w:val="21"/>
                <w:lang w:val="en-US" w:eastAsia="zh-CN"/>
              </w:rPr>
              <w:t>167.84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420" w:type="dxa"/>
            <w:gridSpan w:val="8"/>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防治责任范围（hm</w:t>
            </w:r>
            <w:r>
              <w:rPr>
                <w:rFonts w:hint="default" w:ascii="Times New Roman" w:hAnsi="Times New Roman" w:eastAsia="仿宋_GB2312" w:cs="Times New Roman"/>
                <w:kern w:val="0"/>
                <w:sz w:val="21"/>
                <w:szCs w:val="21"/>
                <w:vertAlign w:val="superscript"/>
              </w:rPr>
              <w:t>2</w:t>
            </w:r>
            <w:r>
              <w:rPr>
                <w:rFonts w:hint="default" w:ascii="Times New Roman" w:hAnsi="Times New Roman" w:eastAsia="仿宋_GB2312" w:cs="Times New Roman"/>
                <w:kern w:val="0"/>
                <w:sz w:val="21"/>
                <w:szCs w:val="21"/>
              </w:rPr>
              <w:t>）</w:t>
            </w:r>
          </w:p>
        </w:tc>
        <w:tc>
          <w:tcPr>
            <w:tcW w:w="4917" w:type="dxa"/>
            <w:gridSpan w:val="11"/>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0000FF"/>
                <w:kern w:val="0"/>
                <w:sz w:val="21"/>
                <w:szCs w:val="21"/>
                <w:lang w:val="en-US" w:eastAsia="zh-CN" w:bidi="ar-SA"/>
              </w:rPr>
            </w:pPr>
            <w:r>
              <w:rPr>
                <w:rFonts w:hint="eastAsia" w:cs="Times New Roman"/>
                <w:kern w:val="0"/>
                <w:sz w:val="21"/>
                <w:szCs w:val="21"/>
                <w:lang w:val="en-US" w:eastAsia="zh-CN"/>
              </w:rPr>
              <w:t>0.55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restart"/>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防治标准</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等级及目标</w:t>
            </w:r>
          </w:p>
        </w:tc>
        <w:tc>
          <w:tcPr>
            <w:tcW w:w="2315"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防治标准等级</w:t>
            </w:r>
          </w:p>
        </w:tc>
        <w:tc>
          <w:tcPr>
            <w:tcW w:w="4917" w:type="dxa"/>
            <w:gridSpan w:val="11"/>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黄土高原区一级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rPr>
            </w:pPr>
          </w:p>
        </w:tc>
        <w:tc>
          <w:tcPr>
            <w:tcW w:w="2315"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水土流失治理度（%）</w:t>
            </w:r>
          </w:p>
        </w:tc>
        <w:tc>
          <w:tcPr>
            <w:tcW w:w="1070" w:type="dxa"/>
            <w:gridSpan w:val="3"/>
            <w:noWrap w:val="0"/>
            <w:vAlign w:val="center"/>
          </w:tcPr>
          <w:p>
            <w:pPr>
              <w:pStyle w:val="2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Fonts w:hint="eastAsia" w:ascii="Times New Roman" w:hAnsi="Times New Roman" w:eastAsia="仿宋_GB2312" w:cs="Times New Roman"/>
                <w:kern w:val="0"/>
                <w:sz w:val="21"/>
                <w:szCs w:val="21"/>
                <w:lang w:val="en-US" w:eastAsia="zh-CN" w:bidi="ar-SA"/>
              </w:rPr>
              <w:t>93</w:t>
            </w:r>
          </w:p>
        </w:tc>
        <w:tc>
          <w:tcPr>
            <w:tcW w:w="2509"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土壤流失控制比</w:t>
            </w:r>
          </w:p>
        </w:tc>
        <w:tc>
          <w:tcPr>
            <w:tcW w:w="1338" w:type="dxa"/>
            <w:gridSpan w:val="2"/>
            <w:tcBorders>
              <w:right w:val="single" w:color="auto" w:sz="12" w:space="0"/>
            </w:tcBorders>
            <w:noWrap w:val="0"/>
            <w:vAlign w:val="center"/>
          </w:tcPr>
          <w:p>
            <w:pPr>
              <w:pStyle w:val="2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Fonts w:hint="eastAsia" w:eastAsia="仿宋_GB2312" w:cs="Times New Roman"/>
                <w:kern w:val="0"/>
                <w:sz w:val="21"/>
                <w:szCs w:val="21"/>
                <w:lang w:val="en-US" w:eastAsia="zh-CN" w:bidi="ar-SA"/>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rPr>
            </w:pPr>
          </w:p>
        </w:tc>
        <w:tc>
          <w:tcPr>
            <w:tcW w:w="2315"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渣土防护率（%）</w:t>
            </w:r>
          </w:p>
        </w:tc>
        <w:tc>
          <w:tcPr>
            <w:tcW w:w="1070" w:type="dxa"/>
            <w:gridSpan w:val="3"/>
            <w:noWrap w:val="0"/>
            <w:vAlign w:val="center"/>
          </w:tcPr>
          <w:p>
            <w:pPr>
              <w:pStyle w:val="2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kern w:val="0"/>
                <w:sz w:val="21"/>
                <w:szCs w:val="21"/>
                <w:lang w:val="en-US" w:eastAsia="zh-CN" w:bidi="ar-SA"/>
              </w:rPr>
              <w:t>9</w:t>
            </w:r>
            <w:r>
              <w:rPr>
                <w:rFonts w:hint="eastAsia" w:ascii="Times New Roman" w:hAnsi="Times New Roman" w:eastAsia="仿宋_GB2312" w:cs="Times New Roman"/>
                <w:kern w:val="0"/>
                <w:sz w:val="21"/>
                <w:szCs w:val="21"/>
                <w:lang w:val="en-US" w:eastAsia="zh-CN" w:bidi="ar-SA"/>
              </w:rPr>
              <w:t>4</w:t>
            </w:r>
          </w:p>
        </w:tc>
        <w:tc>
          <w:tcPr>
            <w:tcW w:w="2509"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表土保护率（%）</w:t>
            </w:r>
          </w:p>
        </w:tc>
        <w:tc>
          <w:tcPr>
            <w:tcW w:w="1338" w:type="dxa"/>
            <w:gridSpan w:val="2"/>
            <w:tcBorders>
              <w:right w:val="single" w:color="auto" w:sz="12" w:space="0"/>
            </w:tcBorders>
            <w:noWrap w:val="0"/>
            <w:vAlign w:val="center"/>
          </w:tcPr>
          <w:p>
            <w:pPr>
              <w:pStyle w:val="2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Fonts w:hint="eastAsia" w:ascii="Times New Roman" w:hAnsi="Times New Roman" w:eastAsia="仿宋_GB2312" w:cs="Times New Roman"/>
                <w:kern w:val="0"/>
                <w:sz w:val="21"/>
                <w:szCs w:val="21"/>
                <w:lang w:val="en-US" w:eastAsia="zh-CN" w:bidi="ar-SA"/>
              </w:rPr>
              <w:t>不做要求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rPr>
            </w:pPr>
          </w:p>
        </w:tc>
        <w:tc>
          <w:tcPr>
            <w:tcW w:w="2315"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林草植被恢复率（%）</w:t>
            </w:r>
          </w:p>
        </w:tc>
        <w:tc>
          <w:tcPr>
            <w:tcW w:w="1070" w:type="dxa"/>
            <w:gridSpan w:val="3"/>
            <w:noWrap w:val="0"/>
            <w:vAlign w:val="center"/>
          </w:tcPr>
          <w:p>
            <w:pPr>
              <w:pStyle w:val="2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kern w:val="0"/>
                <w:sz w:val="21"/>
                <w:szCs w:val="21"/>
                <w:lang w:val="en-US" w:eastAsia="zh-CN" w:bidi="ar-SA"/>
              </w:rPr>
              <w:t>95</w:t>
            </w:r>
          </w:p>
        </w:tc>
        <w:tc>
          <w:tcPr>
            <w:tcW w:w="2509"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林草覆盖率（%）</w:t>
            </w:r>
          </w:p>
        </w:tc>
        <w:tc>
          <w:tcPr>
            <w:tcW w:w="1338" w:type="dxa"/>
            <w:gridSpan w:val="2"/>
            <w:tcBorders>
              <w:right w:val="single" w:color="auto" w:sz="12" w:space="0"/>
            </w:tcBorders>
            <w:noWrap w:val="0"/>
            <w:vAlign w:val="center"/>
          </w:tcPr>
          <w:p>
            <w:pPr>
              <w:pStyle w:val="28"/>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Fonts w:hint="eastAsia" w:eastAsia="仿宋_GB2312" w:cs="Times New Roman"/>
                <w:kern w:val="0"/>
                <w:sz w:val="21"/>
                <w:szCs w:val="21"/>
                <w:lang w:val="en-US" w:eastAsia="zh-CN" w:bidi="ar-SA"/>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restart"/>
            <w:tcBorders>
              <w:left w:val="single" w:color="auto" w:sz="12" w:space="0"/>
            </w:tcBorders>
            <w:noWrap w:val="0"/>
            <w:vAlign w:val="center"/>
          </w:tcPr>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水土</w:t>
            </w:r>
          </w:p>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kern w:val="0"/>
                <w:sz w:val="21"/>
                <w:szCs w:val="21"/>
                <w:lang w:val="en-US"/>
              </w:rPr>
            </w:pPr>
            <w:r>
              <w:rPr>
                <w:rFonts w:hint="default" w:ascii="Times New Roman" w:hAnsi="Times New Roman" w:eastAsia="仿宋_GB2312" w:cs="Times New Roman"/>
                <w:kern w:val="0"/>
                <w:sz w:val="21"/>
                <w:szCs w:val="21"/>
                <w:lang w:val="en-US" w:eastAsia="zh-CN"/>
              </w:rPr>
              <w:t>保持</w:t>
            </w:r>
          </w:p>
          <w:p>
            <w:pPr>
              <w:keepNext w:val="0"/>
              <w:keepLines w:val="0"/>
              <w:pageBreakBefore w:val="0"/>
              <w:widowControl w:val="0"/>
              <w:tabs>
                <w:tab w:val="left" w:pos="120"/>
                <w:tab w:val="center" w:pos="4153"/>
              </w:tabs>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措施</w:t>
            </w:r>
          </w:p>
        </w:tc>
        <w:tc>
          <w:tcPr>
            <w:tcW w:w="1575"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lang w:val="en-US" w:eastAsia="zh-CN"/>
              </w:rPr>
              <w:t>布设位置</w:t>
            </w:r>
          </w:p>
        </w:tc>
        <w:tc>
          <w:tcPr>
            <w:tcW w:w="1810"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工程措施</w:t>
            </w:r>
          </w:p>
        </w:tc>
        <w:tc>
          <w:tcPr>
            <w:tcW w:w="1894"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植物措施</w:t>
            </w:r>
          </w:p>
        </w:tc>
        <w:tc>
          <w:tcPr>
            <w:tcW w:w="1953" w:type="dxa"/>
            <w:gridSpan w:val="3"/>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临时措施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695"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rPr>
            </w:pPr>
          </w:p>
        </w:tc>
        <w:tc>
          <w:tcPr>
            <w:tcW w:w="1575"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eastAsia" w:cs="Times New Roman"/>
                <w:kern w:val="0"/>
                <w:sz w:val="21"/>
                <w:szCs w:val="21"/>
                <w:lang w:val="en-US" w:eastAsia="zh-CN"/>
              </w:rPr>
              <w:t>管槽开挖区</w:t>
            </w:r>
          </w:p>
        </w:tc>
        <w:tc>
          <w:tcPr>
            <w:tcW w:w="1810"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r>
              <w:rPr>
                <w:rFonts w:hint="eastAsia" w:ascii="Times New Roman" w:hAnsi="Times New Roman" w:eastAsia="仿宋_GB2312" w:cs="Times New Roman"/>
                <w:kern w:val="0"/>
                <w:sz w:val="21"/>
                <w:szCs w:val="21"/>
                <w:lang w:val="en-US" w:eastAsia="zh-CN"/>
              </w:rPr>
              <w:t>土地整治0.5</w:t>
            </w:r>
            <w:r>
              <w:rPr>
                <w:rFonts w:hint="eastAsia" w:cs="Times New Roman"/>
                <w:kern w:val="0"/>
                <w:sz w:val="21"/>
                <w:szCs w:val="21"/>
                <w:lang w:val="en-US" w:eastAsia="zh-CN"/>
              </w:rPr>
              <w:t>0</w:t>
            </w:r>
            <w:r>
              <w:rPr>
                <w:rFonts w:hint="eastAsia" w:ascii="Times New Roman" w:hAnsi="Times New Roman" w:eastAsia="仿宋_GB2312" w:cs="Times New Roman"/>
                <w:kern w:val="0"/>
                <w:sz w:val="21"/>
                <w:szCs w:val="21"/>
                <w:lang w:val="en-US" w:eastAsia="zh-CN"/>
              </w:rPr>
              <w:t>hm</w:t>
            </w:r>
            <w:r>
              <w:rPr>
                <w:rFonts w:hint="eastAsia" w:ascii="Times New Roman" w:hAnsi="Times New Roman" w:eastAsia="仿宋_GB2312" w:cs="Times New Roman"/>
                <w:kern w:val="0"/>
                <w:sz w:val="21"/>
                <w:szCs w:val="21"/>
                <w:vertAlign w:val="superscript"/>
                <w:lang w:val="en-US" w:eastAsia="zh-CN"/>
              </w:rPr>
              <w:t>2</w:t>
            </w:r>
          </w:p>
        </w:tc>
        <w:tc>
          <w:tcPr>
            <w:tcW w:w="189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Fonts w:hint="eastAsia" w:cs="Times New Roman"/>
                <w:color w:val="auto"/>
                <w:kern w:val="0"/>
                <w:sz w:val="21"/>
                <w:szCs w:val="21"/>
                <w:lang w:val="en-US" w:eastAsia="zh-CN" w:bidi="ar-SA"/>
              </w:rPr>
              <w:t>撒播草籽0.50hm</w:t>
            </w:r>
            <w:r>
              <w:rPr>
                <w:rFonts w:hint="eastAsia" w:cs="Times New Roman"/>
                <w:color w:val="auto"/>
                <w:kern w:val="0"/>
                <w:sz w:val="21"/>
                <w:szCs w:val="21"/>
                <w:vertAlign w:val="superscript"/>
                <w:lang w:val="en-US" w:eastAsia="zh-CN" w:bidi="ar-SA"/>
              </w:rPr>
              <w:t>2</w:t>
            </w:r>
          </w:p>
        </w:tc>
        <w:tc>
          <w:tcPr>
            <w:tcW w:w="1953" w:type="dxa"/>
            <w:gridSpan w:val="3"/>
            <w:tcBorders>
              <w:right w:val="single" w:color="auto" w:sz="12" w:space="0"/>
            </w:tcBorders>
            <w:noWrap w:val="0"/>
            <w:vAlign w:val="center"/>
          </w:tcPr>
          <w:p>
            <w:pPr>
              <w:keepNext w:val="0"/>
              <w:keepLines w:val="0"/>
              <w:pageBreakBefore w:val="0"/>
              <w:widowControl w:val="0"/>
              <w:wordWrap/>
              <w:overflowPunct/>
              <w:topLinePunct w:val="0"/>
              <w:bidi w:val="0"/>
              <w:spacing w:line="240" w:lineRule="auto"/>
              <w:ind w:firstLine="0" w:firstLineChars="0"/>
              <w:rPr>
                <w:rFonts w:hint="default" w:ascii="Times New Roman" w:hAnsi="Times New Roman" w:eastAsia="仿宋_GB2312" w:cs="Times New Roman"/>
                <w:color w:val="auto"/>
                <w:kern w:val="0"/>
                <w:sz w:val="21"/>
                <w:szCs w:val="21"/>
                <w:lang w:val="en-US" w:eastAsia="zh-CN" w:bidi="ar-SA"/>
              </w:rPr>
            </w:pPr>
            <w:r>
              <w:rPr>
                <w:rFonts w:hint="eastAsia" w:ascii="Times New Roman" w:hAnsi="Times New Roman" w:eastAsia="仿宋_GB2312"/>
                <w:sz w:val="21"/>
                <w:szCs w:val="21"/>
                <w:lang w:val="en-US" w:eastAsia="zh-CN"/>
              </w:rPr>
              <w:t>密目网苫盖</w:t>
            </w:r>
            <w:r>
              <w:rPr>
                <w:rFonts w:hint="eastAsia"/>
                <w:sz w:val="21"/>
                <w:szCs w:val="21"/>
                <w:lang w:val="en-US" w:eastAsia="zh-CN"/>
              </w:rPr>
              <w:t>0.94</w:t>
            </w:r>
            <w:r>
              <w:rPr>
                <w:rFonts w:hint="eastAsia" w:ascii="Times New Roman" w:hAnsi="Times New Roman" w:eastAsia="仿宋_GB2312"/>
                <w:sz w:val="21"/>
                <w:szCs w:val="21"/>
                <w:lang w:val="en-US" w:eastAsia="zh-CN"/>
              </w:rPr>
              <w:t>h</w:t>
            </w:r>
            <w:r>
              <w:rPr>
                <w:rFonts w:hint="default" w:ascii="Times New Roman" w:hAnsi="Times New Roman" w:eastAsia="仿宋_GB2312"/>
                <w:sz w:val="21"/>
                <w:szCs w:val="21"/>
                <w:lang w:val="en-US" w:eastAsia="zh-CN"/>
              </w:rPr>
              <w:t>m</w:t>
            </w:r>
            <w:r>
              <w:rPr>
                <w:rFonts w:hint="default" w:ascii="Times New Roman" w:hAnsi="Times New Roman" w:eastAsia="仿宋_GB2312"/>
                <w:sz w:val="21"/>
                <w:szCs w:val="21"/>
                <w:vertAlign w:val="superscript"/>
                <w:lang w:val="en-US" w:eastAsia="zh-CN"/>
              </w:rPr>
              <w:t>2</w:t>
            </w:r>
            <w:r>
              <w:rPr>
                <w:rFonts w:hint="eastAsia" w:ascii="Times New Roman" w:hAnsi="Times New Roman" w:eastAsia="仿宋_GB2312"/>
                <w:sz w:val="21"/>
                <w:szCs w:val="21"/>
                <w:lang w:val="en-US" w:eastAsia="zh-CN"/>
              </w:rPr>
              <w:t>、洒水抑尘</w:t>
            </w:r>
            <w:r>
              <w:rPr>
                <w:rFonts w:hint="eastAsia"/>
                <w:sz w:val="21"/>
                <w:szCs w:val="21"/>
                <w:lang w:val="en-US" w:eastAsia="zh-CN"/>
              </w:rPr>
              <w:t>600</w:t>
            </w:r>
            <w:r>
              <w:rPr>
                <w:rFonts w:hint="eastAsia" w:ascii="Times New Roman" w:hAnsi="Times New Roman" w:eastAsia="仿宋_GB2312"/>
                <w:sz w:val="21"/>
                <w:szCs w:val="21"/>
                <w:lang w:val="en-US" w:eastAsia="zh-CN"/>
              </w:rPr>
              <w:t>m</w:t>
            </w:r>
            <w:r>
              <w:rPr>
                <w:rFonts w:hint="eastAsia" w:ascii="Times New Roman" w:hAnsi="Times New Roman" w:eastAsia="仿宋_GB2312"/>
                <w:sz w:val="21"/>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695"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pPr>
          </w:p>
        </w:tc>
        <w:tc>
          <w:tcPr>
            <w:tcW w:w="1575"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cs="Times New Roman"/>
                <w:kern w:val="0"/>
                <w:sz w:val="21"/>
                <w:szCs w:val="21"/>
                <w:lang w:val="en-US" w:eastAsia="zh-CN"/>
              </w:rPr>
            </w:pPr>
            <w:r>
              <w:rPr>
                <w:rFonts w:hint="eastAsia" w:cs="Times New Roman"/>
                <w:kern w:val="0"/>
                <w:sz w:val="21"/>
                <w:szCs w:val="21"/>
                <w:lang w:val="en-US" w:eastAsia="zh-CN"/>
              </w:rPr>
              <w:t>建筑物区</w:t>
            </w:r>
          </w:p>
        </w:tc>
        <w:tc>
          <w:tcPr>
            <w:tcW w:w="1810"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cs="Times New Roman"/>
                <w:kern w:val="0"/>
                <w:sz w:val="21"/>
                <w:szCs w:val="21"/>
                <w:lang w:val="en-US" w:eastAsia="zh-CN"/>
              </w:rPr>
            </w:pPr>
            <w:r>
              <w:rPr>
                <w:rFonts w:hint="eastAsia" w:ascii="Times New Roman" w:hAnsi="Times New Roman" w:eastAsia="仿宋_GB2312" w:cs="Times New Roman"/>
                <w:kern w:val="0"/>
                <w:sz w:val="21"/>
                <w:szCs w:val="21"/>
                <w:lang w:val="en-US" w:eastAsia="zh-CN"/>
              </w:rPr>
              <w:t>土地整治0.</w:t>
            </w:r>
            <w:r>
              <w:rPr>
                <w:rFonts w:hint="eastAsia" w:cs="Times New Roman"/>
                <w:kern w:val="0"/>
                <w:sz w:val="21"/>
                <w:szCs w:val="21"/>
                <w:lang w:val="en-US" w:eastAsia="zh-CN"/>
              </w:rPr>
              <w:t>02</w:t>
            </w:r>
            <w:r>
              <w:rPr>
                <w:rFonts w:hint="eastAsia" w:ascii="Times New Roman" w:hAnsi="Times New Roman" w:eastAsia="仿宋_GB2312" w:cs="Times New Roman"/>
                <w:kern w:val="0"/>
                <w:sz w:val="21"/>
                <w:szCs w:val="21"/>
                <w:lang w:val="en-US" w:eastAsia="zh-CN"/>
              </w:rPr>
              <w:t>hm</w:t>
            </w:r>
            <w:r>
              <w:rPr>
                <w:rFonts w:hint="eastAsia" w:ascii="Times New Roman" w:hAnsi="Times New Roman" w:eastAsia="仿宋_GB2312" w:cs="Times New Roman"/>
                <w:kern w:val="0"/>
                <w:sz w:val="21"/>
                <w:szCs w:val="21"/>
                <w:vertAlign w:val="superscript"/>
                <w:lang w:val="en-US" w:eastAsia="zh-CN"/>
              </w:rPr>
              <w:t>2</w:t>
            </w:r>
          </w:p>
        </w:tc>
        <w:tc>
          <w:tcPr>
            <w:tcW w:w="1894"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eastAsia" w:cs="Times New Roman"/>
                <w:kern w:val="0"/>
                <w:sz w:val="21"/>
                <w:szCs w:val="21"/>
                <w:lang w:val="en-US" w:eastAsia="zh-CN"/>
              </w:rPr>
            </w:pPr>
            <w:r>
              <w:rPr>
                <w:rFonts w:hint="eastAsia" w:cs="Times New Roman"/>
                <w:color w:val="auto"/>
                <w:kern w:val="0"/>
                <w:sz w:val="21"/>
                <w:szCs w:val="21"/>
                <w:lang w:val="en-US" w:eastAsia="zh-CN" w:bidi="ar-SA"/>
              </w:rPr>
              <w:t>撒播草籽0.02hm</w:t>
            </w:r>
            <w:r>
              <w:rPr>
                <w:rFonts w:hint="eastAsia" w:cs="Times New Roman"/>
                <w:color w:val="auto"/>
                <w:kern w:val="0"/>
                <w:sz w:val="21"/>
                <w:szCs w:val="21"/>
                <w:vertAlign w:val="superscript"/>
                <w:lang w:val="en-US" w:eastAsia="zh-CN" w:bidi="ar-SA"/>
              </w:rPr>
              <w:t>2</w:t>
            </w:r>
          </w:p>
        </w:tc>
        <w:tc>
          <w:tcPr>
            <w:tcW w:w="1953" w:type="dxa"/>
            <w:gridSpan w:val="3"/>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cs="Times New Roman"/>
                <w:kern w:val="0"/>
                <w:sz w:val="21"/>
                <w:szCs w:val="21"/>
                <w:lang w:val="en-US" w:eastAsia="zh-CN"/>
              </w:rPr>
            </w:pPr>
            <w:r>
              <w:rPr>
                <w:rFonts w:hint="eastAsia" w:cs="Times New Roman"/>
                <w:kern w:val="0"/>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restart"/>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水土保持</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rPr>
              <w:t>投资</w:t>
            </w:r>
            <w:r>
              <w:rPr>
                <w:rFonts w:hint="eastAsia" w:ascii="Times New Roman" w:hAnsi="Times New Roman" w:eastAsia="仿宋_GB2312" w:cs="Times New Roman"/>
                <w:kern w:val="0"/>
                <w:sz w:val="21"/>
                <w:szCs w:val="21"/>
                <w:lang w:val="en-US" w:eastAsia="zh-CN"/>
              </w:rPr>
              <w:t>概算</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（万元）</w:t>
            </w:r>
          </w:p>
        </w:tc>
        <w:tc>
          <w:tcPr>
            <w:tcW w:w="1575"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lang w:val="en-US" w:eastAsia="zh-CN" w:bidi="ar-SA"/>
              </w:rPr>
              <w:t>工程措施</w:t>
            </w:r>
          </w:p>
        </w:tc>
        <w:tc>
          <w:tcPr>
            <w:tcW w:w="1810"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rPr>
            </w:pPr>
            <w:r>
              <w:rPr>
                <w:rFonts w:hint="eastAsia" w:cs="Times New Roman"/>
                <w:color w:val="auto"/>
                <w:kern w:val="0"/>
                <w:sz w:val="21"/>
                <w:szCs w:val="21"/>
                <w:lang w:val="en-US" w:eastAsia="zh-CN"/>
              </w:rPr>
              <w:t>0.06</w:t>
            </w:r>
          </w:p>
        </w:tc>
        <w:tc>
          <w:tcPr>
            <w:tcW w:w="1894"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color w:val="auto"/>
                <w:kern w:val="0"/>
                <w:sz w:val="21"/>
                <w:szCs w:val="21"/>
              </w:rPr>
              <w:t>植物措施</w:t>
            </w:r>
          </w:p>
        </w:tc>
        <w:tc>
          <w:tcPr>
            <w:tcW w:w="1953" w:type="dxa"/>
            <w:gridSpan w:val="3"/>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bidi="ar-SA"/>
              </w:rPr>
            </w:pPr>
            <w:r>
              <w:rPr>
                <w:rFonts w:hint="eastAsia" w:cs="Times New Roman"/>
                <w:color w:val="auto"/>
                <w:kern w:val="0"/>
                <w:sz w:val="21"/>
                <w:szCs w:val="21"/>
                <w:lang w:val="en-US" w:eastAsia="zh-CN"/>
              </w:rPr>
              <w:t>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rPr>
            </w:pPr>
          </w:p>
        </w:tc>
        <w:tc>
          <w:tcPr>
            <w:tcW w:w="1575"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lang w:val="en-US" w:eastAsia="zh-CN" w:bidi="ar-SA"/>
              </w:rPr>
              <w:t>临时措施</w:t>
            </w:r>
          </w:p>
        </w:tc>
        <w:tc>
          <w:tcPr>
            <w:tcW w:w="1810"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rPr>
            </w:pPr>
            <w:r>
              <w:rPr>
                <w:rFonts w:hint="eastAsia" w:cs="Times New Roman"/>
                <w:color w:val="auto"/>
                <w:kern w:val="0"/>
                <w:sz w:val="21"/>
                <w:szCs w:val="21"/>
                <w:lang w:val="en-US" w:eastAsia="zh-CN"/>
              </w:rPr>
              <w:t>2.85</w:t>
            </w:r>
          </w:p>
        </w:tc>
        <w:tc>
          <w:tcPr>
            <w:tcW w:w="1894" w:type="dxa"/>
            <w:gridSpan w:val="5"/>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rPr>
            </w:pPr>
            <w:r>
              <w:rPr>
                <w:rFonts w:hint="default" w:ascii="Times New Roman" w:hAnsi="Times New Roman" w:eastAsia="仿宋_GB2312" w:cs="Times New Roman"/>
                <w:color w:val="auto"/>
                <w:kern w:val="0"/>
                <w:sz w:val="21"/>
                <w:szCs w:val="21"/>
                <w:lang w:val="en-US" w:eastAsia="zh-CN"/>
              </w:rPr>
              <w:t>水土保持补偿费</w:t>
            </w:r>
          </w:p>
        </w:tc>
        <w:tc>
          <w:tcPr>
            <w:tcW w:w="1953" w:type="dxa"/>
            <w:gridSpan w:val="3"/>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rPr>
            </w:pPr>
            <w:r>
              <w:rPr>
                <w:rFonts w:hint="eastAsia" w:cs="Times New Roman"/>
                <w:color w:val="auto"/>
                <w:kern w:val="0"/>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p>
        </w:tc>
        <w:tc>
          <w:tcPr>
            <w:tcW w:w="1575" w:type="dxa"/>
            <w:gridSpan w:val="3"/>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独立费</w:t>
            </w:r>
            <w:r>
              <w:rPr>
                <w:rFonts w:hint="default" w:ascii="Times New Roman" w:hAnsi="Times New Roman" w:eastAsia="仿宋_GB2312" w:cs="Times New Roman"/>
                <w:kern w:val="0"/>
                <w:sz w:val="21"/>
                <w:szCs w:val="21"/>
                <w:lang w:val="en-US" w:eastAsia="zh-CN"/>
              </w:rPr>
              <w:t>用</w:t>
            </w:r>
          </w:p>
        </w:tc>
        <w:tc>
          <w:tcPr>
            <w:tcW w:w="1810" w:type="dxa"/>
            <w:gridSpan w:val="6"/>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color w:val="auto"/>
                <w:kern w:val="0"/>
                <w:sz w:val="21"/>
                <w:szCs w:val="21"/>
              </w:rPr>
              <w:t>建设管理费</w:t>
            </w:r>
          </w:p>
        </w:tc>
        <w:tc>
          <w:tcPr>
            <w:tcW w:w="3847" w:type="dxa"/>
            <w:gridSpan w:val="8"/>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Fonts w:hint="eastAsia" w:cs="Times New Roman"/>
                <w:color w:val="auto"/>
                <w:kern w:val="0"/>
                <w:sz w:val="21"/>
                <w:szCs w:val="21"/>
                <w:lang w:val="en-US" w:eastAsia="zh-CN" w:bidi="ar-SA"/>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sz w:val="21"/>
                <w:szCs w:val="21"/>
              </w:rPr>
            </w:pPr>
          </w:p>
        </w:tc>
        <w:tc>
          <w:tcPr>
            <w:tcW w:w="1575" w:type="dxa"/>
            <w:gridSpan w:val="3"/>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sz w:val="21"/>
                <w:szCs w:val="21"/>
              </w:rPr>
            </w:pPr>
          </w:p>
        </w:tc>
        <w:tc>
          <w:tcPr>
            <w:tcW w:w="1810" w:type="dxa"/>
            <w:gridSpan w:val="6"/>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kern w:val="0"/>
                <w:sz w:val="21"/>
                <w:szCs w:val="21"/>
                <w:lang w:val="en-US" w:eastAsia="zh-CN"/>
              </w:rPr>
              <w:t>技术验收费</w:t>
            </w:r>
          </w:p>
        </w:tc>
        <w:tc>
          <w:tcPr>
            <w:tcW w:w="3847" w:type="dxa"/>
            <w:gridSpan w:val="8"/>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Style w:val="29"/>
                <w:rFonts w:hint="eastAsia" w:ascii="Times New Roman" w:hAnsi="Times New Roman" w:eastAsia="仿宋_GB2312" w:cs="Times New Roman"/>
                <w:color w:val="auto"/>
                <w:sz w:val="21"/>
                <w:szCs w:val="21"/>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p>
        </w:tc>
        <w:tc>
          <w:tcPr>
            <w:tcW w:w="1575" w:type="dxa"/>
            <w:gridSpan w:val="3"/>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p>
        </w:tc>
        <w:tc>
          <w:tcPr>
            <w:tcW w:w="1810" w:type="dxa"/>
            <w:gridSpan w:val="6"/>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bidi="ar-SA"/>
              </w:rPr>
            </w:pPr>
            <w:r>
              <w:rPr>
                <w:rFonts w:hint="default" w:ascii="Times New Roman" w:hAnsi="Times New Roman" w:eastAsia="仿宋_GB2312" w:cs="Times New Roman"/>
                <w:color w:val="auto"/>
                <w:kern w:val="0"/>
                <w:sz w:val="21"/>
                <w:szCs w:val="21"/>
                <w:lang w:val="en-US" w:eastAsia="zh-CN"/>
              </w:rPr>
              <w:t>设计费</w:t>
            </w:r>
          </w:p>
        </w:tc>
        <w:tc>
          <w:tcPr>
            <w:tcW w:w="3847" w:type="dxa"/>
            <w:gridSpan w:val="8"/>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bidi="ar-SA"/>
              </w:rPr>
            </w:pPr>
            <w:r>
              <w:rPr>
                <w:rStyle w:val="29"/>
                <w:rFonts w:hint="eastAsia" w:ascii="Times New Roman" w:hAnsi="Times New Roman" w:eastAsia="仿宋_GB2312" w:cs="Times New Roman"/>
                <w:color w:val="auto"/>
                <w:sz w:val="21"/>
                <w:szCs w:val="21"/>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105" w:type="dxa"/>
            <w:gridSpan w:val="2"/>
            <w:vMerge w:val="continue"/>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p>
        </w:tc>
        <w:tc>
          <w:tcPr>
            <w:tcW w:w="1575" w:type="dxa"/>
            <w:gridSpan w:val="3"/>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lang w:val="en-US" w:eastAsia="zh-CN" w:bidi="ar-SA"/>
              </w:rPr>
              <w:t>总投资</w:t>
            </w:r>
          </w:p>
        </w:tc>
        <w:tc>
          <w:tcPr>
            <w:tcW w:w="5657" w:type="dxa"/>
            <w:gridSpan w:val="1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color w:val="auto"/>
                <w:kern w:val="0"/>
                <w:sz w:val="21"/>
                <w:szCs w:val="21"/>
                <w:lang w:val="en-US" w:eastAsia="zh-CN"/>
              </w:rPr>
            </w:pPr>
            <w:r>
              <w:rPr>
                <w:rFonts w:hint="eastAsia" w:cs="Times New Roman"/>
                <w:color w:val="auto"/>
                <w:kern w:val="0"/>
                <w:sz w:val="21"/>
                <w:szCs w:val="21"/>
                <w:lang w:val="en-US" w:eastAsia="zh-CN"/>
              </w:rPr>
              <w:t>8.09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83" w:hRule="atLeast"/>
          <w:jc w:val="center"/>
        </w:trPr>
        <w:tc>
          <w:tcPr>
            <w:tcW w:w="1466" w:type="dxa"/>
            <w:gridSpan w:val="3"/>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编制单位</w:t>
            </w:r>
          </w:p>
        </w:tc>
        <w:tc>
          <w:tcPr>
            <w:tcW w:w="2762" w:type="dxa"/>
            <w:gridSpan w:val="7"/>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Style w:val="29"/>
                <w:rFonts w:hint="eastAsia" w:ascii="Times New Roman" w:hAnsi="Times New Roman" w:eastAsia="仿宋_GB2312" w:cs="Times New Roman"/>
                <w:sz w:val="21"/>
                <w:szCs w:val="21"/>
                <w:lang w:val="en-US" w:eastAsia="zh-CN" w:bidi="ar"/>
              </w:rPr>
              <w:t>宁夏桥水环境技术有限公司</w:t>
            </w:r>
          </w:p>
        </w:tc>
        <w:tc>
          <w:tcPr>
            <w:tcW w:w="1550"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kern w:val="2"/>
                <w:sz w:val="21"/>
                <w:szCs w:val="21"/>
                <w:lang w:val="en-US" w:eastAsia="zh-CN" w:bidi="ar-SA"/>
              </w:rPr>
            </w:pPr>
            <w:r>
              <w:rPr>
                <w:rStyle w:val="29"/>
                <w:rFonts w:hint="default" w:ascii="Times New Roman" w:hAnsi="Times New Roman" w:eastAsia="仿宋_GB2312" w:cs="Times New Roman"/>
                <w:sz w:val="21"/>
                <w:szCs w:val="21"/>
                <w:lang w:val="en-US" w:eastAsia="zh-CN" w:bidi="ar"/>
              </w:rPr>
              <w:t>建设单位</w:t>
            </w:r>
          </w:p>
        </w:tc>
        <w:tc>
          <w:tcPr>
            <w:tcW w:w="2559" w:type="dxa"/>
            <w:gridSpan w:val="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29"/>
                <w:rFonts w:hint="default" w:ascii="Times New Roman" w:hAnsi="Times New Roman" w:eastAsia="仿宋_GB2312" w:cs="Times New Roman"/>
                <w:sz w:val="21"/>
                <w:szCs w:val="21"/>
                <w:lang w:val="en-US" w:eastAsia="zh-CN" w:bidi="ar"/>
              </w:rPr>
            </w:pPr>
            <w:r>
              <w:rPr>
                <w:rStyle w:val="29"/>
                <w:rFonts w:hint="eastAsia" w:ascii="Times New Roman" w:hAnsi="Times New Roman" w:eastAsia="仿宋_GB2312" w:cs="Times New Roman"/>
                <w:sz w:val="21"/>
                <w:szCs w:val="21"/>
                <w:lang w:val="en-US" w:eastAsia="zh-CN" w:bidi="ar"/>
              </w:rPr>
              <w:t>沙坡头水务局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466" w:type="dxa"/>
            <w:gridSpan w:val="3"/>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法人代表及电话</w:t>
            </w:r>
          </w:p>
        </w:tc>
        <w:tc>
          <w:tcPr>
            <w:tcW w:w="2762" w:type="dxa"/>
            <w:gridSpan w:val="7"/>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Style w:val="29"/>
                <w:rFonts w:hint="eastAsia" w:ascii="Times New Roman" w:hAnsi="Times New Roman" w:eastAsia="仿宋_GB2312" w:cs="Times New Roman"/>
                <w:sz w:val="21"/>
                <w:szCs w:val="21"/>
                <w:lang w:val="en-US" w:eastAsia="zh-CN" w:bidi="ar"/>
              </w:rPr>
              <w:t>杨美玉</w:t>
            </w:r>
            <w:r>
              <w:rPr>
                <w:rStyle w:val="29"/>
                <w:rFonts w:hint="default" w:ascii="Times New Roman" w:hAnsi="Times New Roman" w:eastAsia="仿宋_GB2312" w:cs="Times New Roman"/>
                <w:sz w:val="21"/>
                <w:szCs w:val="21"/>
                <w:lang w:val="en-US" w:eastAsia="zh-CN" w:bidi="ar"/>
              </w:rPr>
              <w:t>/15769593888</w:t>
            </w:r>
          </w:p>
        </w:tc>
        <w:tc>
          <w:tcPr>
            <w:tcW w:w="1550"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kern w:val="0"/>
                <w:sz w:val="21"/>
                <w:szCs w:val="21"/>
                <w:lang w:val="en-US" w:eastAsia="zh-CN"/>
              </w:rPr>
            </w:pPr>
            <w:r>
              <w:rPr>
                <w:rStyle w:val="29"/>
                <w:rFonts w:hint="default" w:ascii="Times New Roman" w:hAnsi="Times New Roman" w:eastAsia="仿宋_GB2312" w:cs="Times New Roman"/>
                <w:sz w:val="21"/>
                <w:szCs w:val="21"/>
                <w:lang w:val="en-US" w:eastAsia="zh-CN" w:bidi="ar"/>
              </w:rPr>
              <w:t>法人代表及电话</w:t>
            </w:r>
          </w:p>
        </w:tc>
        <w:tc>
          <w:tcPr>
            <w:tcW w:w="2559" w:type="dxa"/>
            <w:gridSpan w:val="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29"/>
                <w:rFonts w:hint="default" w:ascii="Times New Roman" w:hAnsi="Times New Roman" w:eastAsia="仿宋_GB2312" w:cs="Times New Roman"/>
                <w:sz w:val="21"/>
                <w:szCs w:val="21"/>
                <w:lang w:val="en-US" w:eastAsia="zh-CN" w:bidi="ar"/>
              </w:rPr>
            </w:pPr>
            <w:r>
              <w:rPr>
                <w:rStyle w:val="29"/>
                <w:rFonts w:hint="eastAsia" w:ascii="Times New Roman" w:hAnsi="Times New Roman" w:eastAsia="仿宋_GB2312" w:cs="Times New Roman"/>
                <w:sz w:val="21"/>
                <w:szCs w:val="21"/>
                <w:lang w:val="en-US" w:eastAsia="zh-CN" w:bidi="ar"/>
              </w:rPr>
              <w:t>潘宏强0954-3012863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466" w:type="dxa"/>
            <w:gridSpan w:val="3"/>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地址</w:t>
            </w:r>
          </w:p>
        </w:tc>
        <w:tc>
          <w:tcPr>
            <w:tcW w:w="2762" w:type="dxa"/>
            <w:gridSpan w:val="7"/>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eastAsia" w:ascii="Times New Roman" w:hAnsi="Times New Roman" w:eastAsia="仿宋_GB2312" w:cs="Times New Roman"/>
                <w:kern w:val="0"/>
                <w:sz w:val="21"/>
                <w:szCs w:val="21"/>
                <w:lang w:val="en-US" w:eastAsia="zh-CN" w:bidi="ar-SA"/>
              </w:rPr>
              <w:t>宁夏银川市兴庆区新华东街金泰大厦B座十二层东B室</w:t>
            </w:r>
          </w:p>
        </w:tc>
        <w:tc>
          <w:tcPr>
            <w:tcW w:w="1550"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kern w:val="0"/>
                <w:sz w:val="21"/>
                <w:szCs w:val="21"/>
                <w:lang w:val="en-US" w:eastAsia="zh-CN"/>
              </w:rPr>
            </w:pPr>
            <w:r>
              <w:rPr>
                <w:rStyle w:val="29"/>
                <w:rFonts w:hint="default" w:ascii="Times New Roman" w:hAnsi="Times New Roman" w:eastAsia="仿宋_GB2312" w:cs="Times New Roman"/>
                <w:sz w:val="21"/>
                <w:szCs w:val="21"/>
                <w:lang w:val="en-US" w:eastAsia="zh-CN" w:bidi="ar"/>
              </w:rPr>
              <w:t>地址</w:t>
            </w:r>
          </w:p>
        </w:tc>
        <w:tc>
          <w:tcPr>
            <w:tcW w:w="2559" w:type="dxa"/>
            <w:gridSpan w:val="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29"/>
                <w:rFonts w:hint="default" w:ascii="Times New Roman" w:hAnsi="Times New Roman" w:eastAsia="仿宋_GB2312" w:cs="Times New Roman"/>
                <w:sz w:val="21"/>
                <w:szCs w:val="21"/>
                <w:lang w:val="en-US" w:eastAsia="zh-CN" w:bidi="ar"/>
              </w:rPr>
            </w:pPr>
            <w:r>
              <w:rPr>
                <w:rFonts w:hint="eastAsia" w:ascii="Times New Roman" w:hAnsi="Times New Roman" w:eastAsia="仿宋_GB2312" w:cs="Times New Roman"/>
                <w:kern w:val="0"/>
                <w:sz w:val="21"/>
                <w:szCs w:val="21"/>
                <w:lang w:val="en-US" w:eastAsia="zh-CN" w:bidi="ar-SA"/>
              </w:rPr>
              <w:t>宁夏回族自治区</w:t>
            </w:r>
            <w:r>
              <w:rPr>
                <w:rFonts w:hint="eastAsia" w:cs="Times New Roman"/>
                <w:kern w:val="0"/>
                <w:sz w:val="21"/>
                <w:szCs w:val="21"/>
                <w:lang w:val="en-US" w:eastAsia="zh-CN" w:bidi="ar-SA"/>
              </w:rPr>
              <w:t>中卫市沙坡头区文萃南路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466" w:type="dxa"/>
            <w:gridSpan w:val="3"/>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统一社会信用代码</w:t>
            </w:r>
          </w:p>
        </w:tc>
        <w:tc>
          <w:tcPr>
            <w:tcW w:w="2762" w:type="dxa"/>
            <w:gridSpan w:val="7"/>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eastAsia" w:ascii="Times New Roman" w:hAnsi="Times New Roman" w:eastAsia="仿宋_GB2312" w:cs="Times New Roman"/>
                <w:kern w:val="0"/>
                <w:sz w:val="21"/>
                <w:szCs w:val="21"/>
                <w:lang w:val="en-US" w:eastAsia="zh-CN" w:bidi="ar-SA"/>
              </w:rPr>
              <w:t>91640100MA76DQMJ2H</w:t>
            </w:r>
          </w:p>
        </w:tc>
        <w:tc>
          <w:tcPr>
            <w:tcW w:w="1550"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Style w:val="29"/>
                <w:rFonts w:hint="default" w:ascii="Times New Roman" w:hAnsi="Times New Roman" w:eastAsia="仿宋_GB2312" w:cs="Times New Roman"/>
                <w:sz w:val="21"/>
                <w:szCs w:val="21"/>
                <w:lang w:val="en-US" w:eastAsia="zh-CN" w:bidi="ar"/>
              </w:rPr>
            </w:pPr>
            <w:r>
              <w:rPr>
                <w:rFonts w:hint="default" w:ascii="Times New Roman" w:hAnsi="Times New Roman" w:eastAsia="仿宋_GB2312" w:cs="Times New Roman"/>
                <w:kern w:val="0"/>
                <w:sz w:val="21"/>
                <w:szCs w:val="21"/>
              </w:rPr>
              <w:t>统一社会信用代码</w:t>
            </w:r>
          </w:p>
        </w:tc>
        <w:tc>
          <w:tcPr>
            <w:tcW w:w="2559" w:type="dxa"/>
            <w:gridSpan w:val="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ascii="Times New Roman" w:hAnsi="Times New Roman" w:eastAsia="仿宋_GB2312" w:cs="Helvetica"/>
                <w:i w:val="0"/>
                <w:iCs w:val="0"/>
                <w:caps w:val="0"/>
                <w:color w:val="333333"/>
                <w:spacing w:val="0"/>
                <w:sz w:val="21"/>
                <w:szCs w:val="21"/>
                <w:shd w:val="clear" w:fill="FFFFFF"/>
              </w:rPr>
              <w:t>11642223010170097U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466" w:type="dxa"/>
            <w:gridSpan w:val="3"/>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邮编</w:t>
            </w:r>
          </w:p>
        </w:tc>
        <w:tc>
          <w:tcPr>
            <w:tcW w:w="2762"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sz w:val="21"/>
                <w:szCs w:val="21"/>
                <w:lang w:val="en-US" w:eastAsia="zh-CN"/>
              </w:rPr>
            </w:pPr>
            <w:r>
              <w:rPr>
                <w:rFonts w:hint="default" w:ascii="Times New Roman" w:hAnsi="Times New Roman" w:eastAsia="仿宋_GB2312"/>
                <w:sz w:val="21"/>
                <w:szCs w:val="21"/>
                <w:lang w:val="en-US" w:eastAsia="zh-CN"/>
              </w:rPr>
              <w:t>75000</w:t>
            </w:r>
            <w:r>
              <w:rPr>
                <w:rFonts w:hint="eastAsia" w:ascii="Times New Roman" w:hAnsi="Times New Roman" w:eastAsia="仿宋_GB2312"/>
                <w:sz w:val="21"/>
                <w:szCs w:val="21"/>
                <w:lang w:val="en-US" w:eastAsia="zh-CN"/>
              </w:rPr>
              <w:t>0</w:t>
            </w:r>
          </w:p>
        </w:tc>
        <w:tc>
          <w:tcPr>
            <w:tcW w:w="1550"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kern w:val="2"/>
                <w:sz w:val="21"/>
                <w:szCs w:val="21"/>
                <w:lang w:val="en-US" w:eastAsia="zh-CN" w:bidi="ar-SA"/>
              </w:rPr>
            </w:pPr>
            <w:r>
              <w:rPr>
                <w:rStyle w:val="29"/>
                <w:rFonts w:hint="default" w:ascii="Times New Roman" w:hAnsi="Times New Roman" w:eastAsia="仿宋_GB2312" w:cs="Times New Roman"/>
                <w:sz w:val="21"/>
                <w:szCs w:val="21"/>
                <w:lang w:val="en-US" w:eastAsia="zh-CN" w:bidi="ar"/>
              </w:rPr>
              <w:t>邮编</w:t>
            </w:r>
          </w:p>
        </w:tc>
        <w:tc>
          <w:tcPr>
            <w:tcW w:w="2559" w:type="dxa"/>
            <w:gridSpan w:val="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29"/>
                <w:rFonts w:hint="default" w:ascii="Times New Roman" w:hAnsi="Times New Roman" w:eastAsia="仿宋_GB2312" w:cs="Times New Roman"/>
                <w:sz w:val="21"/>
                <w:szCs w:val="21"/>
                <w:lang w:val="en-US" w:eastAsia="zh-CN" w:bidi="ar"/>
              </w:rPr>
            </w:pPr>
            <w:r>
              <w:rPr>
                <w:rStyle w:val="29"/>
                <w:rFonts w:hint="default" w:ascii="Times New Roman" w:hAnsi="Times New Roman" w:eastAsia="仿宋_GB2312" w:cs="Times New Roman"/>
                <w:sz w:val="21"/>
                <w:szCs w:val="21"/>
                <w:lang w:val="en-US" w:eastAsia="zh-CN" w:bidi="ar"/>
              </w:rPr>
              <w:t>75</w:t>
            </w:r>
            <w:r>
              <w:rPr>
                <w:rStyle w:val="29"/>
                <w:rFonts w:hint="eastAsia" w:ascii="Times New Roman" w:hAnsi="Times New Roman" w:eastAsia="仿宋_GB2312" w:cs="Times New Roman"/>
                <w:sz w:val="21"/>
                <w:szCs w:val="21"/>
                <w:lang w:val="en-US" w:eastAsia="zh-CN" w:bidi="ar"/>
              </w:rPr>
              <w:t>6200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466" w:type="dxa"/>
            <w:gridSpan w:val="3"/>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联系人及电话</w:t>
            </w:r>
          </w:p>
        </w:tc>
        <w:tc>
          <w:tcPr>
            <w:tcW w:w="2762"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sz w:val="21"/>
                <w:szCs w:val="21"/>
                <w:lang w:val="en-US" w:eastAsia="zh-CN"/>
              </w:rPr>
            </w:pPr>
            <w:r>
              <w:rPr>
                <w:rFonts w:hint="eastAsia"/>
                <w:sz w:val="21"/>
                <w:szCs w:val="21"/>
                <w:lang w:val="en-US" w:eastAsia="zh-CN"/>
              </w:rPr>
              <w:t>石文瑞</w:t>
            </w:r>
            <w:r>
              <w:rPr>
                <w:rFonts w:hint="eastAsia" w:ascii="Times New Roman" w:hAnsi="Times New Roman" w:eastAsia="仿宋_GB2312"/>
                <w:sz w:val="21"/>
                <w:szCs w:val="21"/>
                <w:lang w:val="en-US" w:eastAsia="zh-CN"/>
              </w:rPr>
              <w:t>/</w:t>
            </w:r>
            <w:r>
              <w:rPr>
                <w:rFonts w:hint="eastAsia"/>
                <w:sz w:val="21"/>
                <w:szCs w:val="21"/>
                <w:lang w:val="en-US" w:eastAsia="zh-CN"/>
              </w:rPr>
              <w:t>18295088342</w:t>
            </w:r>
          </w:p>
        </w:tc>
        <w:tc>
          <w:tcPr>
            <w:tcW w:w="1550"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kern w:val="2"/>
                <w:sz w:val="21"/>
                <w:szCs w:val="21"/>
                <w:lang w:val="en-US" w:eastAsia="zh-CN" w:bidi="ar-SA"/>
              </w:rPr>
            </w:pPr>
            <w:r>
              <w:rPr>
                <w:rStyle w:val="29"/>
                <w:rFonts w:hint="default" w:ascii="Times New Roman" w:hAnsi="Times New Roman" w:eastAsia="仿宋_GB2312" w:cs="Times New Roman"/>
                <w:sz w:val="21"/>
                <w:szCs w:val="21"/>
                <w:lang w:val="en-US" w:eastAsia="zh-CN" w:bidi="ar"/>
              </w:rPr>
              <w:t>联系人及电话</w:t>
            </w:r>
          </w:p>
        </w:tc>
        <w:tc>
          <w:tcPr>
            <w:tcW w:w="2559" w:type="dxa"/>
            <w:gridSpan w:val="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29"/>
                <w:rFonts w:hint="default" w:ascii="Times New Roman" w:hAnsi="Times New Roman" w:eastAsia="仿宋_GB2312" w:cs="Times New Roman"/>
                <w:sz w:val="21"/>
                <w:szCs w:val="21"/>
                <w:lang w:val="en-US" w:eastAsia="zh-CN" w:bidi="ar"/>
              </w:rPr>
            </w:pPr>
            <w:r>
              <w:rPr>
                <w:rStyle w:val="29"/>
                <w:rFonts w:hint="eastAsia" w:ascii="Times New Roman" w:hAnsi="Times New Roman" w:eastAsia="仿宋_GB2312" w:cs="Times New Roman"/>
                <w:sz w:val="21"/>
                <w:szCs w:val="21"/>
                <w:lang w:val="en-US" w:eastAsia="zh-CN" w:bidi="ar"/>
              </w:rPr>
              <w:t>刘新生</w:t>
            </w:r>
            <w:r>
              <w:rPr>
                <w:rStyle w:val="29"/>
                <w:rFonts w:hint="eastAsia" w:cs="Times New Roman"/>
                <w:sz w:val="21"/>
                <w:szCs w:val="21"/>
                <w:lang w:val="en-US" w:eastAsia="zh-CN" w:bidi="ar"/>
              </w:rPr>
              <w:t>/</w:t>
            </w:r>
            <w:r>
              <w:rPr>
                <w:rStyle w:val="29"/>
                <w:rFonts w:hint="eastAsia" w:ascii="Times New Roman" w:hAnsi="Times New Roman" w:eastAsia="仿宋_GB2312" w:cs="Times New Roman"/>
                <w:sz w:val="21"/>
                <w:szCs w:val="21"/>
                <w:lang w:val="en-US" w:eastAsia="zh-CN" w:bidi="ar"/>
              </w:rPr>
              <w:t>137 2333 3792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466" w:type="dxa"/>
            <w:gridSpan w:val="3"/>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电子信箱</w:t>
            </w:r>
          </w:p>
        </w:tc>
        <w:tc>
          <w:tcPr>
            <w:tcW w:w="2762" w:type="dxa"/>
            <w:gridSpan w:val="7"/>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color w:val="auto"/>
                <w:kern w:val="0"/>
                <w:sz w:val="21"/>
                <w:szCs w:val="21"/>
                <w:lang w:val="en-US" w:eastAsia="zh-CN" w:bidi="ar-SA"/>
              </w:rPr>
            </w:pPr>
            <w:r>
              <w:rPr>
                <w:rStyle w:val="29"/>
                <w:rFonts w:hint="default" w:ascii="Times New Roman" w:hAnsi="Times New Roman" w:eastAsia="仿宋_GB2312" w:cs="Times New Roman"/>
                <w:sz w:val="21"/>
                <w:szCs w:val="21"/>
                <w:lang w:val="en-US" w:eastAsia="zh-CN" w:bidi="ar"/>
              </w:rPr>
              <w:t>\</w:t>
            </w:r>
          </w:p>
        </w:tc>
        <w:tc>
          <w:tcPr>
            <w:tcW w:w="1550"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kern w:val="2"/>
                <w:sz w:val="21"/>
                <w:szCs w:val="21"/>
                <w:lang w:val="en-US" w:eastAsia="zh-CN" w:bidi="ar-SA"/>
              </w:rPr>
            </w:pPr>
            <w:r>
              <w:rPr>
                <w:rStyle w:val="29"/>
                <w:rFonts w:hint="default" w:ascii="Times New Roman" w:hAnsi="Times New Roman" w:eastAsia="仿宋_GB2312" w:cs="Times New Roman"/>
                <w:sz w:val="21"/>
                <w:szCs w:val="21"/>
                <w:lang w:val="en-US" w:eastAsia="zh-CN" w:bidi="ar"/>
              </w:rPr>
              <w:t>电子信箱</w:t>
            </w:r>
          </w:p>
        </w:tc>
        <w:tc>
          <w:tcPr>
            <w:tcW w:w="2559" w:type="dxa"/>
            <w:gridSpan w:val="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29"/>
                <w:rFonts w:hint="default" w:ascii="Times New Roman" w:hAnsi="Times New Roman" w:eastAsia="仿宋_GB2312" w:cs="Times New Roman"/>
                <w:sz w:val="21"/>
                <w:szCs w:val="21"/>
                <w:lang w:val="en-US" w:eastAsia="zh-CN" w:bidi="ar"/>
              </w:rPr>
            </w:pPr>
            <w:r>
              <w:rPr>
                <w:rStyle w:val="29"/>
                <w:rFonts w:hint="default" w:ascii="Times New Roman" w:hAnsi="Times New Roman" w:eastAsia="仿宋_GB2312" w:cs="Times New Roman"/>
                <w:sz w:val="21"/>
                <w:szCs w:val="21"/>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1466" w:type="dxa"/>
            <w:gridSpan w:val="3"/>
            <w:tcBorders>
              <w:lef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Fonts w:hint="default" w:ascii="Times New Roman" w:hAnsi="Times New Roman" w:eastAsia="仿宋_GB2312" w:cs="Times New Roman"/>
                <w:kern w:val="0"/>
                <w:sz w:val="21"/>
                <w:szCs w:val="21"/>
              </w:rPr>
              <w:t>传真</w:t>
            </w:r>
          </w:p>
        </w:tc>
        <w:tc>
          <w:tcPr>
            <w:tcW w:w="2762" w:type="dxa"/>
            <w:gridSpan w:val="7"/>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bidi="ar-SA"/>
              </w:rPr>
            </w:pPr>
            <w:r>
              <w:rPr>
                <w:rStyle w:val="27"/>
                <w:rFonts w:hint="eastAsia" w:cs="Times New Roman"/>
                <w:color w:val="auto"/>
                <w:sz w:val="21"/>
                <w:szCs w:val="21"/>
                <w:lang w:val="en-US" w:eastAsia="zh-CN" w:bidi="ar"/>
              </w:rPr>
              <w:t>1450365420</w:t>
            </w:r>
            <w:r>
              <w:rPr>
                <w:rStyle w:val="27"/>
                <w:rFonts w:hint="default" w:ascii="Times New Roman" w:hAnsi="Times New Roman" w:eastAsia="仿宋_GB2312" w:cs="Times New Roman"/>
                <w:color w:val="auto"/>
                <w:sz w:val="21"/>
                <w:szCs w:val="21"/>
                <w:lang w:val="en-US" w:eastAsia="zh-CN" w:bidi="ar"/>
              </w:rPr>
              <w:t>@</w:t>
            </w:r>
            <w:r>
              <w:rPr>
                <w:rStyle w:val="27"/>
                <w:rFonts w:hint="eastAsia" w:cs="Times New Roman"/>
                <w:color w:val="auto"/>
                <w:sz w:val="21"/>
                <w:szCs w:val="21"/>
                <w:lang w:val="en-US" w:eastAsia="zh-CN" w:bidi="ar"/>
              </w:rPr>
              <w:t>qq</w:t>
            </w:r>
            <w:r>
              <w:rPr>
                <w:rStyle w:val="27"/>
                <w:rFonts w:hint="default" w:ascii="Times New Roman" w:hAnsi="Times New Roman" w:eastAsia="仿宋_GB2312" w:cs="Times New Roman"/>
                <w:color w:val="auto"/>
                <w:sz w:val="21"/>
                <w:szCs w:val="21"/>
                <w:lang w:val="en-US" w:eastAsia="zh-CN" w:bidi="ar"/>
              </w:rPr>
              <w:t>.com</w:t>
            </w:r>
          </w:p>
        </w:tc>
        <w:tc>
          <w:tcPr>
            <w:tcW w:w="1550" w:type="dxa"/>
            <w:gridSpan w:val="5"/>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仿宋_GB2312" w:cs="Times New Roman"/>
                <w:kern w:val="2"/>
                <w:sz w:val="21"/>
                <w:szCs w:val="21"/>
                <w:lang w:val="en-US" w:eastAsia="zh-CN" w:bidi="ar-SA"/>
              </w:rPr>
            </w:pPr>
            <w:r>
              <w:rPr>
                <w:rStyle w:val="29"/>
                <w:rFonts w:hint="default" w:ascii="Times New Roman" w:hAnsi="Times New Roman" w:eastAsia="仿宋_GB2312" w:cs="Times New Roman"/>
                <w:sz w:val="21"/>
                <w:szCs w:val="21"/>
                <w:lang w:val="en-US" w:eastAsia="zh-CN" w:bidi="ar"/>
              </w:rPr>
              <w:t>传真</w:t>
            </w:r>
          </w:p>
        </w:tc>
        <w:tc>
          <w:tcPr>
            <w:tcW w:w="2559" w:type="dxa"/>
            <w:gridSpan w:val="4"/>
            <w:tcBorders>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Style w:val="29"/>
                <w:rFonts w:hint="default" w:ascii="Times New Roman" w:hAnsi="Times New Roman" w:eastAsia="仿宋_GB2312" w:cs="Times New Roman"/>
                <w:sz w:val="21"/>
                <w:szCs w:val="21"/>
                <w:lang w:val="en-US" w:eastAsia="zh-CN" w:bidi="ar"/>
              </w:rPr>
            </w:pPr>
            <w:r>
              <w:rPr>
                <w:rStyle w:val="29"/>
                <w:rFonts w:hint="default" w:ascii="Times New Roman" w:hAnsi="Times New Roman" w:eastAsia="仿宋_GB2312" w:cs="Times New Roman"/>
                <w:sz w:val="21"/>
                <w:szCs w:val="21"/>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8337" w:type="dxa"/>
            <w:gridSpan w:val="19"/>
            <w:tcBorders>
              <w:left w:val="single" w:color="auto" w:sz="12" w:space="0"/>
              <w:bottom w:val="single" w:color="auto" w:sz="12" w:space="0"/>
              <w:right w:val="single" w:color="auto" w:sz="12"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kern w:val="0"/>
                <w:sz w:val="21"/>
                <w:szCs w:val="21"/>
              </w:rPr>
            </w:pPr>
            <w:r>
              <w:rPr>
                <w:rStyle w:val="29"/>
                <w:rFonts w:hint="default" w:ascii="Times New Roman" w:hAnsi="Times New Roman" w:eastAsia="仿宋_GB2312" w:cs="Times New Roman"/>
                <w:sz w:val="21"/>
                <w:szCs w:val="21"/>
                <w:lang w:val="en-US" w:eastAsia="zh-CN" w:bidi="ar"/>
              </w:rPr>
              <w:t>注：1.封面后应附责任页。2.报告表后应附项目支持性文件、地理位置图和总平面布置图。3.用此表表达不清的事项，可用附件表述。</w:t>
            </w:r>
          </w:p>
        </w:tc>
      </w:tr>
    </w:tbl>
    <w:p>
      <w:pPr>
        <w:spacing w:line="720" w:lineRule="auto"/>
        <w:ind w:left="0" w:leftChars="0" w:firstLine="0" w:firstLineChars="0"/>
        <w:jc w:val="both"/>
        <w:outlineLvl w:val="9"/>
        <w:rPr>
          <w:rFonts w:hint="default" w:ascii="Times New Roman" w:hAnsi="Times New Roman" w:eastAsia="宋体" w:cs="Times New Roman"/>
          <w:b/>
          <w:sz w:val="32"/>
          <w:szCs w:val="32"/>
        </w:rPr>
      </w:pPr>
      <w:r>
        <w:rPr>
          <w:rFonts w:hint="default" w:ascii="Times New Roman" w:hAnsi="Times New Roman" w:eastAsia="宋体" w:cs="Times New Roman"/>
          <w:b/>
          <w:sz w:val="32"/>
          <w:szCs w:val="32"/>
        </w:rPr>
        <w:br w:type="page"/>
      </w:r>
    </w:p>
    <w:p>
      <w:pPr>
        <w:pStyle w:val="2"/>
        <w:rPr>
          <w:rFonts w:ascii="Times New Roman" w:eastAsia="黑体"/>
          <w:sz w:val="32"/>
          <w:szCs w:val="32"/>
        </w:rPr>
      </w:pPr>
    </w:p>
    <w:p>
      <w:pPr>
        <w:pStyle w:val="2"/>
        <w:rPr>
          <w:rFonts w:ascii="Times New Roman" w:eastAsia="黑体"/>
          <w:sz w:val="32"/>
          <w:szCs w:val="32"/>
        </w:rPr>
      </w:pPr>
    </w:p>
    <w:p>
      <w:pPr>
        <w:pStyle w:val="2"/>
        <w:rPr>
          <w:rFonts w:ascii="Times New Roman" w:eastAsia="黑体"/>
          <w:sz w:val="32"/>
          <w:szCs w:val="32"/>
        </w:rPr>
      </w:pPr>
    </w:p>
    <w:p>
      <w:pPr>
        <w:pStyle w:val="2"/>
        <w:rPr>
          <w:rFonts w:ascii="Times New Roman" w:eastAsia="黑体"/>
          <w:sz w:val="32"/>
          <w:szCs w:val="32"/>
        </w:rPr>
      </w:pPr>
    </w:p>
    <w:p>
      <w:pPr>
        <w:pStyle w:val="2"/>
        <w:rPr>
          <w:rFonts w:ascii="Times New Roman" w:eastAsia="黑体"/>
          <w:sz w:val="32"/>
          <w:szCs w:val="32"/>
        </w:rPr>
      </w:pPr>
    </w:p>
    <w:p>
      <w:pPr>
        <w:spacing w:line="360" w:lineRule="auto"/>
        <w:ind w:left="0" w:leftChars="0" w:firstLine="0" w:firstLineChars="0"/>
        <w:jc w:val="center"/>
        <w:outlineLvl w:val="9"/>
        <w:rPr>
          <w:rFonts w:hint="eastAsia" w:ascii="黑体" w:hAnsi="黑体" w:eastAsia="黑体" w:cs="黑体"/>
          <w:sz w:val="36"/>
          <w:szCs w:val="36"/>
          <w:lang w:val="en-US" w:eastAsia="zh-CN"/>
        </w:rPr>
      </w:pPr>
      <w:r>
        <w:rPr>
          <w:rFonts w:hint="eastAsia" w:ascii="黑体" w:hAnsi="黑体" w:eastAsia="黑体" w:cs="黑体"/>
          <w:sz w:val="36"/>
          <w:szCs w:val="36"/>
          <w:lang w:val="en-US" w:eastAsia="zh-CN"/>
        </w:rPr>
        <w:t>沙坡头区2022年农村供水工程</w:t>
      </w:r>
    </w:p>
    <w:p>
      <w:pPr>
        <w:spacing w:line="360" w:lineRule="auto"/>
        <w:ind w:left="0" w:leftChars="0" w:firstLine="0" w:firstLineChars="0"/>
        <w:jc w:val="center"/>
        <w:outlineLvl w:val="9"/>
        <w:rPr>
          <w:rFonts w:hint="eastAsia" w:ascii="黑体" w:hAnsi="黑体" w:eastAsia="黑体" w:cs="黑体"/>
          <w:sz w:val="36"/>
          <w:szCs w:val="36"/>
          <w:lang w:eastAsia="zh-CN"/>
        </w:rPr>
      </w:pPr>
      <w:r>
        <w:rPr>
          <w:rFonts w:hint="eastAsia" w:ascii="黑体" w:hAnsi="黑体" w:eastAsia="黑体" w:cs="黑体"/>
          <w:sz w:val="36"/>
          <w:szCs w:val="36"/>
          <w:lang w:val="en-US" w:eastAsia="zh-CN"/>
        </w:rPr>
        <w:t>维修养护项目</w:t>
      </w:r>
    </w:p>
    <w:p>
      <w:pPr>
        <w:spacing w:line="360" w:lineRule="auto"/>
        <w:ind w:left="0" w:leftChars="0" w:firstLine="0" w:firstLineChars="0"/>
        <w:jc w:val="center"/>
        <w:outlineLvl w:val="9"/>
        <w:rPr>
          <w:rFonts w:hint="eastAsia" w:ascii="黑体" w:hAnsi="黑体" w:eastAsia="黑体"/>
          <w:sz w:val="32"/>
          <w:szCs w:val="32"/>
        </w:rPr>
      </w:pPr>
    </w:p>
    <w:p>
      <w:pPr>
        <w:spacing w:line="360" w:lineRule="auto"/>
        <w:ind w:left="0" w:leftChars="0" w:firstLine="0" w:firstLineChars="0"/>
        <w:jc w:val="center"/>
        <w:outlineLvl w:val="9"/>
        <w:rPr>
          <w:rFonts w:hint="eastAsia" w:ascii="黑体" w:hAnsi="黑体" w:eastAsia="黑体"/>
          <w:sz w:val="72"/>
          <w:szCs w:val="72"/>
          <w:lang w:eastAsia="zh-CN"/>
        </w:rPr>
      </w:pPr>
      <w:r>
        <w:rPr>
          <w:rFonts w:hint="eastAsia" w:ascii="黑体" w:hAnsi="黑体" w:eastAsia="黑体"/>
          <w:sz w:val="72"/>
          <w:szCs w:val="72"/>
          <w:lang w:eastAsia="zh-CN"/>
        </w:rPr>
        <w:t>水土保持方案报告表</w:t>
      </w:r>
    </w:p>
    <w:p>
      <w:pPr>
        <w:spacing w:line="360" w:lineRule="auto"/>
        <w:ind w:left="0" w:leftChars="0" w:firstLine="0" w:firstLineChars="0"/>
        <w:jc w:val="center"/>
        <w:outlineLvl w:val="9"/>
        <w:rPr>
          <w:rFonts w:hint="eastAsia" w:ascii="黑体" w:hAnsi="黑体" w:eastAsia="黑体"/>
          <w:sz w:val="72"/>
          <w:szCs w:val="72"/>
        </w:rPr>
      </w:pPr>
    </w:p>
    <w:p>
      <w:pPr>
        <w:spacing w:line="360" w:lineRule="auto"/>
        <w:ind w:left="0" w:leftChars="0" w:firstLine="0" w:firstLineChars="0"/>
        <w:jc w:val="center"/>
        <w:outlineLvl w:val="9"/>
        <w:rPr>
          <w:rFonts w:hint="default" w:ascii="黑体" w:hAnsi="黑体" w:eastAsia="黑体"/>
          <w:sz w:val="84"/>
          <w:szCs w:val="84"/>
          <w:lang w:val="en-US" w:eastAsia="zh-CN"/>
        </w:rPr>
      </w:pPr>
      <w:bookmarkStart w:id="1" w:name="_Toc9022"/>
      <w:bookmarkStart w:id="2" w:name="_Toc23445"/>
      <w:r>
        <w:rPr>
          <w:rFonts w:hint="eastAsia" w:ascii="黑体" w:hAnsi="黑体" w:eastAsia="黑体"/>
          <w:sz w:val="84"/>
          <w:szCs w:val="84"/>
          <w:lang w:val="en-US" w:eastAsia="zh-CN"/>
        </w:rPr>
        <w:t>补充说明</w:t>
      </w:r>
      <w:bookmarkEnd w:id="1"/>
      <w:bookmarkEnd w:id="2"/>
    </w:p>
    <w:p>
      <w:pPr>
        <w:jc w:val="both"/>
        <w:rPr>
          <w:rFonts w:hint="default" w:ascii="Times New Roman" w:hAnsi="Times New Roman" w:eastAsia="宋体" w:cs="Times New Roman"/>
          <w:b/>
          <w:sz w:val="32"/>
          <w:szCs w:val="32"/>
        </w:rPr>
      </w:pPr>
    </w:p>
    <w:p>
      <w:pPr>
        <w:pStyle w:val="2"/>
        <w:rPr>
          <w:rFonts w:hint="default" w:ascii="Times New Roman" w:hAnsi="Times New Roman" w:eastAsia="宋体" w:cs="Times New Roman"/>
          <w:b/>
          <w:sz w:val="32"/>
          <w:szCs w:val="32"/>
        </w:rPr>
      </w:pPr>
    </w:p>
    <w:p>
      <w:pPr>
        <w:pStyle w:val="2"/>
        <w:rPr>
          <w:rFonts w:hint="default" w:ascii="Times New Roman" w:hAnsi="Times New Roman" w:eastAsia="宋体" w:cs="Times New Roman"/>
          <w:b/>
          <w:sz w:val="32"/>
          <w:szCs w:val="32"/>
        </w:rPr>
      </w:pPr>
    </w:p>
    <w:p>
      <w:pPr>
        <w:pStyle w:val="2"/>
        <w:rPr>
          <w:rFonts w:hint="default" w:ascii="Times New Roman" w:hAnsi="Times New Roman" w:eastAsia="宋体" w:cs="Times New Roman"/>
          <w:b/>
          <w:sz w:val="32"/>
          <w:szCs w:val="32"/>
        </w:rPr>
      </w:pPr>
    </w:p>
    <w:p>
      <w:pPr>
        <w:pStyle w:val="2"/>
        <w:rPr>
          <w:rFonts w:hint="default" w:ascii="Times New Roman" w:hAnsi="Times New Roman" w:eastAsia="宋体" w:cs="Times New Roman"/>
          <w:b/>
          <w:sz w:val="32"/>
          <w:szCs w:val="32"/>
        </w:rPr>
      </w:pPr>
    </w:p>
    <w:p>
      <w:pPr>
        <w:pStyle w:val="2"/>
        <w:rPr>
          <w:rFonts w:hint="default" w:ascii="Times New Roman" w:hAnsi="Times New Roman" w:eastAsia="宋体" w:cs="Times New Roman"/>
          <w:b/>
          <w:sz w:val="32"/>
          <w:szCs w:val="32"/>
        </w:rPr>
      </w:pPr>
    </w:p>
    <w:p>
      <w:pPr>
        <w:pStyle w:val="2"/>
        <w:rPr>
          <w:rFonts w:hint="default" w:ascii="Times New Roman" w:hAnsi="Times New Roman" w:eastAsia="宋体" w:cs="Times New Roman"/>
          <w:b/>
          <w:sz w:val="32"/>
          <w:szCs w:val="32"/>
        </w:rPr>
      </w:pPr>
    </w:p>
    <w:p>
      <w:pPr>
        <w:pStyle w:val="2"/>
        <w:ind w:left="0" w:leftChars="0" w:firstLine="0" w:firstLineChars="0"/>
        <w:rPr>
          <w:rFonts w:hint="default" w:ascii="Times New Roman" w:hAnsi="Times New Roman" w:eastAsia="宋体" w:cs="Times New Roman"/>
          <w:b/>
          <w:sz w:val="32"/>
          <w:szCs w:val="32"/>
        </w:rPr>
      </w:pPr>
    </w:p>
    <w:p>
      <w:pPr>
        <w:ind w:firstLine="800"/>
        <w:jc w:val="center"/>
        <w:rPr>
          <w:rFonts w:hint="eastAsia" w:ascii="黑体" w:hAnsi="黑体" w:eastAsia="黑体" w:cs="黑体"/>
          <w:sz w:val="44"/>
          <w:szCs w:val="44"/>
        </w:rPr>
        <w:sectPr>
          <w:headerReference r:id="rId13" w:type="first"/>
          <w:footerReference r:id="rId15" w:type="first"/>
          <w:headerReference r:id="rId12" w:type="default"/>
          <w:footerReference r:id="rId14"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cols w:space="720" w:num="1"/>
          <w:titlePg/>
          <w:docGrid w:type="lines" w:linePitch="312" w:charSpace="0"/>
        </w:sectPr>
      </w:pPr>
    </w:p>
    <w:p>
      <w:pPr>
        <w:ind w:firstLine="800"/>
        <w:jc w:val="center"/>
        <w:rPr>
          <w:rFonts w:hint="eastAsia" w:ascii="黑体" w:hAnsi="黑体" w:eastAsia="黑体" w:cs="黑体"/>
          <w:sz w:val="44"/>
          <w:szCs w:val="44"/>
        </w:rPr>
      </w:pPr>
      <w:r>
        <w:rPr>
          <w:rFonts w:hint="eastAsia" w:ascii="黑体" w:hAnsi="黑体" w:eastAsia="黑体" w:cs="黑体"/>
          <w:sz w:val="44"/>
          <w:szCs w:val="44"/>
        </w:rPr>
        <w:t>目  录</w:t>
      </w:r>
    </w:p>
    <w:p>
      <w:pPr>
        <w:pStyle w:val="11"/>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TOC \o "1-2" \h \z \u </w:instrText>
      </w:r>
      <w:r>
        <w:rPr>
          <w:rFonts w:hint="default" w:ascii="Times New Roman" w:hAnsi="Times New Roman" w:eastAsia="仿宋_GB2312" w:cs="Times New Roman"/>
          <w:sz w:val="28"/>
          <w:szCs w:val="28"/>
        </w:rPr>
        <w:fldChar w:fldCharType="separate"/>
      </w: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_Toc32489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1.</w:t>
      </w:r>
      <w:r>
        <w:rPr>
          <w:sz w:val="28"/>
          <w:szCs w:val="28"/>
        </w:rPr>
        <w:t xml:space="preserve"> 综合说明</w:t>
      </w:r>
      <w:r>
        <w:rPr>
          <w:sz w:val="28"/>
          <w:szCs w:val="28"/>
        </w:rPr>
        <w:tab/>
      </w:r>
      <w:r>
        <w:rPr>
          <w:sz w:val="28"/>
          <w:szCs w:val="28"/>
        </w:rPr>
        <w:fldChar w:fldCharType="begin"/>
      </w:r>
      <w:r>
        <w:rPr>
          <w:sz w:val="28"/>
          <w:szCs w:val="28"/>
        </w:rPr>
        <w:instrText xml:space="preserve"> PAGEREF _Toc32489 \h </w:instrText>
      </w:r>
      <w:r>
        <w:rPr>
          <w:sz w:val="28"/>
          <w:szCs w:val="28"/>
        </w:rPr>
        <w:fldChar w:fldCharType="separate"/>
      </w:r>
      <w:r>
        <w:rPr>
          <w:sz w:val="28"/>
          <w:szCs w:val="28"/>
        </w:rPr>
        <w:t>1</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_Toc8396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1.1 </w:t>
      </w:r>
      <w:r>
        <w:rPr>
          <w:sz w:val="28"/>
          <w:szCs w:val="28"/>
        </w:rPr>
        <w:t>项目简况</w:t>
      </w:r>
      <w:r>
        <w:rPr>
          <w:sz w:val="28"/>
          <w:szCs w:val="28"/>
        </w:rPr>
        <w:tab/>
      </w:r>
      <w:r>
        <w:rPr>
          <w:sz w:val="28"/>
          <w:szCs w:val="28"/>
        </w:rPr>
        <w:fldChar w:fldCharType="begin"/>
      </w:r>
      <w:r>
        <w:rPr>
          <w:sz w:val="28"/>
          <w:szCs w:val="28"/>
        </w:rPr>
        <w:instrText xml:space="preserve"> PAGEREF _Toc8396 \h </w:instrText>
      </w:r>
      <w:r>
        <w:rPr>
          <w:sz w:val="28"/>
          <w:szCs w:val="28"/>
        </w:rPr>
        <w:fldChar w:fldCharType="separate"/>
      </w:r>
      <w:r>
        <w:rPr>
          <w:sz w:val="28"/>
          <w:szCs w:val="28"/>
        </w:rPr>
        <w:t>1</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_Toc28980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1.2 </w:t>
      </w:r>
      <w:r>
        <w:rPr>
          <w:sz w:val="28"/>
          <w:szCs w:val="28"/>
        </w:rPr>
        <w:t>编制依据</w:t>
      </w:r>
      <w:r>
        <w:rPr>
          <w:sz w:val="28"/>
          <w:szCs w:val="28"/>
        </w:rPr>
        <w:tab/>
      </w:r>
      <w:r>
        <w:rPr>
          <w:sz w:val="28"/>
          <w:szCs w:val="28"/>
        </w:rPr>
        <w:fldChar w:fldCharType="begin"/>
      </w:r>
      <w:r>
        <w:rPr>
          <w:sz w:val="28"/>
          <w:szCs w:val="28"/>
        </w:rPr>
        <w:instrText xml:space="preserve"> PAGEREF _Toc28980 \h </w:instrText>
      </w:r>
      <w:r>
        <w:rPr>
          <w:sz w:val="28"/>
          <w:szCs w:val="28"/>
        </w:rPr>
        <w:fldChar w:fldCharType="separate"/>
      </w:r>
      <w:r>
        <w:rPr>
          <w:sz w:val="28"/>
          <w:szCs w:val="28"/>
        </w:rPr>
        <w:t>2</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_Toc4982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1.3 </w:t>
      </w:r>
      <w:r>
        <w:rPr>
          <w:sz w:val="28"/>
          <w:szCs w:val="28"/>
        </w:rPr>
        <w:t>设计水平年</w:t>
      </w:r>
      <w:r>
        <w:rPr>
          <w:sz w:val="28"/>
          <w:szCs w:val="28"/>
        </w:rPr>
        <w:tab/>
      </w:r>
      <w:r>
        <w:rPr>
          <w:sz w:val="28"/>
          <w:szCs w:val="28"/>
        </w:rPr>
        <w:fldChar w:fldCharType="begin"/>
      </w:r>
      <w:r>
        <w:rPr>
          <w:sz w:val="28"/>
          <w:szCs w:val="28"/>
        </w:rPr>
        <w:instrText xml:space="preserve"> PAGEREF _Toc4982 \h </w:instrText>
      </w:r>
      <w:r>
        <w:rPr>
          <w:sz w:val="28"/>
          <w:szCs w:val="28"/>
        </w:rPr>
        <w:fldChar w:fldCharType="separate"/>
      </w:r>
      <w:r>
        <w:rPr>
          <w:sz w:val="28"/>
          <w:szCs w:val="28"/>
        </w:rPr>
        <w:t>3</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_Toc4399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1.4 </w:t>
      </w:r>
      <w:r>
        <w:rPr>
          <w:sz w:val="28"/>
          <w:szCs w:val="28"/>
        </w:rPr>
        <w:t>水土流失防治责任范围</w:t>
      </w:r>
      <w:r>
        <w:rPr>
          <w:sz w:val="28"/>
          <w:szCs w:val="28"/>
        </w:rPr>
        <w:tab/>
      </w:r>
      <w:r>
        <w:rPr>
          <w:sz w:val="28"/>
          <w:szCs w:val="28"/>
        </w:rPr>
        <w:fldChar w:fldCharType="begin"/>
      </w:r>
      <w:r>
        <w:rPr>
          <w:sz w:val="28"/>
          <w:szCs w:val="28"/>
        </w:rPr>
        <w:instrText xml:space="preserve"> PAGEREF _Toc4399 \h </w:instrText>
      </w:r>
      <w:r>
        <w:rPr>
          <w:sz w:val="28"/>
          <w:szCs w:val="28"/>
        </w:rPr>
        <w:fldChar w:fldCharType="separate"/>
      </w:r>
      <w:r>
        <w:rPr>
          <w:sz w:val="28"/>
          <w:szCs w:val="28"/>
        </w:rPr>
        <w:t>3</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_Toc19896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1.5 </w:t>
      </w:r>
      <w:r>
        <w:rPr>
          <w:sz w:val="28"/>
          <w:szCs w:val="28"/>
        </w:rPr>
        <w:t>水土流失防治目标</w:t>
      </w:r>
      <w:r>
        <w:rPr>
          <w:sz w:val="28"/>
          <w:szCs w:val="28"/>
        </w:rPr>
        <w:tab/>
      </w:r>
      <w:r>
        <w:rPr>
          <w:sz w:val="28"/>
          <w:szCs w:val="28"/>
        </w:rPr>
        <w:fldChar w:fldCharType="begin"/>
      </w:r>
      <w:r>
        <w:rPr>
          <w:sz w:val="28"/>
          <w:szCs w:val="28"/>
        </w:rPr>
        <w:instrText xml:space="preserve"> PAGEREF _Toc19896 \h </w:instrText>
      </w:r>
      <w:r>
        <w:rPr>
          <w:sz w:val="28"/>
          <w:szCs w:val="28"/>
        </w:rPr>
        <w:fldChar w:fldCharType="separate"/>
      </w:r>
      <w:r>
        <w:rPr>
          <w:sz w:val="28"/>
          <w:szCs w:val="28"/>
        </w:rPr>
        <w:t>4</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_Toc3445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1.6 </w:t>
      </w:r>
      <w:r>
        <w:rPr>
          <w:sz w:val="28"/>
          <w:szCs w:val="28"/>
        </w:rPr>
        <w:t>主体工程水土保持评价结论</w:t>
      </w:r>
      <w:r>
        <w:rPr>
          <w:sz w:val="28"/>
          <w:szCs w:val="28"/>
        </w:rPr>
        <w:tab/>
      </w:r>
      <w:r>
        <w:rPr>
          <w:sz w:val="28"/>
          <w:szCs w:val="28"/>
        </w:rPr>
        <w:fldChar w:fldCharType="begin"/>
      </w:r>
      <w:r>
        <w:rPr>
          <w:sz w:val="28"/>
          <w:szCs w:val="28"/>
        </w:rPr>
        <w:instrText xml:space="preserve"> PAGEREF _Toc3445 \h </w:instrText>
      </w:r>
      <w:r>
        <w:rPr>
          <w:sz w:val="28"/>
          <w:szCs w:val="28"/>
        </w:rPr>
        <w:fldChar w:fldCharType="separate"/>
      </w:r>
      <w:r>
        <w:rPr>
          <w:sz w:val="28"/>
          <w:szCs w:val="28"/>
        </w:rPr>
        <w:t>5</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_Toc27367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1.7 </w:t>
      </w:r>
      <w:r>
        <w:rPr>
          <w:sz w:val="28"/>
          <w:szCs w:val="28"/>
        </w:rPr>
        <w:t>水土流失预测结果</w:t>
      </w:r>
      <w:r>
        <w:rPr>
          <w:sz w:val="28"/>
          <w:szCs w:val="28"/>
        </w:rPr>
        <w:tab/>
      </w:r>
      <w:r>
        <w:rPr>
          <w:sz w:val="28"/>
          <w:szCs w:val="28"/>
        </w:rPr>
        <w:fldChar w:fldCharType="begin"/>
      </w:r>
      <w:r>
        <w:rPr>
          <w:sz w:val="28"/>
          <w:szCs w:val="28"/>
        </w:rPr>
        <w:instrText xml:space="preserve"> PAGEREF _Toc27367 \h </w:instrText>
      </w:r>
      <w:r>
        <w:rPr>
          <w:sz w:val="28"/>
          <w:szCs w:val="28"/>
        </w:rPr>
        <w:fldChar w:fldCharType="separate"/>
      </w:r>
      <w:r>
        <w:rPr>
          <w:sz w:val="28"/>
          <w:szCs w:val="28"/>
        </w:rPr>
        <w:t>6</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_Toc18052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1.8 </w:t>
      </w:r>
      <w:r>
        <w:rPr>
          <w:sz w:val="28"/>
          <w:szCs w:val="28"/>
        </w:rPr>
        <w:t>水土保持措施布设成果</w:t>
      </w:r>
      <w:r>
        <w:rPr>
          <w:sz w:val="28"/>
          <w:szCs w:val="28"/>
        </w:rPr>
        <w:tab/>
      </w:r>
      <w:r>
        <w:rPr>
          <w:sz w:val="28"/>
          <w:szCs w:val="28"/>
        </w:rPr>
        <w:fldChar w:fldCharType="begin"/>
      </w:r>
      <w:r>
        <w:rPr>
          <w:sz w:val="28"/>
          <w:szCs w:val="28"/>
        </w:rPr>
        <w:instrText xml:space="preserve"> PAGEREF _Toc18052 \h </w:instrText>
      </w:r>
      <w:r>
        <w:rPr>
          <w:sz w:val="28"/>
          <w:szCs w:val="28"/>
        </w:rPr>
        <w:fldChar w:fldCharType="separate"/>
      </w:r>
      <w:r>
        <w:rPr>
          <w:sz w:val="28"/>
          <w:szCs w:val="28"/>
        </w:rPr>
        <w:t>6</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_Toc14852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1.9 </w:t>
      </w:r>
      <w:r>
        <w:rPr>
          <w:sz w:val="28"/>
          <w:szCs w:val="28"/>
        </w:rPr>
        <w:t>水土保持投资及效益分析成果</w:t>
      </w:r>
      <w:r>
        <w:rPr>
          <w:sz w:val="28"/>
          <w:szCs w:val="28"/>
        </w:rPr>
        <w:tab/>
      </w:r>
      <w:r>
        <w:rPr>
          <w:sz w:val="28"/>
          <w:szCs w:val="28"/>
        </w:rPr>
        <w:fldChar w:fldCharType="begin"/>
      </w:r>
      <w:r>
        <w:rPr>
          <w:sz w:val="28"/>
          <w:szCs w:val="28"/>
        </w:rPr>
        <w:instrText xml:space="preserve"> PAGEREF _Toc14852 \h </w:instrText>
      </w:r>
      <w:r>
        <w:rPr>
          <w:sz w:val="28"/>
          <w:szCs w:val="28"/>
        </w:rPr>
        <w:fldChar w:fldCharType="separate"/>
      </w:r>
      <w:r>
        <w:rPr>
          <w:sz w:val="28"/>
          <w:szCs w:val="28"/>
        </w:rPr>
        <w:t>7</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_Toc26092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1.10 </w:t>
      </w:r>
      <w:r>
        <w:rPr>
          <w:sz w:val="28"/>
          <w:szCs w:val="28"/>
        </w:rPr>
        <w:t>结论</w:t>
      </w:r>
      <w:r>
        <w:rPr>
          <w:sz w:val="28"/>
          <w:szCs w:val="28"/>
        </w:rPr>
        <w:tab/>
      </w:r>
      <w:r>
        <w:rPr>
          <w:sz w:val="28"/>
          <w:szCs w:val="28"/>
        </w:rPr>
        <w:fldChar w:fldCharType="begin"/>
      </w:r>
      <w:r>
        <w:rPr>
          <w:sz w:val="28"/>
          <w:szCs w:val="28"/>
        </w:rPr>
        <w:instrText xml:space="preserve"> PAGEREF _Toc26092 \h </w:instrText>
      </w:r>
      <w:r>
        <w:rPr>
          <w:sz w:val="28"/>
          <w:szCs w:val="28"/>
        </w:rPr>
        <w:fldChar w:fldCharType="separate"/>
      </w:r>
      <w:r>
        <w:rPr>
          <w:sz w:val="28"/>
          <w:szCs w:val="28"/>
        </w:rPr>
        <w:t>7</w:t>
      </w:r>
      <w:r>
        <w:rPr>
          <w:sz w:val="28"/>
          <w:szCs w:val="28"/>
        </w:rPr>
        <w:fldChar w:fldCharType="end"/>
      </w:r>
      <w:r>
        <w:rPr>
          <w:rFonts w:hint="default" w:ascii="Times New Roman" w:hAnsi="Times New Roman" w:eastAsia="仿宋_GB2312" w:cs="Times New Roman"/>
          <w:sz w:val="28"/>
          <w:szCs w:val="28"/>
        </w:rPr>
        <w:fldChar w:fldCharType="end"/>
      </w:r>
    </w:p>
    <w:p>
      <w:pPr>
        <w:pStyle w:val="11"/>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_Toc17064 </w:instrText>
      </w:r>
      <w:r>
        <w:rPr>
          <w:rFonts w:hint="default" w:ascii="Times New Roman" w:hAnsi="Times New Roman" w:eastAsia="仿宋_GB2312" w:cs="Times New Roman"/>
          <w:sz w:val="28"/>
          <w:szCs w:val="28"/>
        </w:rPr>
        <w:fldChar w:fldCharType="separate"/>
      </w:r>
      <w:r>
        <w:rPr>
          <w:sz w:val="28"/>
          <w:szCs w:val="28"/>
        </w:rPr>
        <w:t>2</w:t>
      </w:r>
      <w:r>
        <w:rPr>
          <w:rFonts w:hint="eastAsia"/>
          <w:sz w:val="28"/>
          <w:szCs w:val="28"/>
          <w:lang w:val="en-US" w:eastAsia="zh-CN"/>
        </w:rPr>
        <w:t>.</w:t>
      </w:r>
      <w:r>
        <w:rPr>
          <w:sz w:val="28"/>
          <w:szCs w:val="28"/>
        </w:rPr>
        <w:t>项目概况</w:t>
      </w:r>
      <w:r>
        <w:rPr>
          <w:sz w:val="28"/>
          <w:szCs w:val="28"/>
        </w:rPr>
        <w:tab/>
      </w:r>
      <w:r>
        <w:rPr>
          <w:sz w:val="28"/>
          <w:szCs w:val="28"/>
        </w:rPr>
        <w:fldChar w:fldCharType="begin"/>
      </w:r>
      <w:r>
        <w:rPr>
          <w:sz w:val="28"/>
          <w:szCs w:val="28"/>
        </w:rPr>
        <w:instrText xml:space="preserve"> PAGEREF _Toc17064 \h </w:instrText>
      </w:r>
      <w:r>
        <w:rPr>
          <w:sz w:val="28"/>
          <w:szCs w:val="28"/>
        </w:rPr>
        <w:fldChar w:fldCharType="separate"/>
      </w:r>
      <w:r>
        <w:rPr>
          <w:sz w:val="28"/>
          <w:szCs w:val="28"/>
        </w:rPr>
        <w:t>8</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_Toc28679 </w:instrText>
      </w:r>
      <w:r>
        <w:rPr>
          <w:rFonts w:hint="default" w:ascii="Times New Roman" w:hAnsi="Times New Roman" w:eastAsia="仿宋_GB2312" w:cs="Times New Roman"/>
          <w:sz w:val="28"/>
          <w:szCs w:val="28"/>
        </w:rPr>
        <w:fldChar w:fldCharType="separate"/>
      </w:r>
      <w:r>
        <w:rPr>
          <w:sz w:val="28"/>
          <w:szCs w:val="28"/>
        </w:rPr>
        <w:t>2.1 项目组成及工程布置</w:t>
      </w:r>
      <w:r>
        <w:rPr>
          <w:sz w:val="28"/>
          <w:szCs w:val="28"/>
        </w:rPr>
        <w:tab/>
      </w:r>
      <w:r>
        <w:rPr>
          <w:sz w:val="28"/>
          <w:szCs w:val="28"/>
        </w:rPr>
        <w:fldChar w:fldCharType="begin"/>
      </w:r>
      <w:r>
        <w:rPr>
          <w:sz w:val="28"/>
          <w:szCs w:val="28"/>
        </w:rPr>
        <w:instrText xml:space="preserve"> PAGEREF _Toc28679 \h </w:instrText>
      </w:r>
      <w:r>
        <w:rPr>
          <w:sz w:val="28"/>
          <w:szCs w:val="28"/>
        </w:rPr>
        <w:fldChar w:fldCharType="separate"/>
      </w:r>
      <w:r>
        <w:rPr>
          <w:sz w:val="28"/>
          <w:szCs w:val="28"/>
        </w:rPr>
        <w:t>8</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_Toc11874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2.2 施工组织</w:t>
      </w:r>
      <w:r>
        <w:rPr>
          <w:sz w:val="28"/>
          <w:szCs w:val="28"/>
        </w:rPr>
        <w:tab/>
      </w:r>
      <w:r>
        <w:rPr>
          <w:sz w:val="28"/>
          <w:szCs w:val="28"/>
        </w:rPr>
        <w:fldChar w:fldCharType="begin"/>
      </w:r>
      <w:r>
        <w:rPr>
          <w:sz w:val="28"/>
          <w:szCs w:val="28"/>
        </w:rPr>
        <w:instrText xml:space="preserve"> PAGEREF _Toc11874 \h </w:instrText>
      </w:r>
      <w:r>
        <w:rPr>
          <w:sz w:val="28"/>
          <w:szCs w:val="28"/>
        </w:rPr>
        <w:fldChar w:fldCharType="separate"/>
      </w:r>
      <w:r>
        <w:rPr>
          <w:sz w:val="28"/>
          <w:szCs w:val="28"/>
        </w:rPr>
        <w:t>14</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_Toc11353 </w:instrText>
      </w:r>
      <w:r>
        <w:rPr>
          <w:rFonts w:hint="default" w:ascii="Times New Roman" w:hAnsi="Times New Roman" w:eastAsia="仿宋_GB2312" w:cs="Times New Roman"/>
          <w:sz w:val="28"/>
          <w:szCs w:val="28"/>
        </w:rPr>
        <w:fldChar w:fldCharType="separate"/>
      </w:r>
      <w:r>
        <w:rPr>
          <w:rFonts w:hint="default"/>
          <w:sz w:val="28"/>
          <w:szCs w:val="28"/>
          <w:lang w:val="en-US" w:eastAsia="zh-CN"/>
        </w:rPr>
        <w:t>2.3 工程占地</w:t>
      </w:r>
      <w:r>
        <w:rPr>
          <w:sz w:val="28"/>
          <w:szCs w:val="28"/>
        </w:rPr>
        <w:tab/>
      </w:r>
      <w:r>
        <w:rPr>
          <w:sz w:val="28"/>
          <w:szCs w:val="28"/>
        </w:rPr>
        <w:fldChar w:fldCharType="begin"/>
      </w:r>
      <w:r>
        <w:rPr>
          <w:sz w:val="28"/>
          <w:szCs w:val="28"/>
        </w:rPr>
        <w:instrText xml:space="preserve"> PAGEREF _Toc11353 \h </w:instrText>
      </w:r>
      <w:r>
        <w:rPr>
          <w:sz w:val="28"/>
          <w:szCs w:val="28"/>
        </w:rPr>
        <w:fldChar w:fldCharType="separate"/>
      </w:r>
      <w:r>
        <w:rPr>
          <w:sz w:val="28"/>
          <w:szCs w:val="28"/>
        </w:rPr>
        <w:t>16</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_Toc8721 </w:instrText>
      </w:r>
      <w:r>
        <w:rPr>
          <w:rFonts w:hint="default" w:ascii="Times New Roman" w:hAnsi="Times New Roman" w:eastAsia="仿宋_GB2312" w:cs="Times New Roman"/>
          <w:sz w:val="28"/>
          <w:szCs w:val="28"/>
        </w:rPr>
        <w:fldChar w:fldCharType="separate"/>
      </w:r>
      <w:r>
        <w:rPr>
          <w:rFonts w:hint="default"/>
          <w:sz w:val="28"/>
          <w:szCs w:val="28"/>
          <w:lang w:val="en-US" w:eastAsia="zh-CN"/>
        </w:rPr>
        <w:t>2.4 土石方平衡</w:t>
      </w:r>
      <w:r>
        <w:rPr>
          <w:sz w:val="28"/>
          <w:szCs w:val="28"/>
        </w:rPr>
        <w:tab/>
      </w:r>
      <w:r>
        <w:rPr>
          <w:sz w:val="28"/>
          <w:szCs w:val="28"/>
        </w:rPr>
        <w:fldChar w:fldCharType="begin"/>
      </w:r>
      <w:r>
        <w:rPr>
          <w:sz w:val="28"/>
          <w:szCs w:val="28"/>
        </w:rPr>
        <w:instrText xml:space="preserve"> PAGEREF _Toc8721 \h </w:instrText>
      </w:r>
      <w:r>
        <w:rPr>
          <w:sz w:val="28"/>
          <w:szCs w:val="28"/>
        </w:rPr>
        <w:fldChar w:fldCharType="separate"/>
      </w:r>
      <w:r>
        <w:rPr>
          <w:sz w:val="28"/>
          <w:szCs w:val="28"/>
        </w:rPr>
        <w:t>17</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_Toc25094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2.5 拆迁（移民）安置与专项设施改（迁）建</w:t>
      </w:r>
      <w:r>
        <w:rPr>
          <w:sz w:val="28"/>
          <w:szCs w:val="28"/>
        </w:rPr>
        <w:tab/>
      </w:r>
      <w:r>
        <w:rPr>
          <w:sz w:val="28"/>
          <w:szCs w:val="28"/>
        </w:rPr>
        <w:fldChar w:fldCharType="begin"/>
      </w:r>
      <w:r>
        <w:rPr>
          <w:sz w:val="28"/>
          <w:szCs w:val="28"/>
        </w:rPr>
        <w:instrText xml:space="preserve"> PAGEREF _Toc25094 \h </w:instrText>
      </w:r>
      <w:r>
        <w:rPr>
          <w:sz w:val="28"/>
          <w:szCs w:val="28"/>
        </w:rPr>
        <w:fldChar w:fldCharType="separate"/>
      </w:r>
      <w:r>
        <w:rPr>
          <w:sz w:val="28"/>
          <w:szCs w:val="28"/>
        </w:rPr>
        <w:t>17</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_Toc12027 </w:instrText>
      </w:r>
      <w:r>
        <w:rPr>
          <w:rFonts w:hint="default" w:ascii="Times New Roman" w:hAnsi="Times New Roman" w:eastAsia="仿宋_GB2312" w:cs="Times New Roman"/>
          <w:sz w:val="28"/>
          <w:szCs w:val="28"/>
        </w:rPr>
        <w:fldChar w:fldCharType="separate"/>
      </w:r>
      <w:r>
        <w:rPr>
          <w:sz w:val="28"/>
          <w:szCs w:val="28"/>
          <w:lang w:val="en-US" w:eastAsia="zh-CN"/>
        </w:rPr>
        <w:t>2.</w:t>
      </w:r>
      <w:r>
        <w:rPr>
          <w:rFonts w:hint="eastAsia"/>
          <w:sz w:val="28"/>
          <w:szCs w:val="28"/>
          <w:lang w:val="en-US" w:eastAsia="zh-CN"/>
        </w:rPr>
        <w:t>6</w:t>
      </w:r>
      <w:r>
        <w:rPr>
          <w:sz w:val="28"/>
          <w:szCs w:val="28"/>
          <w:lang w:val="en-US" w:eastAsia="zh-CN"/>
        </w:rPr>
        <w:t xml:space="preserve"> 施工进度</w:t>
      </w:r>
      <w:r>
        <w:rPr>
          <w:sz w:val="28"/>
          <w:szCs w:val="28"/>
        </w:rPr>
        <w:tab/>
      </w:r>
      <w:r>
        <w:rPr>
          <w:sz w:val="28"/>
          <w:szCs w:val="28"/>
        </w:rPr>
        <w:fldChar w:fldCharType="begin"/>
      </w:r>
      <w:r>
        <w:rPr>
          <w:sz w:val="28"/>
          <w:szCs w:val="28"/>
        </w:rPr>
        <w:instrText xml:space="preserve"> PAGEREF _Toc12027 \h </w:instrText>
      </w:r>
      <w:r>
        <w:rPr>
          <w:sz w:val="28"/>
          <w:szCs w:val="28"/>
        </w:rPr>
        <w:fldChar w:fldCharType="separate"/>
      </w:r>
      <w:r>
        <w:rPr>
          <w:sz w:val="28"/>
          <w:szCs w:val="28"/>
        </w:rPr>
        <w:t>17</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_Toc4366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2.7 自然环境概况</w:t>
      </w:r>
      <w:r>
        <w:rPr>
          <w:sz w:val="28"/>
          <w:szCs w:val="28"/>
        </w:rPr>
        <w:tab/>
      </w:r>
      <w:r>
        <w:rPr>
          <w:sz w:val="28"/>
          <w:szCs w:val="28"/>
        </w:rPr>
        <w:fldChar w:fldCharType="begin"/>
      </w:r>
      <w:r>
        <w:rPr>
          <w:sz w:val="28"/>
          <w:szCs w:val="28"/>
        </w:rPr>
        <w:instrText xml:space="preserve"> PAGEREF _Toc4366 \h </w:instrText>
      </w:r>
      <w:r>
        <w:rPr>
          <w:sz w:val="28"/>
          <w:szCs w:val="28"/>
        </w:rPr>
        <w:fldChar w:fldCharType="separate"/>
      </w:r>
      <w:r>
        <w:rPr>
          <w:sz w:val="28"/>
          <w:szCs w:val="28"/>
        </w:rPr>
        <w:t>17</w:t>
      </w:r>
      <w:r>
        <w:rPr>
          <w:sz w:val="28"/>
          <w:szCs w:val="28"/>
        </w:rPr>
        <w:fldChar w:fldCharType="end"/>
      </w:r>
      <w:r>
        <w:rPr>
          <w:rFonts w:hint="default" w:ascii="Times New Roman" w:hAnsi="Times New Roman" w:eastAsia="仿宋_GB2312" w:cs="Times New Roman"/>
          <w:sz w:val="28"/>
          <w:szCs w:val="28"/>
        </w:rPr>
        <w:fldChar w:fldCharType="end"/>
      </w:r>
    </w:p>
    <w:p>
      <w:pPr>
        <w:pStyle w:val="11"/>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_Toc433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3.</w:t>
      </w:r>
      <w:r>
        <w:rPr>
          <w:rFonts w:hint="default"/>
          <w:sz w:val="28"/>
          <w:szCs w:val="28"/>
          <w:lang w:val="en-US" w:eastAsia="zh-CN"/>
        </w:rPr>
        <w:t>项目水土保持评价</w:t>
      </w:r>
      <w:r>
        <w:rPr>
          <w:sz w:val="28"/>
          <w:szCs w:val="28"/>
        </w:rPr>
        <w:tab/>
      </w:r>
      <w:r>
        <w:rPr>
          <w:sz w:val="28"/>
          <w:szCs w:val="28"/>
        </w:rPr>
        <w:fldChar w:fldCharType="begin"/>
      </w:r>
      <w:r>
        <w:rPr>
          <w:sz w:val="28"/>
          <w:szCs w:val="28"/>
        </w:rPr>
        <w:instrText xml:space="preserve"> PAGEREF _Toc433 \h </w:instrText>
      </w:r>
      <w:r>
        <w:rPr>
          <w:sz w:val="28"/>
          <w:szCs w:val="28"/>
        </w:rPr>
        <w:fldChar w:fldCharType="separate"/>
      </w:r>
      <w:r>
        <w:rPr>
          <w:sz w:val="28"/>
          <w:szCs w:val="28"/>
        </w:rPr>
        <w:t>20</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_Toc22047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3.1 </w:t>
      </w:r>
      <w:r>
        <w:rPr>
          <w:rFonts w:hint="eastAsia"/>
          <w:sz w:val="28"/>
          <w:szCs w:val="28"/>
          <w:lang w:val="en-US" w:eastAsia="zh-CN"/>
        </w:rPr>
        <w:t>主体工程选址（线）水土保持评价</w:t>
      </w:r>
      <w:r>
        <w:rPr>
          <w:sz w:val="28"/>
          <w:szCs w:val="28"/>
        </w:rPr>
        <w:tab/>
      </w:r>
      <w:r>
        <w:rPr>
          <w:sz w:val="28"/>
          <w:szCs w:val="28"/>
        </w:rPr>
        <w:fldChar w:fldCharType="begin"/>
      </w:r>
      <w:r>
        <w:rPr>
          <w:sz w:val="28"/>
          <w:szCs w:val="28"/>
        </w:rPr>
        <w:instrText xml:space="preserve"> PAGEREF _Toc22047 \h </w:instrText>
      </w:r>
      <w:r>
        <w:rPr>
          <w:sz w:val="28"/>
          <w:szCs w:val="28"/>
        </w:rPr>
        <w:fldChar w:fldCharType="separate"/>
      </w:r>
      <w:r>
        <w:rPr>
          <w:sz w:val="28"/>
          <w:szCs w:val="28"/>
        </w:rPr>
        <w:t>20</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_Toc25859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3.2 </w:t>
      </w:r>
      <w:r>
        <w:rPr>
          <w:rFonts w:hint="default"/>
          <w:sz w:val="28"/>
          <w:szCs w:val="28"/>
          <w:lang w:val="en-US" w:eastAsia="zh-CN"/>
        </w:rPr>
        <w:t>建设方案与布局水土保持评价</w:t>
      </w:r>
      <w:r>
        <w:rPr>
          <w:sz w:val="28"/>
          <w:szCs w:val="28"/>
        </w:rPr>
        <w:tab/>
      </w:r>
      <w:r>
        <w:rPr>
          <w:sz w:val="28"/>
          <w:szCs w:val="28"/>
        </w:rPr>
        <w:fldChar w:fldCharType="begin"/>
      </w:r>
      <w:r>
        <w:rPr>
          <w:sz w:val="28"/>
          <w:szCs w:val="28"/>
        </w:rPr>
        <w:instrText xml:space="preserve"> PAGEREF _Toc25859 \h </w:instrText>
      </w:r>
      <w:r>
        <w:rPr>
          <w:sz w:val="28"/>
          <w:szCs w:val="28"/>
        </w:rPr>
        <w:fldChar w:fldCharType="separate"/>
      </w:r>
      <w:r>
        <w:rPr>
          <w:sz w:val="28"/>
          <w:szCs w:val="28"/>
        </w:rPr>
        <w:t>20</w:t>
      </w:r>
      <w:r>
        <w:rPr>
          <w:sz w:val="28"/>
          <w:szCs w:val="28"/>
        </w:rPr>
        <w:fldChar w:fldCharType="end"/>
      </w:r>
      <w:r>
        <w:rPr>
          <w:rFonts w:hint="default" w:ascii="Times New Roman" w:hAnsi="Times New Roman" w:eastAsia="仿宋_GB2312" w:cs="Times New Roman"/>
          <w:sz w:val="28"/>
          <w:szCs w:val="28"/>
        </w:rPr>
        <w:fldChar w:fldCharType="end"/>
      </w:r>
    </w:p>
    <w:p>
      <w:pPr>
        <w:pStyle w:val="11"/>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_Toc22078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4.水土流失分析与预测</w:t>
      </w:r>
      <w:r>
        <w:rPr>
          <w:sz w:val="28"/>
          <w:szCs w:val="28"/>
        </w:rPr>
        <w:tab/>
      </w:r>
      <w:r>
        <w:rPr>
          <w:sz w:val="28"/>
          <w:szCs w:val="28"/>
        </w:rPr>
        <w:fldChar w:fldCharType="begin"/>
      </w:r>
      <w:r>
        <w:rPr>
          <w:sz w:val="28"/>
          <w:szCs w:val="28"/>
        </w:rPr>
        <w:instrText xml:space="preserve"> PAGEREF _Toc22078 \h </w:instrText>
      </w:r>
      <w:r>
        <w:rPr>
          <w:sz w:val="28"/>
          <w:szCs w:val="28"/>
        </w:rPr>
        <w:fldChar w:fldCharType="separate"/>
      </w:r>
      <w:r>
        <w:rPr>
          <w:sz w:val="28"/>
          <w:szCs w:val="28"/>
        </w:rPr>
        <w:t>26</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_Toc8584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rPr>
        <w:t xml:space="preserve">4.1 </w:t>
      </w:r>
      <w:r>
        <w:rPr>
          <w:rFonts w:hint="default"/>
          <w:sz w:val="28"/>
          <w:szCs w:val="28"/>
        </w:rPr>
        <w:t>水土流失现状</w:t>
      </w:r>
      <w:r>
        <w:rPr>
          <w:sz w:val="28"/>
          <w:szCs w:val="28"/>
        </w:rPr>
        <w:tab/>
      </w:r>
      <w:r>
        <w:rPr>
          <w:sz w:val="28"/>
          <w:szCs w:val="28"/>
        </w:rPr>
        <w:fldChar w:fldCharType="begin"/>
      </w:r>
      <w:r>
        <w:rPr>
          <w:sz w:val="28"/>
          <w:szCs w:val="28"/>
        </w:rPr>
        <w:instrText xml:space="preserve"> PAGEREF _Toc8584 \h </w:instrText>
      </w:r>
      <w:r>
        <w:rPr>
          <w:sz w:val="28"/>
          <w:szCs w:val="28"/>
        </w:rPr>
        <w:fldChar w:fldCharType="separate"/>
      </w:r>
      <w:r>
        <w:rPr>
          <w:sz w:val="28"/>
          <w:szCs w:val="28"/>
        </w:rPr>
        <w:t>26</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rFonts w:hint="default" w:ascii="Times New Roman" w:hAnsi="Times New Roman" w:eastAsia="仿宋_GB2312" w:cs="Times New Roman"/>
          <w:sz w:val="28"/>
          <w:szCs w:val="28"/>
        </w:rPr>
        <w:sectPr>
          <w:footerReference r:id="rId17" w:type="first"/>
          <w:footerReference r:id="rId16"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start="1"/>
          <w:cols w:space="720" w:num="1"/>
          <w:docGrid w:type="lines" w:linePitch="312" w:charSpace="0"/>
        </w:sectPr>
      </w:pP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_Toc14501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4.2 </w:t>
      </w:r>
      <w:r>
        <w:rPr>
          <w:rFonts w:hint="default"/>
          <w:sz w:val="28"/>
          <w:szCs w:val="28"/>
          <w:lang w:val="en-US" w:eastAsia="zh-CN"/>
        </w:rPr>
        <w:t>水土流失影响因素分析</w:t>
      </w:r>
      <w:r>
        <w:rPr>
          <w:sz w:val="28"/>
          <w:szCs w:val="28"/>
        </w:rPr>
        <w:tab/>
      </w:r>
      <w:r>
        <w:rPr>
          <w:sz w:val="28"/>
          <w:szCs w:val="28"/>
        </w:rPr>
        <w:fldChar w:fldCharType="begin"/>
      </w:r>
      <w:r>
        <w:rPr>
          <w:sz w:val="28"/>
          <w:szCs w:val="28"/>
        </w:rPr>
        <w:instrText xml:space="preserve"> PAGEREF _Toc14501 \h </w:instrText>
      </w:r>
      <w:r>
        <w:rPr>
          <w:sz w:val="28"/>
          <w:szCs w:val="28"/>
        </w:rPr>
        <w:fldChar w:fldCharType="separate"/>
      </w:r>
      <w:r>
        <w:rPr>
          <w:sz w:val="28"/>
          <w:szCs w:val="28"/>
        </w:rPr>
        <w:t>26</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_Toc18064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4.3 </w:t>
      </w:r>
      <w:r>
        <w:rPr>
          <w:rFonts w:hint="eastAsia"/>
          <w:sz w:val="28"/>
          <w:szCs w:val="28"/>
          <w:lang w:val="en-US" w:eastAsia="zh-CN"/>
        </w:rPr>
        <w:t>土壤流失量预测</w:t>
      </w:r>
      <w:r>
        <w:rPr>
          <w:sz w:val="28"/>
          <w:szCs w:val="28"/>
        </w:rPr>
        <w:tab/>
      </w:r>
      <w:r>
        <w:rPr>
          <w:sz w:val="28"/>
          <w:szCs w:val="28"/>
        </w:rPr>
        <w:fldChar w:fldCharType="begin"/>
      </w:r>
      <w:r>
        <w:rPr>
          <w:sz w:val="28"/>
          <w:szCs w:val="28"/>
        </w:rPr>
        <w:instrText xml:space="preserve"> PAGEREF _Toc18064 \h </w:instrText>
      </w:r>
      <w:r>
        <w:rPr>
          <w:sz w:val="28"/>
          <w:szCs w:val="28"/>
        </w:rPr>
        <w:fldChar w:fldCharType="separate"/>
      </w:r>
      <w:r>
        <w:rPr>
          <w:sz w:val="28"/>
          <w:szCs w:val="28"/>
        </w:rPr>
        <w:t>29</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_Toc10360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4.4 </w:t>
      </w:r>
      <w:r>
        <w:rPr>
          <w:rFonts w:hint="eastAsia"/>
          <w:sz w:val="28"/>
          <w:szCs w:val="28"/>
          <w:lang w:val="en-US" w:eastAsia="zh-CN"/>
        </w:rPr>
        <w:t>水土流失危害分析</w:t>
      </w:r>
      <w:r>
        <w:rPr>
          <w:sz w:val="28"/>
          <w:szCs w:val="28"/>
        </w:rPr>
        <w:tab/>
      </w:r>
      <w:r>
        <w:rPr>
          <w:sz w:val="28"/>
          <w:szCs w:val="28"/>
        </w:rPr>
        <w:fldChar w:fldCharType="begin"/>
      </w:r>
      <w:r>
        <w:rPr>
          <w:sz w:val="28"/>
          <w:szCs w:val="28"/>
        </w:rPr>
        <w:instrText xml:space="preserve"> PAGEREF _Toc10360 \h </w:instrText>
      </w:r>
      <w:r>
        <w:rPr>
          <w:sz w:val="28"/>
          <w:szCs w:val="28"/>
        </w:rPr>
        <w:fldChar w:fldCharType="separate"/>
      </w:r>
      <w:r>
        <w:rPr>
          <w:sz w:val="28"/>
          <w:szCs w:val="28"/>
        </w:rPr>
        <w:t>32</w:t>
      </w:r>
      <w:r>
        <w:rPr>
          <w:sz w:val="28"/>
          <w:szCs w:val="28"/>
        </w:rPr>
        <w:fldChar w:fldCharType="end"/>
      </w:r>
      <w:r>
        <w:rPr>
          <w:rFonts w:hint="default" w:ascii="Times New Roman" w:hAnsi="Times New Roman" w:eastAsia="仿宋_GB2312" w:cs="Times New Roman"/>
          <w:sz w:val="28"/>
          <w:szCs w:val="28"/>
        </w:rPr>
        <w:fldChar w:fldCharType="end"/>
      </w:r>
    </w:p>
    <w:p>
      <w:pPr>
        <w:pStyle w:val="11"/>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_Toc3958 </w:instrText>
      </w:r>
      <w:r>
        <w:rPr>
          <w:rFonts w:hint="default" w:ascii="Times New Roman" w:hAnsi="Times New Roman" w:eastAsia="仿宋_GB2312" w:cs="Times New Roman"/>
          <w:sz w:val="28"/>
          <w:szCs w:val="28"/>
        </w:rPr>
        <w:fldChar w:fldCharType="separate"/>
      </w:r>
      <w:r>
        <w:rPr>
          <w:rFonts w:hint="default"/>
          <w:bCs w:val="0"/>
          <w:sz w:val="28"/>
          <w:szCs w:val="28"/>
        </w:rPr>
        <w:t xml:space="preserve">5. </w:t>
      </w:r>
      <w:r>
        <w:rPr>
          <w:bCs w:val="0"/>
          <w:sz w:val="28"/>
          <w:szCs w:val="28"/>
        </w:rPr>
        <w:t>水土保持措施</w:t>
      </w:r>
      <w:r>
        <w:rPr>
          <w:sz w:val="28"/>
          <w:szCs w:val="28"/>
        </w:rPr>
        <w:tab/>
      </w:r>
      <w:r>
        <w:rPr>
          <w:sz w:val="28"/>
          <w:szCs w:val="28"/>
        </w:rPr>
        <w:fldChar w:fldCharType="begin"/>
      </w:r>
      <w:r>
        <w:rPr>
          <w:sz w:val="28"/>
          <w:szCs w:val="28"/>
        </w:rPr>
        <w:instrText xml:space="preserve"> PAGEREF _Toc3958 \h </w:instrText>
      </w:r>
      <w:r>
        <w:rPr>
          <w:sz w:val="28"/>
          <w:szCs w:val="28"/>
        </w:rPr>
        <w:fldChar w:fldCharType="separate"/>
      </w:r>
      <w:r>
        <w:rPr>
          <w:sz w:val="28"/>
          <w:szCs w:val="28"/>
        </w:rPr>
        <w:t>34</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_Toc25926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5.1 防治区划分</w:t>
      </w:r>
      <w:r>
        <w:rPr>
          <w:sz w:val="28"/>
          <w:szCs w:val="28"/>
        </w:rPr>
        <w:tab/>
      </w:r>
      <w:r>
        <w:rPr>
          <w:sz w:val="28"/>
          <w:szCs w:val="28"/>
        </w:rPr>
        <w:fldChar w:fldCharType="begin"/>
      </w:r>
      <w:r>
        <w:rPr>
          <w:sz w:val="28"/>
          <w:szCs w:val="28"/>
        </w:rPr>
        <w:instrText xml:space="preserve"> PAGEREF _Toc25926 \h </w:instrText>
      </w:r>
      <w:r>
        <w:rPr>
          <w:sz w:val="28"/>
          <w:szCs w:val="28"/>
        </w:rPr>
        <w:fldChar w:fldCharType="separate"/>
      </w:r>
      <w:r>
        <w:rPr>
          <w:sz w:val="28"/>
          <w:szCs w:val="28"/>
        </w:rPr>
        <w:t>34</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_Toc28844 </w:instrText>
      </w:r>
      <w:r>
        <w:rPr>
          <w:rFonts w:hint="default" w:ascii="Times New Roman" w:hAnsi="Times New Roman" w:eastAsia="仿宋_GB2312" w:cs="Times New Roman"/>
          <w:sz w:val="28"/>
          <w:szCs w:val="28"/>
        </w:rPr>
        <w:fldChar w:fldCharType="separate"/>
      </w:r>
      <w:r>
        <w:rPr>
          <w:rFonts w:ascii="Times New Roman" w:hAnsi="Times New Roman" w:eastAsia="仿宋_GB2312"/>
          <w:sz w:val="28"/>
          <w:szCs w:val="28"/>
        </w:rPr>
        <w:t>5.2</w:t>
      </w:r>
      <w:r>
        <w:rPr>
          <w:rFonts w:hint="eastAsia"/>
          <w:sz w:val="28"/>
          <w:szCs w:val="28"/>
          <w:lang w:val="en-US" w:eastAsia="zh-CN"/>
        </w:rPr>
        <w:t xml:space="preserve"> </w:t>
      </w:r>
      <w:r>
        <w:rPr>
          <w:rFonts w:hint="eastAsia" w:ascii="Times New Roman" w:hAnsi="Times New Roman" w:eastAsia="仿宋_GB2312"/>
          <w:sz w:val="28"/>
          <w:szCs w:val="28"/>
        </w:rPr>
        <w:t>措施总体布局</w:t>
      </w:r>
      <w:r>
        <w:rPr>
          <w:sz w:val="28"/>
          <w:szCs w:val="28"/>
        </w:rPr>
        <w:tab/>
      </w:r>
      <w:r>
        <w:rPr>
          <w:sz w:val="28"/>
          <w:szCs w:val="28"/>
        </w:rPr>
        <w:fldChar w:fldCharType="begin"/>
      </w:r>
      <w:r>
        <w:rPr>
          <w:sz w:val="28"/>
          <w:szCs w:val="28"/>
        </w:rPr>
        <w:instrText xml:space="preserve"> PAGEREF _Toc28844 \h </w:instrText>
      </w:r>
      <w:r>
        <w:rPr>
          <w:sz w:val="28"/>
          <w:szCs w:val="28"/>
        </w:rPr>
        <w:fldChar w:fldCharType="separate"/>
      </w:r>
      <w:r>
        <w:rPr>
          <w:sz w:val="28"/>
          <w:szCs w:val="28"/>
        </w:rPr>
        <w:t>34</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_Toc24687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5.3 </w:t>
      </w:r>
      <w:r>
        <w:rPr>
          <w:sz w:val="28"/>
          <w:szCs w:val="28"/>
        </w:rPr>
        <w:t>分区措施布设</w:t>
      </w:r>
      <w:r>
        <w:rPr>
          <w:sz w:val="28"/>
          <w:szCs w:val="28"/>
        </w:rPr>
        <w:tab/>
      </w:r>
      <w:r>
        <w:rPr>
          <w:sz w:val="28"/>
          <w:szCs w:val="28"/>
        </w:rPr>
        <w:fldChar w:fldCharType="begin"/>
      </w:r>
      <w:r>
        <w:rPr>
          <w:sz w:val="28"/>
          <w:szCs w:val="28"/>
        </w:rPr>
        <w:instrText xml:space="preserve"> PAGEREF _Toc24687 \h </w:instrText>
      </w:r>
      <w:r>
        <w:rPr>
          <w:sz w:val="28"/>
          <w:szCs w:val="28"/>
        </w:rPr>
        <w:fldChar w:fldCharType="separate"/>
      </w:r>
      <w:r>
        <w:rPr>
          <w:sz w:val="28"/>
          <w:szCs w:val="28"/>
        </w:rPr>
        <w:t>36</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_Toc29172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 xml:space="preserve">5.4 </w:t>
      </w:r>
      <w:r>
        <w:rPr>
          <w:sz w:val="28"/>
          <w:szCs w:val="28"/>
        </w:rPr>
        <w:t>施工要求</w:t>
      </w:r>
      <w:r>
        <w:rPr>
          <w:sz w:val="28"/>
          <w:szCs w:val="28"/>
        </w:rPr>
        <w:tab/>
      </w:r>
      <w:r>
        <w:rPr>
          <w:sz w:val="28"/>
          <w:szCs w:val="28"/>
        </w:rPr>
        <w:fldChar w:fldCharType="begin"/>
      </w:r>
      <w:r>
        <w:rPr>
          <w:sz w:val="28"/>
          <w:szCs w:val="28"/>
        </w:rPr>
        <w:instrText xml:space="preserve"> PAGEREF _Toc29172 \h </w:instrText>
      </w:r>
      <w:r>
        <w:rPr>
          <w:sz w:val="28"/>
          <w:szCs w:val="28"/>
        </w:rPr>
        <w:fldChar w:fldCharType="separate"/>
      </w:r>
      <w:r>
        <w:rPr>
          <w:sz w:val="28"/>
          <w:szCs w:val="28"/>
        </w:rPr>
        <w:t>37</w:t>
      </w:r>
      <w:r>
        <w:rPr>
          <w:sz w:val="28"/>
          <w:szCs w:val="28"/>
        </w:rPr>
        <w:fldChar w:fldCharType="end"/>
      </w:r>
      <w:r>
        <w:rPr>
          <w:rFonts w:hint="default" w:ascii="Times New Roman" w:hAnsi="Times New Roman" w:eastAsia="仿宋_GB2312" w:cs="Times New Roman"/>
          <w:sz w:val="28"/>
          <w:szCs w:val="28"/>
        </w:rPr>
        <w:fldChar w:fldCharType="end"/>
      </w:r>
    </w:p>
    <w:p>
      <w:pPr>
        <w:pStyle w:val="11"/>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_Toc5866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6.水土保持监测</w:t>
      </w:r>
      <w:r>
        <w:rPr>
          <w:sz w:val="28"/>
          <w:szCs w:val="28"/>
        </w:rPr>
        <w:tab/>
      </w:r>
      <w:r>
        <w:rPr>
          <w:sz w:val="28"/>
          <w:szCs w:val="28"/>
        </w:rPr>
        <w:fldChar w:fldCharType="begin"/>
      </w:r>
      <w:r>
        <w:rPr>
          <w:sz w:val="28"/>
          <w:szCs w:val="28"/>
        </w:rPr>
        <w:instrText xml:space="preserve"> PAGEREF _Toc5866 \h </w:instrText>
      </w:r>
      <w:r>
        <w:rPr>
          <w:sz w:val="28"/>
          <w:szCs w:val="28"/>
        </w:rPr>
        <w:fldChar w:fldCharType="separate"/>
      </w:r>
      <w:r>
        <w:rPr>
          <w:sz w:val="28"/>
          <w:szCs w:val="28"/>
        </w:rPr>
        <w:t>40</w:t>
      </w:r>
      <w:r>
        <w:rPr>
          <w:sz w:val="28"/>
          <w:szCs w:val="28"/>
        </w:rPr>
        <w:fldChar w:fldCharType="end"/>
      </w:r>
      <w:r>
        <w:rPr>
          <w:rFonts w:hint="default" w:ascii="Times New Roman" w:hAnsi="Times New Roman" w:eastAsia="仿宋_GB2312" w:cs="Times New Roman"/>
          <w:sz w:val="28"/>
          <w:szCs w:val="28"/>
        </w:rPr>
        <w:fldChar w:fldCharType="end"/>
      </w:r>
    </w:p>
    <w:p>
      <w:pPr>
        <w:pStyle w:val="11"/>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_Toc26536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7.水土保持</w:t>
      </w:r>
      <w:r>
        <w:rPr>
          <w:rFonts w:hint="default"/>
          <w:sz w:val="28"/>
          <w:szCs w:val="28"/>
          <w:lang w:val="en-US" w:eastAsia="zh-CN"/>
        </w:rPr>
        <w:t>投资</w:t>
      </w:r>
      <w:r>
        <w:rPr>
          <w:rFonts w:hint="eastAsia"/>
          <w:sz w:val="28"/>
          <w:szCs w:val="28"/>
          <w:lang w:val="en-US" w:eastAsia="zh-CN"/>
        </w:rPr>
        <w:t>概算</w:t>
      </w:r>
      <w:r>
        <w:rPr>
          <w:rFonts w:hint="default"/>
          <w:sz w:val="28"/>
          <w:szCs w:val="28"/>
          <w:lang w:val="en-US" w:eastAsia="zh-CN"/>
        </w:rPr>
        <w:t>及效益分析</w:t>
      </w:r>
      <w:r>
        <w:rPr>
          <w:sz w:val="28"/>
          <w:szCs w:val="28"/>
        </w:rPr>
        <w:tab/>
      </w:r>
      <w:r>
        <w:rPr>
          <w:sz w:val="28"/>
          <w:szCs w:val="28"/>
        </w:rPr>
        <w:fldChar w:fldCharType="begin"/>
      </w:r>
      <w:r>
        <w:rPr>
          <w:sz w:val="28"/>
          <w:szCs w:val="28"/>
        </w:rPr>
        <w:instrText xml:space="preserve"> PAGEREF _Toc26536 \h </w:instrText>
      </w:r>
      <w:r>
        <w:rPr>
          <w:sz w:val="28"/>
          <w:szCs w:val="28"/>
        </w:rPr>
        <w:fldChar w:fldCharType="separate"/>
      </w:r>
      <w:r>
        <w:rPr>
          <w:sz w:val="28"/>
          <w:szCs w:val="28"/>
        </w:rPr>
        <w:t>41</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_Toc4604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7.1 </w:t>
      </w:r>
      <w:r>
        <w:rPr>
          <w:rFonts w:hint="eastAsia"/>
          <w:sz w:val="28"/>
          <w:szCs w:val="28"/>
          <w:lang w:val="en-US" w:eastAsia="zh-CN"/>
        </w:rPr>
        <w:t>投资概算</w:t>
      </w:r>
      <w:r>
        <w:rPr>
          <w:sz w:val="28"/>
          <w:szCs w:val="28"/>
        </w:rPr>
        <w:tab/>
      </w:r>
      <w:r>
        <w:rPr>
          <w:sz w:val="28"/>
          <w:szCs w:val="28"/>
        </w:rPr>
        <w:fldChar w:fldCharType="begin"/>
      </w:r>
      <w:r>
        <w:rPr>
          <w:sz w:val="28"/>
          <w:szCs w:val="28"/>
        </w:rPr>
        <w:instrText xml:space="preserve"> PAGEREF _Toc4604 \h </w:instrText>
      </w:r>
      <w:r>
        <w:rPr>
          <w:sz w:val="28"/>
          <w:szCs w:val="28"/>
        </w:rPr>
        <w:fldChar w:fldCharType="separate"/>
      </w:r>
      <w:r>
        <w:rPr>
          <w:sz w:val="28"/>
          <w:szCs w:val="28"/>
        </w:rPr>
        <w:t>41</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_Toc27394 </w:instrText>
      </w:r>
      <w:r>
        <w:rPr>
          <w:rFonts w:hint="default" w:ascii="Times New Roman" w:hAnsi="Times New Roman" w:eastAsia="仿宋_GB2312" w:cs="Times New Roman"/>
          <w:sz w:val="28"/>
          <w:szCs w:val="28"/>
        </w:rPr>
        <w:fldChar w:fldCharType="separate"/>
      </w:r>
      <w:r>
        <w:rPr>
          <w:rFonts w:hint="eastAsia"/>
          <w:sz w:val="28"/>
          <w:szCs w:val="28"/>
          <w:lang w:val="en-US" w:eastAsia="zh-CN"/>
        </w:rPr>
        <w:t>7.2 效益分析</w:t>
      </w:r>
      <w:r>
        <w:rPr>
          <w:sz w:val="28"/>
          <w:szCs w:val="28"/>
        </w:rPr>
        <w:tab/>
      </w:r>
      <w:r>
        <w:rPr>
          <w:sz w:val="28"/>
          <w:szCs w:val="28"/>
        </w:rPr>
        <w:fldChar w:fldCharType="begin"/>
      </w:r>
      <w:r>
        <w:rPr>
          <w:sz w:val="28"/>
          <w:szCs w:val="28"/>
        </w:rPr>
        <w:instrText xml:space="preserve"> PAGEREF _Toc27394 \h </w:instrText>
      </w:r>
      <w:r>
        <w:rPr>
          <w:sz w:val="28"/>
          <w:szCs w:val="28"/>
        </w:rPr>
        <w:fldChar w:fldCharType="separate"/>
      </w:r>
      <w:r>
        <w:rPr>
          <w:sz w:val="28"/>
          <w:szCs w:val="28"/>
        </w:rPr>
        <w:t>46</w:t>
      </w:r>
      <w:r>
        <w:rPr>
          <w:sz w:val="28"/>
          <w:szCs w:val="28"/>
        </w:rPr>
        <w:fldChar w:fldCharType="end"/>
      </w:r>
      <w:r>
        <w:rPr>
          <w:rFonts w:hint="default" w:ascii="Times New Roman" w:hAnsi="Times New Roman" w:eastAsia="仿宋_GB2312" w:cs="Times New Roman"/>
          <w:sz w:val="28"/>
          <w:szCs w:val="28"/>
        </w:rPr>
        <w:fldChar w:fldCharType="end"/>
      </w:r>
    </w:p>
    <w:p>
      <w:pPr>
        <w:pStyle w:val="11"/>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_Toc3805 </w:instrText>
      </w:r>
      <w:r>
        <w:rPr>
          <w:rFonts w:hint="default" w:ascii="Times New Roman" w:hAnsi="Times New Roman" w:eastAsia="仿宋_GB2312" w:cs="Times New Roman"/>
          <w:sz w:val="28"/>
          <w:szCs w:val="28"/>
        </w:rPr>
        <w:fldChar w:fldCharType="separate"/>
      </w:r>
      <w:r>
        <w:rPr>
          <w:rFonts w:hint="default"/>
          <w:sz w:val="28"/>
          <w:szCs w:val="28"/>
          <w:lang w:val="en-US" w:eastAsia="zh-CN"/>
        </w:rPr>
        <w:t>8. 水土保持管理</w:t>
      </w:r>
      <w:r>
        <w:rPr>
          <w:sz w:val="28"/>
          <w:szCs w:val="28"/>
        </w:rPr>
        <w:tab/>
      </w:r>
      <w:r>
        <w:rPr>
          <w:sz w:val="28"/>
          <w:szCs w:val="28"/>
        </w:rPr>
        <w:fldChar w:fldCharType="begin"/>
      </w:r>
      <w:r>
        <w:rPr>
          <w:sz w:val="28"/>
          <w:szCs w:val="28"/>
        </w:rPr>
        <w:instrText xml:space="preserve"> PAGEREF _Toc3805 \h </w:instrText>
      </w:r>
      <w:r>
        <w:rPr>
          <w:sz w:val="28"/>
          <w:szCs w:val="28"/>
        </w:rPr>
        <w:fldChar w:fldCharType="separate"/>
      </w:r>
      <w:r>
        <w:rPr>
          <w:sz w:val="28"/>
          <w:szCs w:val="28"/>
        </w:rPr>
        <w:t>51</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_Toc12724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8.1 </w:t>
      </w:r>
      <w:r>
        <w:rPr>
          <w:rFonts w:hint="eastAsia"/>
          <w:sz w:val="28"/>
          <w:szCs w:val="28"/>
          <w:lang w:val="en-US" w:eastAsia="zh-CN"/>
        </w:rPr>
        <w:t>组织管理</w:t>
      </w:r>
      <w:r>
        <w:rPr>
          <w:sz w:val="28"/>
          <w:szCs w:val="28"/>
        </w:rPr>
        <w:tab/>
      </w:r>
      <w:r>
        <w:rPr>
          <w:sz w:val="28"/>
          <w:szCs w:val="28"/>
        </w:rPr>
        <w:fldChar w:fldCharType="begin"/>
      </w:r>
      <w:r>
        <w:rPr>
          <w:sz w:val="28"/>
          <w:szCs w:val="28"/>
        </w:rPr>
        <w:instrText xml:space="preserve"> PAGEREF _Toc12724 \h </w:instrText>
      </w:r>
      <w:r>
        <w:rPr>
          <w:sz w:val="28"/>
          <w:szCs w:val="28"/>
        </w:rPr>
        <w:fldChar w:fldCharType="separate"/>
      </w:r>
      <w:r>
        <w:rPr>
          <w:sz w:val="28"/>
          <w:szCs w:val="28"/>
        </w:rPr>
        <w:t>51</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_Toc3174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8.2 </w:t>
      </w:r>
      <w:r>
        <w:rPr>
          <w:rFonts w:hint="default"/>
          <w:sz w:val="28"/>
          <w:szCs w:val="28"/>
          <w:lang w:val="en-US" w:eastAsia="zh-CN"/>
        </w:rPr>
        <w:t>后续设计</w:t>
      </w:r>
      <w:r>
        <w:rPr>
          <w:sz w:val="28"/>
          <w:szCs w:val="28"/>
        </w:rPr>
        <w:tab/>
      </w:r>
      <w:r>
        <w:rPr>
          <w:sz w:val="28"/>
          <w:szCs w:val="28"/>
        </w:rPr>
        <w:fldChar w:fldCharType="begin"/>
      </w:r>
      <w:r>
        <w:rPr>
          <w:sz w:val="28"/>
          <w:szCs w:val="28"/>
        </w:rPr>
        <w:instrText xml:space="preserve"> PAGEREF _Toc3174 \h </w:instrText>
      </w:r>
      <w:r>
        <w:rPr>
          <w:sz w:val="28"/>
          <w:szCs w:val="28"/>
        </w:rPr>
        <w:fldChar w:fldCharType="separate"/>
      </w:r>
      <w:r>
        <w:rPr>
          <w:sz w:val="28"/>
          <w:szCs w:val="28"/>
        </w:rPr>
        <w:t>51</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_Toc10080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8.3 </w:t>
      </w:r>
      <w:r>
        <w:rPr>
          <w:rFonts w:hint="default"/>
          <w:sz w:val="28"/>
          <w:szCs w:val="28"/>
          <w:lang w:val="en-US" w:eastAsia="zh-CN"/>
        </w:rPr>
        <w:t>水土保持施工</w:t>
      </w:r>
      <w:r>
        <w:rPr>
          <w:sz w:val="28"/>
          <w:szCs w:val="28"/>
        </w:rPr>
        <w:tab/>
      </w:r>
      <w:r>
        <w:rPr>
          <w:sz w:val="28"/>
          <w:szCs w:val="28"/>
        </w:rPr>
        <w:fldChar w:fldCharType="begin"/>
      </w:r>
      <w:r>
        <w:rPr>
          <w:sz w:val="28"/>
          <w:szCs w:val="28"/>
        </w:rPr>
        <w:instrText xml:space="preserve"> PAGEREF _Toc10080 \h </w:instrText>
      </w:r>
      <w:r>
        <w:rPr>
          <w:sz w:val="28"/>
          <w:szCs w:val="28"/>
        </w:rPr>
        <w:fldChar w:fldCharType="separate"/>
      </w:r>
      <w:r>
        <w:rPr>
          <w:sz w:val="28"/>
          <w:szCs w:val="28"/>
        </w:rPr>
        <w:t>51</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_Toc14129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8.4 </w:t>
      </w:r>
      <w:r>
        <w:rPr>
          <w:rFonts w:hint="default"/>
          <w:sz w:val="28"/>
          <w:szCs w:val="28"/>
          <w:lang w:val="en-US" w:eastAsia="zh-CN"/>
        </w:rPr>
        <w:t>水土保持设施验收</w:t>
      </w:r>
      <w:r>
        <w:rPr>
          <w:sz w:val="28"/>
          <w:szCs w:val="28"/>
        </w:rPr>
        <w:tab/>
      </w:r>
      <w:r>
        <w:rPr>
          <w:sz w:val="28"/>
          <w:szCs w:val="28"/>
        </w:rPr>
        <w:fldChar w:fldCharType="begin"/>
      </w:r>
      <w:r>
        <w:rPr>
          <w:sz w:val="28"/>
          <w:szCs w:val="28"/>
        </w:rPr>
        <w:instrText xml:space="preserve"> PAGEREF _Toc14129 \h </w:instrText>
      </w:r>
      <w:r>
        <w:rPr>
          <w:sz w:val="28"/>
          <w:szCs w:val="28"/>
        </w:rPr>
        <w:fldChar w:fldCharType="separate"/>
      </w:r>
      <w:r>
        <w:rPr>
          <w:sz w:val="28"/>
          <w:szCs w:val="28"/>
        </w:rPr>
        <w:t>52</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rPr>
          <w:sz w:val="28"/>
          <w:szCs w:val="28"/>
        </w:rPr>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_Toc32685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lang w:val="en-US" w:eastAsia="zh-CN"/>
        </w:rPr>
        <w:t xml:space="preserve">8.5 </w:t>
      </w:r>
      <w:r>
        <w:rPr>
          <w:rFonts w:hint="eastAsia"/>
          <w:sz w:val="28"/>
          <w:szCs w:val="28"/>
          <w:lang w:val="en-US" w:eastAsia="zh-CN"/>
        </w:rPr>
        <w:t>“两单”管理</w:t>
      </w:r>
      <w:r>
        <w:rPr>
          <w:sz w:val="28"/>
          <w:szCs w:val="28"/>
        </w:rPr>
        <w:tab/>
      </w:r>
      <w:r>
        <w:rPr>
          <w:sz w:val="28"/>
          <w:szCs w:val="28"/>
        </w:rPr>
        <w:fldChar w:fldCharType="begin"/>
      </w:r>
      <w:r>
        <w:rPr>
          <w:sz w:val="28"/>
          <w:szCs w:val="28"/>
        </w:rPr>
        <w:instrText xml:space="preserve"> PAGEREF _Toc32685 \h </w:instrText>
      </w:r>
      <w:r>
        <w:rPr>
          <w:sz w:val="28"/>
          <w:szCs w:val="28"/>
        </w:rPr>
        <w:fldChar w:fldCharType="separate"/>
      </w:r>
      <w:r>
        <w:rPr>
          <w:sz w:val="28"/>
          <w:szCs w:val="28"/>
        </w:rPr>
        <w:t>53</w:t>
      </w:r>
      <w:r>
        <w:rPr>
          <w:sz w:val="28"/>
          <w:szCs w:val="28"/>
        </w:rPr>
        <w:fldChar w:fldCharType="end"/>
      </w:r>
      <w:r>
        <w:rPr>
          <w:rFonts w:hint="default" w:ascii="Times New Roman" w:hAnsi="Times New Roman" w:eastAsia="仿宋_GB2312" w:cs="Times New Roman"/>
          <w:sz w:val="28"/>
          <w:szCs w:val="28"/>
        </w:rPr>
        <w:fldChar w:fldCharType="end"/>
      </w:r>
    </w:p>
    <w:p>
      <w:pPr>
        <w:pStyle w:val="12"/>
        <w:tabs>
          <w:tab w:val="right" w:leader="dot" w:pos="8306"/>
        </w:tabs>
      </w:pPr>
      <w:r>
        <w:rPr>
          <w:rFonts w:hint="default" w:ascii="Times New Roman" w:hAnsi="Times New Roman" w:eastAsia="仿宋_GB2312" w:cs="Times New Roman"/>
          <w:sz w:val="28"/>
          <w:szCs w:val="28"/>
        </w:rPr>
        <w:fldChar w:fldCharType="begin"/>
      </w:r>
      <w:r>
        <w:rPr>
          <w:rFonts w:hint="default" w:ascii="Times New Roman" w:hAnsi="Times New Roman" w:eastAsia="仿宋_GB2312" w:cs="Times New Roman"/>
          <w:sz w:val="28"/>
          <w:szCs w:val="28"/>
        </w:rPr>
        <w:instrText xml:space="preserve"> HYPERLINK \l _Toc12256 </w:instrText>
      </w:r>
      <w:r>
        <w:rPr>
          <w:rFonts w:hint="default" w:ascii="Times New Roman" w:hAnsi="Times New Roman" w:eastAsia="仿宋_GB2312" w:cs="Times New Roman"/>
          <w:sz w:val="28"/>
          <w:szCs w:val="28"/>
        </w:rPr>
        <w:fldChar w:fldCharType="separate"/>
      </w:r>
      <w:r>
        <w:rPr>
          <w:rFonts w:hint="default" w:ascii="Times New Roman" w:hAnsi="Times New Roman" w:eastAsia="宋体" w:cs="宋体"/>
          <w:sz w:val="28"/>
          <w:szCs w:val="28"/>
        </w:rPr>
        <w:t xml:space="preserve">8.6 </w:t>
      </w:r>
      <w:r>
        <w:rPr>
          <w:sz w:val="28"/>
          <w:szCs w:val="28"/>
        </w:rPr>
        <w:t>承诺制管理</w:t>
      </w:r>
      <w:r>
        <w:rPr>
          <w:sz w:val="28"/>
          <w:szCs w:val="28"/>
        </w:rPr>
        <w:tab/>
      </w:r>
      <w:r>
        <w:rPr>
          <w:sz w:val="28"/>
          <w:szCs w:val="28"/>
        </w:rPr>
        <w:fldChar w:fldCharType="begin"/>
      </w:r>
      <w:r>
        <w:rPr>
          <w:sz w:val="28"/>
          <w:szCs w:val="28"/>
        </w:rPr>
        <w:instrText xml:space="preserve"> PAGEREF _Toc12256 \h </w:instrText>
      </w:r>
      <w:r>
        <w:rPr>
          <w:sz w:val="28"/>
          <w:szCs w:val="28"/>
        </w:rPr>
        <w:fldChar w:fldCharType="separate"/>
      </w:r>
      <w:r>
        <w:rPr>
          <w:sz w:val="28"/>
          <w:szCs w:val="28"/>
        </w:rPr>
        <w:t>54</w:t>
      </w:r>
      <w:r>
        <w:rPr>
          <w:sz w:val="28"/>
          <w:szCs w:val="28"/>
        </w:rPr>
        <w:fldChar w:fldCharType="end"/>
      </w:r>
      <w:r>
        <w:rPr>
          <w:rFonts w:hint="default" w:ascii="Times New Roman" w:hAnsi="Times New Roman" w:eastAsia="仿宋_GB2312" w:cs="Times New Roman"/>
          <w:sz w:val="28"/>
          <w:szCs w:val="28"/>
        </w:rPr>
        <w:fldChar w:fldCharType="end"/>
      </w:r>
    </w:p>
    <w:p>
      <w:pPr>
        <w:pStyle w:val="2"/>
        <w:rPr>
          <w:rFonts w:hint="default" w:ascii="Times New Roman" w:hAnsi="Times New Roman" w:eastAsia="宋体" w:cs="Times New Roman"/>
          <w:b/>
          <w:sz w:val="32"/>
          <w:szCs w:val="32"/>
        </w:rPr>
        <w:sectPr>
          <w:footerReference r:id="rId19" w:type="first"/>
          <w:footerReference r:id="rId18"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cols w:space="720" w:num="1"/>
          <w:docGrid w:type="lines" w:linePitch="312" w:charSpace="0"/>
        </w:sectPr>
      </w:pPr>
      <w:r>
        <w:rPr>
          <w:rFonts w:hint="default" w:ascii="Times New Roman" w:hAnsi="Times New Roman" w:eastAsia="仿宋_GB2312" w:cs="Times New Roman"/>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仿宋_GB2312" w:cs="Times New Roman"/>
          <w:lang w:val="en-US" w:eastAsia="zh-CN"/>
        </w:rPr>
      </w:pPr>
      <w:r>
        <w:rPr>
          <w:rFonts w:hint="eastAsia"/>
          <w:b/>
        </w:rPr>
        <w:t>附件：</w:t>
      </w:r>
    </w:p>
    <w:p>
      <w:pPr>
        <w:bidi w:val="0"/>
        <w:ind w:left="0" w:leftChars="0" w:firstLine="0" w:firstLineChars="0"/>
      </w:pPr>
      <w:r>
        <w:rPr>
          <w:rFonts w:hint="eastAsia"/>
          <w:lang w:val="en-US" w:eastAsia="zh-CN"/>
        </w:rPr>
        <w:t>1、2022年10月，沙坡头区水务局（卫沙发改(审批)发〔2022〕165号）关于沙坡头区2022年农村供水工程维修养护项目初步设计的批复</w:t>
      </w:r>
      <w:r>
        <w:t>。</w:t>
      </w:r>
    </w:p>
    <w:p>
      <w:pPr>
        <w:numPr>
          <w:ilvl w:val="0"/>
          <w:numId w:val="0"/>
        </w:numPr>
        <w:rPr>
          <w:rFonts w:hint="default" w:ascii="Times New Roman" w:hAnsi="Times New Roman" w:eastAsia="仿宋_GB2312" w:cs="Times New Roman"/>
          <w:lang w:val="en-US" w:eastAsia="zh-CN"/>
        </w:rPr>
      </w:pPr>
      <w:r>
        <w:rPr>
          <w:rFonts w:hint="eastAsia" w:cs="Times New Roman"/>
          <w:lang w:val="en-US" w:eastAsia="zh-CN"/>
        </w:rPr>
        <w:t>2、</w:t>
      </w:r>
      <w:r>
        <w:rPr>
          <w:rFonts w:hint="default" w:ascii="Times New Roman" w:hAnsi="Times New Roman" w:eastAsia="仿宋_GB2312" w:cs="Times New Roman"/>
          <w:lang w:val="en-US" w:eastAsia="zh-CN"/>
        </w:rPr>
        <w:t>土流失防治责任及水土保持补偿费确认函</w:t>
      </w:r>
    </w:p>
    <w:p>
      <w:pPr>
        <w:numPr>
          <w:ilvl w:val="0"/>
          <w:numId w:val="0"/>
        </w:numPr>
        <w:rPr>
          <w:rFonts w:hint="default" w:ascii="Times New Roman" w:hAnsi="Times New Roman" w:eastAsia="仿宋_GB2312" w:cs="Times New Roman"/>
          <w:lang w:val="en-US" w:eastAsia="zh-CN"/>
        </w:rPr>
      </w:pPr>
      <w:r>
        <w:rPr>
          <w:rFonts w:hint="eastAsia" w:cs="Times New Roman"/>
          <w:b w:val="0"/>
          <w:bCs w:val="0"/>
          <w:kern w:val="2"/>
          <w:sz w:val="24"/>
          <w:szCs w:val="24"/>
          <w:lang w:val="en-US" w:eastAsia="zh-CN" w:bidi="ar-SA"/>
        </w:rPr>
        <w:t>3、</w:t>
      </w:r>
      <w:r>
        <w:rPr>
          <w:rFonts w:hint="eastAsia"/>
          <w:lang w:val="en-US" w:eastAsia="zh-CN"/>
        </w:rPr>
        <w:t>沙坡头区2022年农村供水工程维修养护项目</w:t>
      </w:r>
      <w:r>
        <w:rPr>
          <w:rFonts w:hint="eastAsia" w:ascii="Times New Roman" w:hAnsi="Times New Roman" w:eastAsia="仿宋_GB2312" w:cs="Times New Roman"/>
          <w:b w:val="0"/>
          <w:bCs w:val="0"/>
          <w:kern w:val="2"/>
          <w:sz w:val="24"/>
          <w:szCs w:val="24"/>
          <w:lang w:val="en-US" w:eastAsia="zh-CN" w:bidi="ar-SA"/>
        </w:rPr>
        <w:t>水土保持方案报告表审查意见</w:t>
      </w:r>
    </w:p>
    <w:p>
      <w:pPr>
        <w:ind w:firstLine="0" w:firstLineChars="0"/>
        <w:rPr>
          <w:rFonts w:hint="eastAsia"/>
          <w:b/>
        </w:rPr>
      </w:pPr>
    </w:p>
    <w:p>
      <w:pPr>
        <w:ind w:firstLine="0" w:firstLineChars="0"/>
        <w:rPr>
          <w:b/>
        </w:rPr>
      </w:pPr>
      <w:r>
        <w:rPr>
          <w:rFonts w:hint="eastAsia"/>
          <w:b/>
        </w:rPr>
        <w:t>附图：</w:t>
      </w:r>
    </w:p>
    <w:p>
      <w:pPr>
        <w:numPr>
          <w:ilvl w:val="0"/>
          <w:numId w:val="1"/>
        </w:numPr>
        <w:ind w:firstLine="0" w:firstLineChars="0"/>
        <w:rPr>
          <w:rFonts w:hint="default" w:ascii="Times New Roman" w:hAnsi="Times New Roman" w:eastAsia="仿宋_GB2312" w:cs="Times New Roman"/>
          <w:lang w:val="en-US" w:eastAsia="zh-CN"/>
        </w:rPr>
      </w:pPr>
      <w:r>
        <w:rPr>
          <w:rFonts w:hint="default" w:ascii="Times New Roman" w:hAnsi="Times New Roman" w:eastAsia="仿宋_GB2312" w:cs="Times New Roman"/>
          <w:lang w:val="en-US" w:eastAsia="zh-CN"/>
        </w:rPr>
        <w:t>项目地理位置图</w:t>
      </w:r>
    </w:p>
    <w:p>
      <w:pPr>
        <w:numPr>
          <w:ilvl w:val="0"/>
          <w:numId w:val="1"/>
        </w:numPr>
        <w:ind w:firstLine="0" w:firstLineChars="0"/>
        <w:rPr>
          <w:rFonts w:hint="default" w:ascii="Times New Roman" w:hAnsi="Times New Roman" w:eastAsia="仿宋_GB2312" w:cs="Times New Roman"/>
          <w:lang w:val="en-US" w:eastAsia="zh-CN"/>
        </w:rPr>
      </w:pPr>
      <w:r>
        <w:rPr>
          <w:rFonts w:hint="default" w:ascii="Times New Roman" w:hAnsi="Times New Roman" w:eastAsia="仿宋_GB2312" w:cs="Times New Roman"/>
          <w:lang w:val="en-US" w:eastAsia="zh-CN"/>
        </w:rPr>
        <w:t>项目总</w:t>
      </w:r>
      <w:r>
        <w:rPr>
          <w:rFonts w:hint="eastAsia" w:ascii="Times New Roman" w:hAnsi="Times New Roman" w:eastAsia="仿宋_GB2312" w:cs="Times New Roman"/>
          <w:lang w:val="en-US" w:eastAsia="zh-CN"/>
        </w:rPr>
        <w:t>平面</w:t>
      </w:r>
      <w:r>
        <w:rPr>
          <w:rFonts w:hint="default" w:ascii="Times New Roman" w:hAnsi="Times New Roman" w:eastAsia="仿宋_GB2312" w:cs="Times New Roman"/>
          <w:lang w:val="en-US" w:eastAsia="zh-CN"/>
        </w:rPr>
        <w:t>布置图</w:t>
      </w:r>
    </w:p>
    <w:p>
      <w:pPr>
        <w:numPr>
          <w:ilvl w:val="0"/>
          <w:numId w:val="1"/>
        </w:numPr>
        <w:ind w:firstLine="0" w:firstLineChars="0"/>
        <w:rPr>
          <w:rFonts w:hint="default" w:ascii="Times New Roman" w:hAnsi="Times New Roman" w:eastAsia="仿宋_GB2312" w:cs="Times New Roman"/>
          <w:lang w:val="en-US" w:eastAsia="zh-CN"/>
        </w:rPr>
      </w:pPr>
      <w:r>
        <w:rPr>
          <w:rFonts w:hint="eastAsia" w:ascii="Times New Roman" w:hAnsi="Times New Roman" w:eastAsia="仿宋_GB2312" w:cs="Times New Roman"/>
          <w:lang w:val="en-US" w:eastAsia="zh-CN"/>
        </w:rPr>
        <w:t>分区</w:t>
      </w:r>
      <w:r>
        <w:rPr>
          <w:rFonts w:hint="default" w:ascii="Times New Roman" w:hAnsi="Times New Roman" w:eastAsia="仿宋_GB2312" w:cs="Times New Roman"/>
          <w:lang w:val="en-US" w:eastAsia="zh-CN"/>
        </w:rPr>
        <w:t>防治措施总体布局图</w:t>
      </w:r>
    </w:p>
    <w:p>
      <w:pPr>
        <w:numPr>
          <w:ilvl w:val="0"/>
          <w:numId w:val="1"/>
        </w:numPr>
        <w:ind w:firstLine="0" w:firstLineChars="0"/>
        <w:rPr>
          <w:rFonts w:hint="default" w:ascii="Times New Roman" w:hAnsi="Times New Roman" w:eastAsia="仿宋_GB2312" w:cs="Times New Roman"/>
          <w:lang w:val="en-US" w:eastAsia="zh-CN"/>
        </w:rPr>
      </w:pPr>
      <w:r>
        <w:rPr>
          <w:rFonts w:hint="eastAsia" w:cs="Times New Roman"/>
          <w:lang w:val="en-US" w:eastAsia="zh-CN"/>
        </w:rPr>
        <w:t>密目网苫盖</w:t>
      </w:r>
      <w:r>
        <w:rPr>
          <w:rFonts w:hint="eastAsia" w:ascii="Times New Roman" w:hAnsi="Times New Roman" w:eastAsia="仿宋_GB2312" w:cs="Times New Roman"/>
          <w:lang w:val="en-US" w:eastAsia="zh-CN"/>
        </w:rPr>
        <w:t>设计图</w:t>
      </w:r>
    </w:p>
    <w:p>
      <w:pPr>
        <w:pStyle w:val="2"/>
        <w:numPr>
          <w:ilvl w:val="0"/>
          <w:numId w:val="1"/>
        </w:numPr>
        <w:ind w:left="0" w:leftChars="0" w:firstLine="0" w:firstLineChars="0"/>
        <w:rPr>
          <w:rFonts w:hint="eastAsia" w:cs="Times New Roman"/>
          <w:lang w:val="en-US" w:eastAsia="zh-CN"/>
        </w:rPr>
      </w:pPr>
      <w:r>
        <w:rPr>
          <w:rFonts w:hint="eastAsia" w:cs="Times New Roman"/>
          <w:lang w:val="en-US" w:eastAsia="zh-CN"/>
        </w:rPr>
        <w:t>土地整治及撒播草籽设计图</w:t>
      </w:r>
    </w:p>
    <w:p>
      <w:pPr>
        <w:pStyle w:val="2"/>
        <w:numPr>
          <w:ilvl w:val="0"/>
          <w:numId w:val="1"/>
        </w:numPr>
        <w:ind w:left="0" w:leftChars="0" w:firstLine="0" w:firstLineChars="0"/>
        <w:rPr>
          <w:rFonts w:hint="default" w:cs="Times New Roman"/>
          <w:lang w:val="en-US" w:eastAsia="zh-CN"/>
        </w:rPr>
      </w:pPr>
      <w:r>
        <w:rPr>
          <w:rFonts w:hint="eastAsia" w:cs="Times New Roman"/>
          <w:lang w:val="en-US" w:eastAsia="zh-CN"/>
        </w:rPr>
        <w:t>管槽开挖设计图</w:t>
      </w:r>
    </w:p>
    <w:p>
      <w:pPr>
        <w:pStyle w:val="2"/>
        <w:ind w:left="0" w:leftChars="0" w:firstLine="0" w:firstLineChars="0"/>
        <w:rPr>
          <w:rFonts w:hint="default"/>
          <w:lang w:val="en-US" w:eastAsia="zh-CN"/>
        </w:rPr>
      </w:pPr>
    </w:p>
    <w:p>
      <w:pPr>
        <w:pStyle w:val="3"/>
        <w:bidi w:val="0"/>
        <w:outlineLvl w:val="9"/>
        <w:rPr>
          <w:rFonts w:hint="eastAsia"/>
          <w:lang w:val="en-US" w:eastAsia="zh-CN"/>
        </w:rPr>
      </w:pPr>
    </w:p>
    <w:p>
      <w:pPr>
        <w:rPr>
          <w:rFonts w:hint="eastAsia"/>
          <w:lang w:val="en-US" w:eastAsia="zh-CN"/>
        </w:rPr>
        <w:sectPr>
          <w:headerReference r:id="rId20" w:type="default"/>
          <w:footerReference r:id="rId21"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upperRoman"/>
          <w:cols w:space="425" w:num="1"/>
          <w:docGrid w:type="lines" w:linePitch="312" w:charSpace="0"/>
        </w:sectPr>
      </w:pPr>
    </w:p>
    <w:p>
      <w:pPr>
        <w:pStyle w:val="3"/>
        <w:bidi w:val="0"/>
      </w:pPr>
      <w:bookmarkStart w:id="3" w:name="_Toc27764"/>
      <w:bookmarkStart w:id="4" w:name="_Toc26878"/>
      <w:bookmarkStart w:id="5" w:name="_Toc20138"/>
      <w:bookmarkStart w:id="6" w:name="_Toc32489"/>
      <w:r>
        <w:rPr>
          <w:rFonts w:hint="eastAsia"/>
          <w:lang w:val="en-US" w:eastAsia="zh-CN"/>
        </w:rPr>
        <w:t>1.</w:t>
      </w:r>
      <w:r>
        <w:t xml:space="preserve"> 综合说明</w:t>
      </w:r>
      <w:bookmarkEnd w:id="0"/>
      <w:bookmarkEnd w:id="3"/>
      <w:bookmarkEnd w:id="4"/>
      <w:bookmarkEnd w:id="5"/>
      <w:bookmarkEnd w:id="6"/>
    </w:p>
    <w:p>
      <w:pPr>
        <w:pStyle w:val="4"/>
        <w:bidi w:val="0"/>
      </w:pPr>
      <w:bookmarkStart w:id="7" w:name="_bookmark1"/>
      <w:bookmarkEnd w:id="7"/>
      <w:bookmarkStart w:id="8" w:name="_bookmark1"/>
      <w:bookmarkEnd w:id="8"/>
      <w:bookmarkStart w:id="9" w:name="1.1项目简况"/>
      <w:bookmarkEnd w:id="9"/>
      <w:bookmarkStart w:id="10" w:name="_Toc29322"/>
      <w:bookmarkStart w:id="11" w:name="_Toc10466"/>
      <w:bookmarkStart w:id="12" w:name="_Toc8396"/>
      <w:bookmarkStart w:id="13" w:name="_Toc17639"/>
      <w:bookmarkStart w:id="14" w:name="_Toc25609"/>
      <w:r>
        <w:rPr>
          <w:rFonts w:hint="eastAsia"/>
          <w:lang w:val="en-US" w:eastAsia="zh-CN"/>
        </w:rPr>
        <w:t xml:space="preserve">1.1 </w:t>
      </w:r>
      <w:r>
        <w:t>项目简况</w:t>
      </w:r>
      <w:bookmarkEnd w:id="10"/>
      <w:bookmarkEnd w:id="11"/>
      <w:bookmarkEnd w:id="12"/>
      <w:bookmarkEnd w:id="13"/>
      <w:bookmarkEnd w:id="14"/>
    </w:p>
    <w:p>
      <w:pPr>
        <w:pStyle w:val="5"/>
        <w:bidi w:val="0"/>
      </w:pPr>
      <w:bookmarkStart w:id="15" w:name="1.1.1 项目基本情况"/>
      <w:bookmarkEnd w:id="15"/>
      <w:bookmarkStart w:id="16" w:name="1.1.1 项目基本情况"/>
      <w:bookmarkEnd w:id="16"/>
      <w:bookmarkStart w:id="17" w:name="_Toc15123"/>
      <w:r>
        <w:rPr>
          <w:rFonts w:hint="eastAsia"/>
          <w:lang w:val="en-US" w:eastAsia="zh-CN"/>
        </w:rPr>
        <w:t xml:space="preserve">1.1.1 </w:t>
      </w:r>
      <w:r>
        <w:t>项目基本情况</w:t>
      </w:r>
      <w:bookmarkEnd w:id="17"/>
    </w:p>
    <w:p>
      <w:pPr>
        <w:bidi w:val="0"/>
        <w:rPr>
          <w:rFonts w:hint="default"/>
          <w:lang w:val="en-US" w:eastAsia="zh-CN"/>
        </w:rPr>
      </w:pPr>
      <w:bookmarkStart w:id="18" w:name="1.1.2 项目前期工作进展情况"/>
      <w:bookmarkEnd w:id="18"/>
      <w:bookmarkStart w:id="19" w:name="1.1.2 项目前期工作进展情况"/>
      <w:bookmarkEnd w:id="19"/>
      <w:r>
        <w:rPr>
          <w:rFonts w:hint="eastAsia"/>
          <w:lang w:val="en-US" w:eastAsia="zh-CN"/>
        </w:rPr>
        <w:t>沙坡头区2022年农村供水工程维修养护项目位于沙坡头区，</w:t>
      </w:r>
      <w:r>
        <w:rPr>
          <w:rFonts w:hint="default"/>
          <w:lang w:val="en-US" w:eastAsia="zh-CN"/>
        </w:rPr>
        <w:t>现状已建小型集中供水工程供配水管网及配套建筑物在运行管理工程中，</w:t>
      </w:r>
      <w:r>
        <w:rPr>
          <w:rFonts w:hint="eastAsia"/>
          <w:lang w:val="en-US" w:eastAsia="zh-CN"/>
        </w:rPr>
        <w:t>出现</w:t>
      </w:r>
      <w:r>
        <w:rPr>
          <w:rFonts w:hint="default"/>
          <w:lang w:val="en-US" w:eastAsia="zh-CN"/>
        </w:rPr>
        <w:t>计量设施不全、管网冻阻、其他工程项目施工毁坏的供水设施、水质不稳定造 成水质不达标等问题，为保证小型集中供水安全，加强农村供水工程的运行管理, 沙坡头区水务局计划对该公司管理的4乡镇12个行政村的小型集中供水工程进行提升改造，通过安装计量设施、自动化设施及水处理设施等，建设20m</w:t>
      </w:r>
      <w:r>
        <w:rPr>
          <w:rFonts w:hint="default"/>
          <w:vertAlign w:val="superscript"/>
          <w:lang w:val="en-US" w:eastAsia="zh-CN"/>
        </w:rPr>
        <w:t>3</w:t>
      </w:r>
      <w:r>
        <w:rPr>
          <w:rFonts w:hint="default"/>
          <w:lang w:val="en-US" w:eastAsia="zh-CN"/>
        </w:rPr>
        <w:t>蓄水池，</w:t>
      </w:r>
      <w:r>
        <w:rPr>
          <w:rFonts w:hint="eastAsia"/>
          <w:lang w:val="en-US" w:eastAsia="zh-CN"/>
        </w:rPr>
        <w:t>维</w:t>
      </w:r>
      <w:r>
        <w:rPr>
          <w:rFonts w:hint="default"/>
          <w:lang w:val="en-US" w:eastAsia="zh-CN"/>
        </w:rPr>
        <w:t>修及更换部分建筑物及管道等设施。</w:t>
      </w:r>
    </w:p>
    <w:p>
      <w:pPr>
        <w:bidi w:val="0"/>
        <w:rPr>
          <w:rFonts w:hint="default"/>
          <w:lang w:val="en-US" w:eastAsia="zh-CN"/>
        </w:rPr>
      </w:pPr>
      <w:r>
        <w:rPr>
          <w:rFonts w:hint="default"/>
          <w:lang w:val="en-US" w:eastAsia="zh-CN"/>
        </w:rPr>
        <w:t>项目总占地</w:t>
      </w:r>
      <w:r>
        <w:rPr>
          <w:rFonts w:hint="eastAsia"/>
          <w:lang w:val="en-US" w:eastAsia="zh-CN"/>
        </w:rPr>
        <w:t>0.55hm</w:t>
      </w:r>
      <w:r>
        <w:rPr>
          <w:rFonts w:hint="eastAsia"/>
          <w:vertAlign w:val="superscript"/>
          <w:lang w:val="en-US" w:eastAsia="zh-CN"/>
        </w:rPr>
        <w:t>2</w:t>
      </w:r>
      <w:r>
        <w:rPr>
          <w:rFonts w:hint="eastAsia"/>
          <w:lang w:val="en-US" w:eastAsia="zh-CN"/>
        </w:rPr>
        <w:t>，永久占地0.03hm</w:t>
      </w:r>
      <w:r>
        <w:rPr>
          <w:rFonts w:hint="eastAsia"/>
          <w:vertAlign w:val="superscript"/>
          <w:lang w:val="en-US" w:eastAsia="zh-CN"/>
        </w:rPr>
        <w:t>2</w:t>
      </w:r>
      <w:r>
        <w:rPr>
          <w:rFonts w:hint="eastAsia"/>
          <w:vertAlign w:val="baseline"/>
          <w:lang w:val="en-US" w:eastAsia="zh-CN"/>
        </w:rPr>
        <w:t>，临时占地0.52</w:t>
      </w:r>
      <w:r>
        <w:rPr>
          <w:rFonts w:hint="eastAsia"/>
          <w:lang w:val="en-US" w:eastAsia="zh-CN"/>
        </w:rPr>
        <w:t>hm</w:t>
      </w:r>
      <w:r>
        <w:rPr>
          <w:rFonts w:hint="eastAsia"/>
          <w:vertAlign w:val="superscript"/>
          <w:lang w:val="en-US" w:eastAsia="zh-CN"/>
        </w:rPr>
        <w:t>2</w:t>
      </w:r>
      <w:r>
        <w:rPr>
          <w:rFonts w:hint="eastAsia"/>
          <w:vertAlign w:val="baseline"/>
          <w:lang w:val="en-US" w:eastAsia="zh-CN"/>
        </w:rPr>
        <w:t>，</w:t>
      </w:r>
      <w:r>
        <w:rPr>
          <w:rFonts w:hint="default"/>
          <w:lang w:val="en-US" w:eastAsia="zh-CN"/>
        </w:rPr>
        <w:t>占地类型为</w:t>
      </w:r>
      <w:r>
        <w:rPr>
          <w:rFonts w:hint="eastAsia"/>
          <w:lang w:val="en-US" w:eastAsia="zh-CN"/>
        </w:rPr>
        <w:t>其他草地</w:t>
      </w:r>
      <w:r>
        <w:rPr>
          <w:rFonts w:hint="default"/>
          <w:lang w:val="en-US" w:eastAsia="zh-CN"/>
        </w:rPr>
        <w:t>。工程建设期总挖方</w:t>
      </w:r>
      <w:r>
        <w:rPr>
          <w:rFonts w:hint="eastAsia"/>
          <w:lang w:val="en-US" w:eastAsia="zh-CN"/>
        </w:rPr>
        <w:t>0.54万m</w:t>
      </w:r>
      <w:r>
        <w:rPr>
          <w:rFonts w:hint="eastAsia"/>
          <w:vertAlign w:val="superscript"/>
          <w:lang w:val="en-US" w:eastAsia="zh-CN"/>
        </w:rPr>
        <w:t>3</w:t>
      </w:r>
      <w:r>
        <w:rPr>
          <w:rFonts w:hint="eastAsia"/>
          <w:lang w:val="en-US" w:eastAsia="zh-CN"/>
        </w:rPr>
        <w:t>，填方0.54万</w:t>
      </w:r>
      <w:r>
        <w:rPr>
          <w:rFonts w:hint="default"/>
          <w:lang w:val="en-US" w:eastAsia="zh-CN"/>
        </w:rPr>
        <w:t>m</w:t>
      </w:r>
      <w:r>
        <w:rPr>
          <w:rFonts w:hint="default"/>
          <w:vertAlign w:val="superscript"/>
          <w:lang w:val="en-US" w:eastAsia="zh-CN"/>
        </w:rPr>
        <w:t>3</w:t>
      </w:r>
      <w:r>
        <w:rPr>
          <w:rFonts w:hint="default"/>
          <w:lang w:val="en-US" w:eastAsia="zh-CN"/>
        </w:rPr>
        <w:t>，</w:t>
      </w:r>
      <w:r>
        <w:rPr>
          <w:rFonts w:hint="eastAsia"/>
          <w:lang w:val="en-US" w:eastAsia="zh-CN"/>
        </w:rPr>
        <w:t>无弃方</w:t>
      </w:r>
      <w:r>
        <w:rPr>
          <w:rFonts w:hint="default"/>
          <w:lang w:val="en-US" w:eastAsia="zh-CN"/>
        </w:rPr>
        <w:t>。总投资</w:t>
      </w:r>
      <w:r>
        <w:rPr>
          <w:rFonts w:hint="eastAsia"/>
          <w:lang w:val="en-US" w:eastAsia="zh-CN"/>
        </w:rPr>
        <w:t>285.76</w:t>
      </w:r>
      <w:r>
        <w:rPr>
          <w:rFonts w:hint="default"/>
          <w:lang w:val="en-US" w:eastAsia="zh-CN"/>
        </w:rPr>
        <w:t>万元，其中土建投资</w:t>
      </w:r>
      <w:r>
        <w:rPr>
          <w:rFonts w:ascii="仿宋" w:hAnsi="仿宋" w:eastAsia="仿宋" w:cs="仿宋"/>
          <w:spacing w:val="-56"/>
          <w:sz w:val="24"/>
          <w:szCs w:val="24"/>
        </w:rPr>
        <w:t xml:space="preserve"> </w:t>
      </w:r>
      <w:r>
        <w:rPr>
          <w:rFonts w:hint="eastAsia" w:eastAsia="宋体" w:cs="Times New Roman"/>
          <w:spacing w:val="-8"/>
          <w:sz w:val="24"/>
          <w:szCs w:val="24"/>
          <w:lang w:val="en-US" w:eastAsia="zh-CN"/>
        </w:rPr>
        <w:t>171.46</w:t>
      </w:r>
      <w:r>
        <w:rPr>
          <w:rFonts w:hint="default"/>
          <w:lang w:val="en-US" w:eastAsia="zh-CN"/>
        </w:rPr>
        <w:t>万元，资金来源为中央水利发展资金100万元，不足部分由沙坡头区财政配套解决。项目计划于202</w:t>
      </w:r>
      <w:r>
        <w:rPr>
          <w:rFonts w:hint="eastAsia"/>
          <w:lang w:val="en-US" w:eastAsia="zh-CN"/>
        </w:rPr>
        <w:t>2</w:t>
      </w:r>
      <w:r>
        <w:rPr>
          <w:rFonts w:hint="default"/>
          <w:lang w:val="en-US" w:eastAsia="zh-CN"/>
        </w:rPr>
        <w:t>年</w:t>
      </w:r>
      <w:r>
        <w:rPr>
          <w:rFonts w:hint="eastAsia"/>
          <w:lang w:val="en-US" w:eastAsia="zh-CN"/>
        </w:rPr>
        <w:t>10</w:t>
      </w:r>
      <w:r>
        <w:rPr>
          <w:rFonts w:hint="default"/>
          <w:lang w:val="en-US" w:eastAsia="zh-CN"/>
        </w:rPr>
        <w:t>月开工，2022年</w:t>
      </w:r>
      <w:r>
        <w:rPr>
          <w:rFonts w:hint="eastAsia"/>
          <w:lang w:val="en-US" w:eastAsia="zh-CN"/>
        </w:rPr>
        <w:t>11</w:t>
      </w:r>
      <w:r>
        <w:rPr>
          <w:rFonts w:hint="default"/>
          <w:lang w:val="en-US" w:eastAsia="zh-CN"/>
        </w:rPr>
        <w:t>月完工，总工期</w:t>
      </w:r>
      <w:r>
        <w:rPr>
          <w:rFonts w:hint="eastAsia"/>
          <w:lang w:val="en-US" w:eastAsia="zh-CN"/>
        </w:rPr>
        <w:t>2</w:t>
      </w:r>
      <w:r>
        <w:rPr>
          <w:rFonts w:hint="default"/>
          <w:lang w:val="en-US" w:eastAsia="zh-CN"/>
        </w:rPr>
        <w:t>个月。</w:t>
      </w:r>
    </w:p>
    <w:p>
      <w:pPr>
        <w:pStyle w:val="5"/>
        <w:bidi w:val="0"/>
      </w:pPr>
      <w:bookmarkStart w:id="20" w:name="_Toc599"/>
      <w:r>
        <w:rPr>
          <w:rFonts w:hint="eastAsia"/>
          <w:lang w:val="en-US" w:eastAsia="zh-CN"/>
        </w:rPr>
        <w:t xml:space="preserve">1.1.2 </w:t>
      </w:r>
      <w:r>
        <w:t>项目前期工作进展情况</w:t>
      </w:r>
      <w:bookmarkEnd w:id="20"/>
    </w:p>
    <w:p>
      <w:pPr>
        <w:keepNext w:val="0"/>
        <w:keepLines w:val="0"/>
        <w:widowControl/>
        <w:suppressLineNumbers w:val="0"/>
        <w:jc w:val="left"/>
        <w:rPr>
          <w:rFonts w:hint="eastAsia"/>
          <w:lang w:eastAsia="zh-CN"/>
        </w:rPr>
      </w:pPr>
      <w:r>
        <w:rPr>
          <w:rFonts w:hint="eastAsia"/>
          <w:lang w:val="en-US" w:eastAsia="zh-CN"/>
        </w:rPr>
        <w:t>2022年7月，宁夏中卫市水利勘测设计院（有限公司）《沙坡头区2022年农村供水工程维修养护项目初步设计图册</w:t>
      </w:r>
      <w:r>
        <w:t>》</w:t>
      </w:r>
      <w:r>
        <w:rPr>
          <w:rFonts w:hint="eastAsia"/>
          <w:lang w:eastAsia="zh-CN"/>
        </w:rPr>
        <w:t>。</w:t>
      </w:r>
    </w:p>
    <w:p>
      <w:pPr>
        <w:bidi w:val="0"/>
      </w:pPr>
      <w:r>
        <w:rPr>
          <w:rFonts w:hint="eastAsia"/>
          <w:lang w:val="en-US" w:eastAsia="zh-CN"/>
        </w:rPr>
        <w:t>2022年10月，沙坡头区水务局（卫沙发改(审批)发〔2022〕165号）关于沙坡头区2022年农村供水工程维修养护项目初步设计的批复</w:t>
      </w:r>
      <w:r>
        <w:t>。</w:t>
      </w:r>
    </w:p>
    <w:p>
      <w:pPr>
        <w:bidi w:val="0"/>
      </w:pPr>
      <w:r>
        <w:rPr>
          <w:rFonts w:hint="eastAsia"/>
          <w:lang w:eastAsia="zh-CN"/>
        </w:rPr>
        <w:t>（</w:t>
      </w:r>
      <w:r>
        <w:rPr>
          <w:rFonts w:hint="eastAsia"/>
          <w:lang w:val="en-US" w:eastAsia="zh-CN"/>
        </w:rPr>
        <w:t>1</w:t>
      </w:r>
      <w:r>
        <w:rPr>
          <w:rFonts w:hint="eastAsia"/>
          <w:lang w:eastAsia="zh-CN"/>
        </w:rPr>
        <w:t>）</w:t>
      </w:r>
      <w:r>
        <w:t xml:space="preserve">项目建设情况 </w:t>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kern w:val="0"/>
        </w:rPr>
      </w:pPr>
      <w:r>
        <w:rPr>
          <w:kern w:val="0"/>
        </w:rPr>
        <w:t>①主体工程建设情况</w:t>
      </w:r>
    </w:p>
    <w:p>
      <w:pPr>
        <w:keepNext w:val="0"/>
        <w:keepLines w:val="0"/>
        <w:pageBreakBefore w:val="0"/>
        <w:widowControl/>
        <w:kinsoku w:val="0"/>
        <w:wordWrap/>
        <w:overflowPunct/>
        <w:topLinePunct w:val="0"/>
        <w:autoSpaceDE w:val="0"/>
        <w:autoSpaceDN w:val="0"/>
        <w:bidi w:val="0"/>
        <w:adjustRightInd w:val="0"/>
        <w:snapToGrid w:val="0"/>
        <w:textAlignment w:val="baseline"/>
        <w:rPr>
          <w:rFonts w:hint="eastAsia"/>
          <w:lang w:val="en-US" w:eastAsia="zh-CN"/>
        </w:rPr>
      </w:pPr>
      <w:r>
        <w:rPr>
          <w:kern w:val="0"/>
        </w:rPr>
        <w:t xml:space="preserve"> </w:t>
      </w:r>
      <w:r>
        <w:rPr>
          <w:rFonts w:hint="eastAsia"/>
          <w:lang w:val="en-US" w:eastAsia="zh-CN"/>
        </w:rPr>
        <w:t>根据现场调查和查阅施工资料，沙坡头区2022年农村供水工程维修养护项目于2022年10月开工，2022年11月完工，目前工程已完工。</w:t>
      </w:r>
    </w:p>
    <w:p>
      <w:pPr>
        <w:bidi w:val="0"/>
      </w:pPr>
      <w:r>
        <w:rPr>
          <w:rFonts w:hint="eastAsia"/>
          <w:lang w:eastAsia="zh-CN"/>
        </w:rPr>
        <w:t>（</w:t>
      </w:r>
      <w:r>
        <w:rPr>
          <w:rFonts w:hint="eastAsia"/>
          <w:lang w:val="en-US" w:eastAsia="zh-CN"/>
        </w:rPr>
        <w:t>2</w:t>
      </w:r>
      <w:r>
        <w:rPr>
          <w:rFonts w:hint="eastAsia"/>
          <w:lang w:eastAsia="zh-CN"/>
        </w:rPr>
        <w:t>）</w:t>
      </w:r>
      <w:r>
        <w:t xml:space="preserve">水土保持编制情况 </w:t>
      </w:r>
    </w:p>
    <w:p>
      <w:pPr>
        <w:bidi w:val="0"/>
        <w:rPr>
          <w:rFonts w:hint="eastAsia" w:eastAsia="仿宋_GB2312"/>
          <w:kern w:val="0"/>
          <w:lang w:eastAsia="zh-CN"/>
        </w:rPr>
      </w:pPr>
      <w:r>
        <w:rPr>
          <w:kern w:val="0"/>
        </w:rPr>
        <w:t>按照有关法律法规的要求，</w:t>
      </w:r>
      <w:r>
        <w:rPr>
          <w:rFonts w:hint="eastAsia"/>
          <w:kern w:val="0"/>
          <w:lang w:val="en-US" w:eastAsia="zh-CN"/>
        </w:rPr>
        <w:t>沙坡头水务局</w:t>
      </w:r>
      <w:r>
        <w:rPr>
          <w:kern w:val="0"/>
        </w:rPr>
        <w:t>202</w:t>
      </w:r>
      <w:r>
        <w:rPr>
          <w:rFonts w:hint="eastAsia"/>
          <w:kern w:val="0"/>
          <w:lang w:val="en-US" w:eastAsia="zh-CN"/>
        </w:rPr>
        <w:t>2</w:t>
      </w:r>
      <w:r>
        <w:rPr>
          <w:kern w:val="0"/>
        </w:rPr>
        <w:t>年</w:t>
      </w:r>
      <w:r>
        <w:rPr>
          <w:rFonts w:hint="eastAsia"/>
          <w:kern w:val="0"/>
          <w:lang w:val="en-US" w:eastAsia="zh-CN"/>
        </w:rPr>
        <w:t>10</w:t>
      </w:r>
      <w:r>
        <w:rPr>
          <w:kern w:val="0"/>
        </w:rPr>
        <w:t>月委托</w:t>
      </w:r>
      <w:r>
        <w:rPr>
          <w:rFonts w:hint="eastAsia"/>
          <w:kern w:val="0"/>
          <w:lang w:eastAsia="zh-CN"/>
        </w:rPr>
        <w:t>宁夏桥水环境技术</w:t>
      </w:r>
      <w:r>
        <w:rPr>
          <w:kern w:val="0"/>
        </w:rPr>
        <w:t>有限公司</w:t>
      </w:r>
      <w:r>
        <w:rPr>
          <w:rFonts w:hint="eastAsia"/>
          <w:kern w:val="0"/>
          <w:lang w:eastAsia="zh-CN"/>
        </w:rPr>
        <w:t>（</w:t>
      </w:r>
      <w:r>
        <w:rPr>
          <w:rFonts w:hint="eastAsia"/>
          <w:kern w:val="0"/>
          <w:lang w:val="en-US" w:eastAsia="zh-CN"/>
        </w:rPr>
        <w:t>以下简称“我公司”</w:t>
      </w:r>
      <w:r>
        <w:rPr>
          <w:rFonts w:hint="eastAsia"/>
          <w:kern w:val="0"/>
          <w:lang w:eastAsia="zh-CN"/>
        </w:rPr>
        <w:t>）</w:t>
      </w:r>
      <w:r>
        <w:rPr>
          <w:kern w:val="0"/>
        </w:rPr>
        <w:t>编制该项目水土保持方案报告</w:t>
      </w:r>
      <w:r>
        <w:rPr>
          <w:rFonts w:hint="eastAsia"/>
          <w:kern w:val="0"/>
          <w:lang w:val="en-US" w:eastAsia="zh-CN"/>
        </w:rPr>
        <w:t>表。</w:t>
      </w:r>
      <w:r>
        <w:rPr>
          <w:kern w:val="0"/>
        </w:rPr>
        <w:t>接受任务后</w:t>
      </w:r>
      <w:r>
        <w:rPr>
          <w:rFonts w:hint="eastAsia"/>
          <w:kern w:val="0"/>
          <w:lang w:eastAsia="zh-CN"/>
        </w:rPr>
        <w:t>，</w:t>
      </w:r>
      <w:r>
        <w:rPr>
          <w:kern w:val="0"/>
        </w:rPr>
        <w:t>我公司积极组织人员，认真踏勘现场，在与建设单位沟通的基础上根据《生产建设项目水土保持技术标准》（GB50433-2018）和《生产建设项目水土流失防治标准》（GB/T50434-2018）等要求，于202</w:t>
      </w:r>
      <w:r>
        <w:rPr>
          <w:rFonts w:hint="eastAsia"/>
          <w:kern w:val="0"/>
          <w:lang w:val="en-US" w:eastAsia="zh-CN"/>
        </w:rPr>
        <w:t>2</w:t>
      </w:r>
      <w:r>
        <w:rPr>
          <w:kern w:val="0"/>
        </w:rPr>
        <w:t>年</w:t>
      </w:r>
      <w:r>
        <w:rPr>
          <w:rFonts w:hint="eastAsia"/>
          <w:kern w:val="0"/>
          <w:lang w:val="en-US" w:eastAsia="zh-CN"/>
        </w:rPr>
        <w:t>11</w:t>
      </w:r>
      <w:r>
        <w:rPr>
          <w:kern w:val="0"/>
        </w:rPr>
        <w:t>月完成了《</w:t>
      </w:r>
      <w:r>
        <w:rPr>
          <w:rFonts w:hint="eastAsia"/>
          <w:lang w:val="en-US" w:eastAsia="zh-CN"/>
        </w:rPr>
        <w:t>沙坡头区2022年农村供水工程维修养护项目</w:t>
      </w:r>
      <w:r>
        <w:rPr>
          <w:rFonts w:hint="eastAsia"/>
          <w:kern w:val="0"/>
          <w:lang w:val="en-US" w:eastAsia="zh-CN"/>
        </w:rPr>
        <w:t>水土保持方案报告表</w:t>
      </w:r>
      <w:r>
        <w:rPr>
          <w:kern w:val="0"/>
        </w:rPr>
        <w:t>》</w:t>
      </w:r>
      <w:r>
        <w:rPr>
          <w:rFonts w:hint="eastAsia"/>
          <w:kern w:val="0"/>
          <w:lang w:eastAsia="zh-CN"/>
        </w:rPr>
        <w:t>。</w:t>
      </w:r>
    </w:p>
    <w:p>
      <w:pPr>
        <w:pStyle w:val="5"/>
        <w:bidi w:val="0"/>
      </w:pPr>
      <w:bookmarkStart w:id="21" w:name="1.1.3 自然简况"/>
      <w:bookmarkEnd w:id="21"/>
      <w:bookmarkStart w:id="22" w:name="1.1.3 自然简况"/>
      <w:bookmarkEnd w:id="22"/>
      <w:bookmarkStart w:id="23" w:name="_Toc20959"/>
      <w:r>
        <w:rPr>
          <w:rFonts w:hint="eastAsia"/>
          <w:lang w:val="en-US" w:eastAsia="zh-CN"/>
        </w:rPr>
        <w:t xml:space="preserve">1.1.3 </w:t>
      </w:r>
      <w:r>
        <w:t>自然简况</w:t>
      </w:r>
      <w:bookmarkEnd w:id="23"/>
    </w:p>
    <w:p>
      <w:pPr>
        <w:bidi w:val="0"/>
        <w:rPr>
          <w:rFonts w:hint="default"/>
          <w:kern w:val="0"/>
          <w:lang w:val="en-US" w:eastAsia="zh-CN"/>
        </w:rPr>
      </w:pPr>
      <w:bookmarkStart w:id="24" w:name="_bookmark2"/>
      <w:bookmarkEnd w:id="24"/>
      <w:bookmarkStart w:id="25" w:name="_bookmark2"/>
      <w:bookmarkEnd w:id="25"/>
      <w:bookmarkStart w:id="26" w:name="1.2编制依据"/>
      <w:bookmarkEnd w:id="26"/>
      <w:bookmarkStart w:id="27" w:name="_Toc19256"/>
      <w:bookmarkStart w:id="28" w:name="_Toc32762"/>
      <w:bookmarkStart w:id="29" w:name="_Toc23739"/>
      <w:r>
        <w:rPr>
          <w:kern w:val="0"/>
        </w:rPr>
        <w:t>项目区地处西北内陆，属典型的中温带大陆性干旱气候，气候干燥，四季分明，春暖快，夏热短，秋凉早，冬寒长。</w:t>
      </w:r>
      <w:r>
        <w:rPr>
          <w:rFonts w:hint="eastAsia"/>
          <w:kern w:val="0"/>
        </w:rPr>
        <w:t>年平均气温8.4℃，多年平均降水量179.6mm</w:t>
      </w:r>
      <w:r>
        <w:rPr>
          <w:rFonts w:hint="eastAsia"/>
          <w:kern w:val="0"/>
          <w:lang w:eastAsia="zh-CN"/>
        </w:rPr>
        <w:t>，</w:t>
      </w:r>
      <w:r>
        <w:rPr>
          <w:rFonts w:hint="eastAsia"/>
          <w:kern w:val="0"/>
        </w:rPr>
        <w:t>多年平均蒸发量1829.6mm，历史最大风速为12.8m/s</w:t>
      </w:r>
      <w:r>
        <w:rPr>
          <w:rFonts w:hint="eastAsia"/>
          <w:kern w:val="0"/>
          <w:lang w:eastAsia="zh-CN"/>
        </w:rPr>
        <w:t>，</w:t>
      </w:r>
      <w:r>
        <w:rPr>
          <w:rFonts w:hint="eastAsia"/>
          <w:kern w:val="0"/>
        </w:rPr>
        <w:t>土壤类型以粉沙质粘土为主，项目区主要植被类型有荒漠草原植被、枣树、玉米等，天然植被稀疏，植被覆盖率小于30% 。项目区水土流失形式以风力侵蚀为主，原地貌侵蚀模数为3200t/(</w:t>
      </w:r>
      <w:r>
        <w:rPr>
          <w:rFonts w:hint="eastAsia"/>
          <w:kern w:val="0"/>
          <w:lang w:val="en-US" w:eastAsia="zh-CN"/>
        </w:rPr>
        <w:t>km2·a</w:t>
      </w:r>
      <w:r>
        <w:rPr>
          <w:rFonts w:hint="eastAsia"/>
          <w:kern w:val="0"/>
        </w:rPr>
        <w:t>) ，项目区土壤容许流失量为 1000t/(</w:t>
      </w:r>
      <w:r>
        <w:rPr>
          <w:rFonts w:hint="eastAsia"/>
          <w:kern w:val="0"/>
          <w:lang w:val="en-US" w:eastAsia="zh-CN"/>
        </w:rPr>
        <w:t>km2</w:t>
      </w:r>
      <w:r>
        <w:rPr>
          <w:rFonts w:hint="eastAsia"/>
          <w:kern w:val="0"/>
        </w:rPr>
        <w:t>·a) 。根据《宁夏回族自治区2019年水土保持公报》，确定项目区属于</w:t>
      </w:r>
      <w:r>
        <w:rPr>
          <w:rFonts w:hint="eastAsia"/>
          <w:kern w:val="0"/>
          <w:lang w:val="en-US" w:eastAsia="zh-CN"/>
        </w:rPr>
        <w:t>省</w:t>
      </w:r>
      <w:r>
        <w:rPr>
          <w:rFonts w:hint="eastAsia"/>
          <w:kern w:val="0"/>
        </w:rPr>
        <w:t>级水土流失重点治理区。</w:t>
      </w:r>
    </w:p>
    <w:p>
      <w:pPr>
        <w:pStyle w:val="4"/>
        <w:bidi w:val="0"/>
      </w:pPr>
      <w:bookmarkStart w:id="30" w:name="_Toc28980"/>
      <w:r>
        <w:rPr>
          <w:rFonts w:hint="eastAsia"/>
          <w:lang w:val="en-US" w:eastAsia="zh-CN"/>
        </w:rPr>
        <w:t xml:space="preserve">1.2 </w:t>
      </w:r>
      <w:r>
        <w:t>编制依据</w:t>
      </w:r>
      <w:bookmarkEnd w:id="27"/>
      <w:bookmarkEnd w:id="28"/>
      <w:bookmarkEnd w:id="29"/>
      <w:bookmarkEnd w:id="30"/>
    </w:p>
    <w:p>
      <w:pPr>
        <w:bidi w:val="0"/>
      </w:pPr>
      <w:r>
        <w:rPr>
          <w:rFonts w:hint="eastAsia"/>
          <w:lang w:eastAsia="zh-CN"/>
        </w:rPr>
        <w:t>（</w:t>
      </w:r>
      <w:r>
        <w:rPr>
          <w:rFonts w:hint="eastAsia"/>
          <w:lang w:val="en-US" w:eastAsia="zh-CN"/>
        </w:rPr>
        <w:t>1</w:t>
      </w:r>
      <w:r>
        <w:rPr>
          <w:rFonts w:hint="eastAsia"/>
          <w:lang w:eastAsia="zh-CN"/>
        </w:rPr>
        <w:t>）</w:t>
      </w:r>
      <w:r>
        <w:t>《中华人民共和国水土保持法》（2011年3月1日起施行）；</w:t>
      </w:r>
    </w:p>
    <w:p>
      <w:pPr>
        <w:bidi w:val="0"/>
        <w:rPr>
          <w:rFonts w:hint="eastAsia" w:eastAsia="仿宋_GB2312"/>
          <w:lang w:eastAsia="zh-CN"/>
        </w:rPr>
      </w:pPr>
      <w:r>
        <w:rPr>
          <w:rFonts w:hint="eastAsia"/>
          <w:lang w:eastAsia="zh-CN"/>
        </w:rPr>
        <w:t>（</w:t>
      </w:r>
      <w:r>
        <w:rPr>
          <w:rFonts w:hint="eastAsia"/>
          <w:lang w:val="en-US" w:eastAsia="zh-CN"/>
        </w:rPr>
        <w:t>2</w:t>
      </w:r>
      <w:r>
        <w:rPr>
          <w:rFonts w:hint="eastAsia"/>
          <w:lang w:eastAsia="zh-CN"/>
        </w:rPr>
        <w:t>）</w:t>
      </w:r>
      <w:r>
        <w:t>《中华人民共和国水土保持法实施条例》（2011年1月8日修订）</w:t>
      </w:r>
      <w:r>
        <w:rPr>
          <w:rFonts w:hint="eastAsia"/>
          <w:lang w:eastAsia="zh-CN"/>
        </w:rPr>
        <w:t>；</w:t>
      </w:r>
    </w:p>
    <w:p>
      <w:pPr>
        <w:bidi w:val="0"/>
      </w:pPr>
      <w:r>
        <w:rPr>
          <w:rFonts w:hint="eastAsia"/>
          <w:lang w:eastAsia="zh-CN"/>
        </w:rPr>
        <w:t>（</w:t>
      </w:r>
      <w:r>
        <w:rPr>
          <w:rFonts w:hint="eastAsia"/>
          <w:lang w:val="en-US" w:eastAsia="zh-CN"/>
        </w:rPr>
        <w:t>3</w:t>
      </w:r>
      <w:r>
        <w:rPr>
          <w:rFonts w:hint="eastAsia"/>
          <w:lang w:eastAsia="zh-CN"/>
        </w:rPr>
        <w:t>）</w:t>
      </w:r>
      <w:r>
        <w:t>《宁夏回族自治区实施＜中华人民共和国水土保持法＞办法》（1997年10月17日通过，2015年7月31日修订，2015年9月1日施行）；</w:t>
      </w:r>
    </w:p>
    <w:p>
      <w:pPr>
        <w:bidi w:val="0"/>
      </w:pPr>
      <w:r>
        <w:rPr>
          <w:rFonts w:hint="eastAsia"/>
          <w:lang w:eastAsia="zh-CN"/>
        </w:rPr>
        <w:t>（</w:t>
      </w:r>
      <w:r>
        <w:rPr>
          <w:rFonts w:hint="eastAsia"/>
          <w:lang w:val="en-US" w:eastAsia="zh-CN"/>
        </w:rPr>
        <w:t>4</w:t>
      </w:r>
      <w:r>
        <w:rPr>
          <w:rFonts w:hint="eastAsia"/>
          <w:lang w:eastAsia="zh-CN"/>
        </w:rPr>
        <w:t>）</w:t>
      </w:r>
      <w:r>
        <w:t>《宁夏回族自治区水土保持规划（2016-2030</w:t>
      </w:r>
      <w:r>
        <w:rPr>
          <w:rFonts w:hint="eastAsia"/>
          <w:lang w:val="en-US" w:eastAsia="zh-CN"/>
        </w:rPr>
        <w:t>年</w:t>
      </w:r>
      <w:r>
        <w:t>）》；</w:t>
      </w:r>
    </w:p>
    <w:p>
      <w:pPr>
        <w:bidi w:val="0"/>
      </w:pPr>
      <w:r>
        <w:rPr>
          <w:rFonts w:hint="eastAsia"/>
          <w:lang w:eastAsia="zh-CN"/>
        </w:rPr>
        <w:t>（</w:t>
      </w:r>
      <w:r>
        <w:rPr>
          <w:rFonts w:hint="eastAsia"/>
          <w:lang w:val="en-US" w:eastAsia="zh-CN"/>
        </w:rPr>
        <w:t>5</w:t>
      </w:r>
      <w:r>
        <w:rPr>
          <w:rFonts w:hint="eastAsia"/>
          <w:lang w:eastAsia="zh-CN"/>
        </w:rPr>
        <w:t>）</w:t>
      </w:r>
      <w:r>
        <w:t>关于印发&lt;水利部生产建设项目水土保持方案变更管理规定（试行</w:t>
      </w:r>
      <w:r>
        <w:rPr>
          <w:rFonts w:hint="eastAsia"/>
          <w:lang w:val="en-US" w:eastAsia="zh-CN"/>
        </w:rPr>
        <w:t>)〉</w:t>
      </w:r>
      <w:r>
        <w:t>的通（水利部办公厅，办水保〔2016〕65 号）；</w:t>
      </w:r>
    </w:p>
    <w:p>
      <w:pPr>
        <w:bidi w:val="0"/>
      </w:pPr>
      <w:r>
        <w:rPr>
          <w:rFonts w:hint="eastAsia"/>
          <w:lang w:eastAsia="zh-CN"/>
        </w:rPr>
        <w:t>（</w:t>
      </w:r>
      <w:r>
        <w:rPr>
          <w:rFonts w:hint="eastAsia"/>
          <w:lang w:val="en-US" w:eastAsia="zh-CN"/>
        </w:rPr>
        <w:t>6</w:t>
      </w:r>
      <w:r>
        <w:rPr>
          <w:rFonts w:hint="eastAsia"/>
          <w:lang w:eastAsia="zh-CN"/>
        </w:rPr>
        <w:t>）</w:t>
      </w:r>
      <w:r>
        <w:t>《水利部关于加强事中事后监督规范生产建设项目水土保持设施自主验收的通》（水保〔2017〕365 号，2017年11月13日）；</w:t>
      </w:r>
    </w:p>
    <w:p>
      <w:pPr>
        <w:bidi w:val="0"/>
      </w:pPr>
      <w:r>
        <w:rPr>
          <w:rFonts w:hint="eastAsia"/>
          <w:lang w:eastAsia="zh-CN"/>
        </w:rPr>
        <w:t>（</w:t>
      </w:r>
      <w:r>
        <w:rPr>
          <w:rFonts w:hint="eastAsia"/>
          <w:lang w:val="en-US" w:eastAsia="zh-CN"/>
        </w:rPr>
        <w:t>7</w:t>
      </w:r>
      <w:r>
        <w:rPr>
          <w:rFonts w:hint="eastAsia"/>
          <w:lang w:eastAsia="zh-CN"/>
        </w:rPr>
        <w:t>）</w:t>
      </w:r>
      <w:r>
        <w:t>《自治区人民政府关于发布宁夏回族自治区生态保护红线的通知》（ 宁政发〔201823号，2018年6月30日）；</w:t>
      </w:r>
    </w:p>
    <w:p>
      <w:pPr>
        <w:bidi w:val="0"/>
      </w:pPr>
      <w:r>
        <w:rPr>
          <w:rFonts w:hint="eastAsia"/>
          <w:lang w:eastAsia="zh-CN"/>
        </w:rPr>
        <w:t>（</w:t>
      </w:r>
      <w:r>
        <w:rPr>
          <w:rFonts w:hint="eastAsia"/>
          <w:lang w:val="en-US" w:eastAsia="zh-CN"/>
        </w:rPr>
        <w:t>8</w:t>
      </w:r>
      <w:r>
        <w:rPr>
          <w:rFonts w:hint="eastAsia"/>
          <w:lang w:eastAsia="zh-CN"/>
        </w:rPr>
        <w:t>）</w:t>
      </w:r>
      <w:r>
        <w:t>《水利部办公厅关于印发生产建设项目水土保持技术文件编写和印制格式规定（试行）的通知》（办水保〔2018〕135号，2018年7月17日）；</w:t>
      </w:r>
    </w:p>
    <w:p>
      <w:pPr>
        <w:bidi w:val="0"/>
      </w:pPr>
      <w:r>
        <w:rPr>
          <w:rFonts w:hint="eastAsia"/>
          <w:lang w:eastAsia="zh-CN"/>
        </w:rPr>
        <w:t>（</w:t>
      </w:r>
      <w:r>
        <w:rPr>
          <w:rFonts w:hint="eastAsia"/>
          <w:lang w:val="en-US" w:eastAsia="zh-CN"/>
        </w:rPr>
        <w:t>9</w:t>
      </w:r>
      <w:r>
        <w:rPr>
          <w:rFonts w:hint="eastAsia"/>
          <w:lang w:eastAsia="zh-CN"/>
        </w:rPr>
        <w:t>）</w:t>
      </w:r>
      <w:r>
        <w:t>《水利部办公厅关于印发生产建设项目水土保持设施自主验收规程（ 试行）的通知》（办水保〔2018〕133号）；</w:t>
      </w:r>
    </w:p>
    <w:p>
      <w:pPr>
        <w:bidi w:val="0"/>
      </w:pPr>
      <w:r>
        <w:rPr>
          <w:rFonts w:hint="eastAsia"/>
          <w:lang w:eastAsia="zh-CN"/>
        </w:rPr>
        <w:t>（</w:t>
      </w:r>
      <w:r>
        <w:rPr>
          <w:rFonts w:hint="eastAsia"/>
          <w:lang w:val="en-US" w:eastAsia="zh-CN"/>
        </w:rPr>
        <w:t>10</w:t>
      </w:r>
      <w:r>
        <w:rPr>
          <w:rFonts w:hint="eastAsia"/>
          <w:lang w:eastAsia="zh-CN"/>
        </w:rPr>
        <w:t>）</w:t>
      </w:r>
      <w:r>
        <w:t>《水利部关于进一步深化“放管服”改革全面加强水土保持监管的意</w:t>
      </w:r>
      <w:r>
        <w:rPr>
          <w:rFonts w:hint="eastAsia"/>
          <w:lang w:val="en-US" w:eastAsia="zh-CN"/>
        </w:rPr>
        <w:t>见》</w:t>
      </w:r>
      <w:r>
        <w:t>（水保〔2019〕160号，2019年5月21日）；</w:t>
      </w:r>
    </w:p>
    <w:p>
      <w:pPr>
        <w:bidi w:val="0"/>
      </w:pPr>
      <w:r>
        <w:rPr>
          <w:rFonts w:hint="eastAsia"/>
          <w:lang w:eastAsia="zh-CN"/>
        </w:rPr>
        <w:t>（</w:t>
      </w:r>
      <w:r>
        <w:rPr>
          <w:rFonts w:hint="eastAsia"/>
          <w:lang w:val="en-US" w:eastAsia="zh-CN"/>
        </w:rPr>
        <w:t>11</w:t>
      </w:r>
      <w:r>
        <w:rPr>
          <w:rFonts w:hint="eastAsia"/>
          <w:lang w:eastAsia="zh-CN"/>
        </w:rPr>
        <w:t>）</w:t>
      </w:r>
      <w:r>
        <w:t>《自治区水利厅关于印发</w:t>
      </w:r>
      <w:r>
        <w:rPr>
          <w:rFonts w:hint="eastAsia"/>
          <w:lang w:eastAsia="zh-CN"/>
        </w:rPr>
        <w:t>〈</w:t>
      </w:r>
      <w:r>
        <w:t>宁夏回族自治区生产建设项目水土保持监督管理办法（试行）&gt; &lt;宁夏回族自治区水土保持监测管理办法（试行）的通知&gt;</w:t>
      </w:r>
      <w:r>
        <w:rPr>
          <w:rFonts w:hint="eastAsia"/>
          <w:lang w:eastAsia="zh-CN"/>
        </w:rPr>
        <w:t>》</w:t>
      </w:r>
      <w:r>
        <w:t>（自治区水利厅，宁水规发〔2019〕3 号，2019年10月30日）；</w:t>
      </w:r>
    </w:p>
    <w:p>
      <w:pPr>
        <w:bidi w:val="0"/>
      </w:pPr>
      <w:r>
        <w:rPr>
          <w:rFonts w:hint="eastAsia"/>
          <w:lang w:eastAsia="zh-CN"/>
        </w:rPr>
        <w:t>（</w:t>
      </w:r>
      <w:r>
        <w:rPr>
          <w:rFonts w:hint="eastAsia"/>
          <w:lang w:val="en-US" w:eastAsia="zh-CN"/>
        </w:rPr>
        <w:t>12</w:t>
      </w:r>
      <w:r>
        <w:rPr>
          <w:rFonts w:hint="eastAsia"/>
          <w:lang w:eastAsia="zh-CN"/>
        </w:rPr>
        <w:t>）</w:t>
      </w:r>
      <w:r>
        <w:t>《生产建设项目水土保持技术标准》（GB50433-2018）；</w:t>
      </w:r>
    </w:p>
    <w:p>
      <w:pPr>
        <w:bidi w:val="0"/>
      </w:pPr>
      <w:r>
        <w:rPr>
          <w:rFonts w:hint="eastAsia"/>
          <w:lang w:eastAsia="zh-CN"/>
        </w:rPr>
        <w:t>（</w:t>
      </w:r>
      <w:r>
        <w:rPr>
          <w:rFonts w:hint="eastAsia"/>
          <w:lang w:val="en-US" w:eastAsia="zh-CN"/>
        </w:rPr>
        <w:t>13</w:t>
      </w:r>
      <w:r>
        <w:rPr>
          <w:rFonts w:hint="eastAsia"/>
          <w:lang w:eastAsia="zh-CN"/>
        </w:rPr>
        <w:t>）</w:t>
      </w:r>
      <w:r>
        <w:t>《生产建设项目水土流失防治标准》（GB/T 50434-2018）；</w:t>
      </w:r>
    </w:p>
    <w:p>
      <w:pPr>
        <w:bidi w:val="0"/>
      </w:pPr>
      <w:r>
        <w:rPr>
          <w:rFonts w:hint="eastAsia"/>
          <w:lang w:eastAsia="zh-CN"/>
        </w:rPr>
        <w:t>（</w:t>
      </w:r>
      <w:r>
        <w:rPr>
          <w:rFonts w:hint="eastAsia"/>
          <w:lang w:val="en-US" w:eastAsia="zh-CN"/>
        </w:rPr>
        <w:t>14</w:t>
      </w:r>
      <w:r>
        <w:rPr>
          <w:rFonts w:hint="eastAsia"/>
          <w:lang w:eastAsia="zh-CN"/>
        </w:rPr>
        <w:t>）</w:t>
      </w:r>
      <w:r>
        <w:t>《土壤侵蚀分类分级标准》（SL190-2007）；</w:t>
      </w:r>
    </w:p>
    <w:p>
      <w:pPr>
        <w:bidi w:val="0"/>
      </w:pPr>
      <w:r>
        <w:rPr>
          <w:rFonts w:hint="eastAsia"/>
          <w:lang w:eastAsia="zh-CN"/>
        </w:rPr>
        <w:t>（</w:t>
      </w:r>
      <w:r>
        <w:rPr>
          <w:rFonts w:hint="eastAsia"/>
          <w:lang w:val="en-US" w:eastAsia="zh-CN"/>
        </w:rPr>
        <w:t>15</w:t>
      </w:r>
      <w:r>
        <w:rPr>
          <w:rFonts w:hint="eastAsia"/>
          <w:lang w:eastAsia="zh-CN"/>
        </w:rPr>
        <w:t>）</w:t>
      </w:r>
      <w:r>
        <w:t>《土地利用现状分类》（GB/T21010-2017）；</w:t>
      </w:r>
    </w:p>
    <w:p>
      <w:pPr>
        <w:bidi w:val="0"/>
      </w:pPr>
      <w:r>
        <w:rPr>
          <w:rFonts w:hint="eastAsia"/>
          <w:lang w:eastAsia="zh-CN"/>
        </w:rPr>
        <w:t>（</w:t>
      </w:r>
      <w:r>
        <w:rPr>
          <w:rFonts w:hint="eastAsia"/>
          <w:lang w:val="en-US" w:eastAsia="zh-CN"/>
        </w:rPr>
        <w:t>16</w:t>
      </w:r>
      <w:r>
        <w:rPr>
          <w:rFonts w:hint="eastAsia"/>
          <w:lang w:eastAsia="zh-CN"/>
        </w:rPr>
        <w:t>）</w:t>
      </w:r>
      <w:r>
        <w:t>《水利水电工程制图标准：水土保持图》（SL73.6-2015）；</w:t>
      </w:r>
    </w:p>
    <w:p>
      <w:pPr>
        <w:bidi w:val="0"/>
      </w:pPr>
      <w:r>
        <w:rPr>
          <w:rFonts w:hint="eastAsia"/>
          <w:lang w:eastAsia="zh-CN"/>
        </w:rPr>
        <w:t>（</w:t>
      </w:r>
      <w:r>
        <w:rPr>
          <w:rFonts w:hint="eastAsia"/>
          <w:lang w:val="en-US" w:eastAsia="zh-CN"/>
        </w:rPr>
        <w:t>17</w:t>
      </w:r>
      <w:r>
        <w:rPr>
          <w:rFonts w:hint="eastAsia"/>
          <w:lang w:eastAsia="zh-CN"/>
        </w:rPr>
        <w:t>）</w:t>
      </w:r>
      <w:r>
        <w:t>《水土保持工程设计规范》（GB51018-2014）；</w:t>
      </w:r>
    </w:p>
    <w:p>
      <w:pPr>
        <w:pStyle w:val="4"/>
        <w:bidi w:val="0"/>
      </w:pPr>
      <w:bookmarkStart w:id="31" w:name="_bookmark3"/>
      <w:bookmarkEnd w:id="31"/>
      <w:bookmarkStart w:id="32" w:name="1.3设计水平年"/>
      <w:bookmarkEnd w:id="32"/>
      <w:bookmarkStart w:id="33" w:name="_bookmark3"/>
      <w:bookmarkEnd w:id="33"/>
      <w:bookmarkStart w:id="34" w:name="_Toc24460"/>
      <w:bookmarkStart w:id="35" w:name="_Toc5963"/>
      <w:bookmarkStart w:id="36" w:name="_Toc32294"/>
      <w:bookmarkStart w:id="37" w:name="_Toc4982"/>
      <w:bookmarkStart w:id="38" w:name="_Toc17365"/>
      <w:r>
        <w:rPr>
          <w:rFonts w:hint="eastAsia"/>
          <w:lang w:val="en-US" w:eastAsia="zh-CN"/>
        </w:rPr>
        <w:t xml:space="preserve">1.3 </w:t>
      </w:r>
      <w:r>
        <w:t>设计水平年</w:t>
      </w:r>
      <w:bookmarkEnd w:id="34"/>
      <w:bookmarkEnd w:id="35"/>
      <w:bookmarkEnd w:id="36"/>
      <w:bookmarkEnd w:id="37"/>
      <w:bookmarkEnd w:id="38"/>
    </w:p>
    <w:p>
      <w:pPr>
        <w:bidi w:val="0"/>
      </w:pPr>
      <w:r>
        <w:rPr>
          <w:rFonts w:hint="eastAsia"/>
          <w:color w:val="auto"/>
          <w:lang w:eastAsia="zh-CN"/>
        </w:rPr>
        <w:t>根据项目实施情况，本工程于</w:t>
      </w:r>
      <w:r>
        <w:rPr>
          <w:rFonts w:hint="eastAsia"/>
          <w:color w:val="auto"/>
          <w:lang w:val="en-US" w:eastAsia="zh-CN"/>
        </w:rPr>
        <w:t>2022年10月开工，2022年11月完工，水土保持水平年取2023年。</w:t>
      </w:r>
    </w:p>
    <w:p>
      <w:pPr>
        <w:pStyle w:val="4"/>
        <w:bidi w:val="0"/>
      </w:pPr>
      <w:bookmarkStart w:id="39" w:name="_bookmark4"/>
      <w:bookmarkEnd w:id="39"/>
      <w:bookmarkStart w:id="40" w:name="1.4水土流失防治责任范围"/>
      <w:bookmarkEnd w:id="40"/>
      <w:bookmarkStart w:id="41" w:name="_bookmark4"/>
      <w:bookmarkEnd w:id="41"/>
      <w:bookmarkStart w:id="42" w:name="_Toc14562"/>
      <w:bookmarkStart w:id="43" w:name="_Toc13453"/>
      <w:bookmarkStart w:id="44" w:name="_Toc14438"/>
      <w:bookmarkStart w:id="45" w:name="_Toc4399"/>
      <w:bookmarkStart w:id="46" w:name="_Toc11113"/>
      <w:r>
        <w:rPr>
          <w:rFonts w:hint="eastAsia"/>
          <w:lang w:val="en-US" w:eastAsia="zh-CN"/>
        </w:rPr>
        <w:t xml:space="preserve">1.4 </w:t>
      </w:r>
      <w:r>
        <w:t>水土流失防治责任范围</w:t>
      </w:r>
      <w:bookmarkEnd w:id="42"/>
      <w:bookmarkEnd w:id="43"/>
      <w:bookmarkEnd w:id="44"/>
      <w:bookmarkEnd w:id="45"/>
      <w:bookmarkEnd w:id="46"/>
    </w:p>
    <w:p>
      <w:pPr>
        <w:bidi w:val="0"/>
        <w:rPr>
          <w:rFonts w:hint="default" w:eastAsia="仿宋_GB2312"/>
          <w:lang w:val="en-US" w:eastAsia="zh-CN"/>
        </w:rPr>
      </w:pPr>
      <w:r>
        <w:t>根据《生产建设项目水土保持技术标准》（GB50433-2018），水土流失防治责任范围应包括项目永久征地、临时占地以及其他使用与管辖区域。依据主体设计资料和现场查勘，确定本项目水土流失防治责任范围为</w:t>
      </w:r>
      <w:r>
        <w:rPr>
          <w:rFonts w:hint="eastAsia"/>
          <w:lang w:val="en-US" w:eastAsia="zh-CN"/>
        </w:rPr>
        <w:t>0.55h</w:t>
      </w:r>
      <w:r>
        <w:rPr>
          <w:rFonts w:ascii="Times New Roman" w:eastAsia="Times New Roman"/>
        </w:rPr>
        <w:t>m</w:t>
      </w:r>
      <w:r>
        <w:rPr>
          <w:rFonts w:ascii="Times New Roman" w:eastAsia="Times New Roman"/>
          <w:position w:val="8"/>
          <w:sz w:val="15"/>
        </w:rPr>
        <w:t>2</w:t>
      </w:r>
      <w:r>
        <w:t>。</w:t>
      </w:r>
      <w:r>
        <w:rPr>
          <w:rFonts w:hint="eastAsia"/>
          <w:lang w:val="en-US" w:eastAsia="zh-CN"/>
        </w:rPr>
        <w:t>见下表1-1。</w:t>
      </w:r>
    </w:p>
    <w:p>
      <w:pPr>
        <w:bidi w:val="0"/>
        <w:ind w:left="0" w:leftChars="0" w:firstLine="0" w:firstLineChars="0"/>
        <w:jc w:val="center"/>
        <w:rPr>
          <w:vertAlign w:val="superscript"/>
        </w:rPr>
      </w:pPr>
      <w:r>
        <w:t>表 1-1</w:t>
      </w:r>
      <w:r>
        <w:tab/>
      </w:r>
      <w:r>
        <w:t>水土流失防治责任范围面积表</w:t>
      </w:r>
      <w:r>
        <w:rPr>
          <w:rFonts w:hint="eastAsia"/>
          <w:lang w:val="en-US" w:eastAsia="zh-CN"/>
        </w:rPr>
        <w:t xml:space="preserve"> </w:t>
      </w:r>
      <w:r>
        <w:t>单位：hm</w:t>
      </w:r>
      <w:r>
        <w:rPr>
          <w:vertAlign w:val="superscript"/>
        </w:rPr>
        <w:t>2</w:t>
      </w:r>
    </w:p>
    <w:tbl>
      <w:tblPr>
        <w:tblStyle w:val="13"/>
        <w:tblW w:w="4998"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2106"/>
        <w:gridCol w:w="1344"/>
        <w:gridCol w:w="1082"/>
        <w:gridCol w:w="1788"/>
        <w:gridCol w:w="201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87" w:hRule="atLeast"/>
        </w:trPr>
        <w:tc>
          <w:tcPr>
            <w:tcW w:w="1263" w:type="pct"/>
            <w:vMerge w:val="restar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仿宋_GB2312" w:cs="仿宋_GB2312"/>
                <w:sz w:val="21"/>
              </w:rPr>
            </w:pPr>
            <w:r>
              <w:rPr>
                <w:rFonts w:ascii="Times New Roman" w:hAnsi="Times New Roman" w:eastAsia="仿宋_GB2312" w:cs="仿宋_GB2312"/>
                <w:sz w:val="21"/>
              </w:rPr>
              <w:t>项目组成</w:t>
            </w:r>
          </w:p>
        </w:tc>
        <w:tc>
          <w:tcPr>
            <w:tcW w:w="1455" w:type="pct"/>
            <w:gridSpan w:val="2"/>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before="62"/>
              <w:ind w:left="0" w:leftChars="0" w:right="681" w:firstLine="0" w:firstLineChars="0"/>
              <w:jc w:val="center"/>
              <w:textAlignment w:val="auto"/>
              <w:rPr>
                <w:rFonts w:ascii="Times New Roman" w:hAnsi="Times New Roman" w:eastAsia="仿宋_GB2312" w:cs="仿宋_GB2312"/>
                <w:sz w:val="21"/>
              </w:rPr>
            </w:pPr>
            <w:r>
              <w:rPr>
                <w:rFonts w:hint="eastAsia" w:ascii="Times New Roman" w:hAnsi="Times New Roman" w:cs="仿宋_GB2312"/>
                <w:sz w:val="21"/>
                <w:lang w:val="en-US" w:eastAsia="zh-CN"/>
              </w:rPr>
              <w:t xml:space="preserve">       </w:t>
            </w:r>
            <w:r>
              <w:rPr>
                <w:rFonts w:ascii="Times New Roman" w:hAnsi="Times New Roman" w:eastAsia="仿宋_GB2312" w:cs="仿宋_GB2312"/>
                <w:sz w:val="21"/>
              </w:rPr>
              <w:t>占地性质</w:t>
            </w:r>
          </w:p>
        </w:tc>
        <w:tc>
          <w:tcPr>
            <w:tcW w:w="1072"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before="62"/>
              <w:ind w:left="125" w:right="113" w:firstLine="0" w:firstLineChars="0"/>
              <w:jc w:val="center"/>
              <w:textAlignment w:val="auto"/>
              <w:rPr>
                <w:rFonts w:ascii="Times New Roman" w:hAnsi="Times New Roman" w:eastAsia="仿宋_GB2312" w:cs="仿宋_GB2312"/>
                <w:sz w:val="21"/>
              </w:rPr>
            </w:pPr>
            <w:r>
              <w:rPr>
                <w:rFonts w:ascii="Times New Roman" w:hAnsi="Times New Roman" w:eastAsia="仿宋_GB2312" w:cs="仿宋_GB2312"/>
                <w:sz w:val="21"/>
              </w:rPr>
              <w:t>占地类型</w:t>
            </w:r>
          </w:p>
        </w:tc>
        <w:tc>
          <w:tcPr>
            <w:tcW w:w="1207" w:type="pct"/>
            <w:vMerge w:val="restar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118" w:right="113" w:firstLine="0" w:firstLineChars="0"/>
              <w:jc w:val="center"/>
              <w:textAlignment w:val="auto"/>
              <w:rPr>
                <w:rFonts w:ascii="Times New Roman" w:hAnsi="Times New Roman" w:eastAsia="仿宋_GB2312" w:cs="仿宋_GB2312"/>
                <w:sz w:val="21"/>
              </w:rPr>
            </w:pPr>
            <w:r>
              <w:rPr>
                <w:rFonts w:ascii="Times New Roman" w:hAnsi="Times New Roman" w:eastAsia="仿宋_GB2312" w:cs="仿宋_GB2312"/>
                <w:sz w:val="21"/>
              </w:rPr>
              <w:t>合计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126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仿宋_GB2312" w:cs="仿宋_GB2312"/>
                <w:sz w:val="21"/>
                <w:szCs w:val="2"/>
              </w:rPr>
            </w:pPr>
          </w:p>
        </w:tc>
        <w:tc>
          <w:tcPr>
            <w:tcW w:w="806"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125" w:right="113" w:firstLine="0" w:firstLineChars="0"/>
              <w:jc w:val="center"/>
              <w:textAlignment w:val="auto"/>
              <w:rPr>
                <w:rFonts w:ascii="Times New Roman" w:hAnsi="Times New Roman" w:eastAsia="仿宋_GB2312" w:cs="仿宋_GB2312"/>
                <w:sz w:val="21"/>
              </w:rPr>
            </w:pPr>
            <w:r>
              <w:rPr>
                <w:rFonts w:ascii="Times New Roman" w:hAnsi="Times New Roman" w:eastAsia="仿宋_GB2312" w:cs="仿宋_GB2312"/>
                <w:sz w:val="21"/>
              </w:rPr>
              <w:t>永久占地</w:t>
            </w:r>
          </w:p>
        </w:tc>
        <w:tc>
          <w:tcPr>
            <w:tcW w:w="64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125" w:right="113" w:firstLine="0" w:firstLineChars="0"/>
              <w:jc w:val="center"/>
              <w:textAlignment w:val="auto"/>
              <w:rPr>
                <w:rFonts w:ascii="Times New Roman" w:hAnsi="Times New Roman" w:eastAsia="仿宋_GB2312" w:cs="仿宋_GB2312"/>
                <w:sz w:val="21"/>
              </w:rPr>
            </w:pPr>
            <w:r>
              <w:rPr>
                <w:rFonts w:ascii="Times New Roman" w:hAnsi="Times New Roman" w:eastAsia="仿宋_GB2312" w:cs="仿宋_GB2312"/>
                <w:sz w:val="21"/>
              </w:rPr>
              <w:t>临时占地</w:t>
            </w:r>
          </w:p>
        </w:tc>
        <w:tc>
          <w:tcPr>
            <w:tcW w:w="1072"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5" w:lineRule="exact"/>
              <w:ind w:left="0" w:leftChars="0" w:firstLine="0" w:firstLineChars="0"/>
              <w:jc w:val="center"/>
              <w:textAlignment w:val="auto"/>
              <w:rPr>
                <w:rFonts w:hint="default" w:ascii="Times New Roman" w:hAnsi="Times New Roman" w:eastAsia="仿宋_GB2312" w:cs="仿宋_GB2312"/>
                <w:sz w:val="21"/>
                <w:lang w:val="en-US" w:eastAsia="zh-CN"/>
              </w:rPr>
            </w:pPr>
            <w:r>
              <w:rPr>
                <w:rFonts w:hint="eastAsia" w:ascii="Times New Roman" w:hAnsi="Times New Roman" w:cs="仿宋_GB2312"/>
                <w:sz w:val="21"/>
                <w:lang w:val="en-US" w:eastAsia="zh-CN"/>
              </w:rPr>
              <w:t>其他草地</w:t>
            </w:r>
          </w:p>
        </w:tc>
        <w:tc>
          <w:tcPr>
            <w:tcW w:w="12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Times New Roman" w:hAnsi="Times New Roman" w:eastAsia="仿宋_GB2312" w:cs="仿宋_GB2312"/>
                <w:sz w:val="21"/>
                <w:szCs w:val="2"/>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51" w:hRule="atLeast"/>
        </w:trPr>
        <w:tc>
          <w:tcPr>
            <w:tcW w:w="1263"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66" w:lineRule="exact"/>
              <w:ind w:left="126" w:right="113" w:firstLine="0" w:firstLineChars="0"/>
              <w:jc w:val="center"/>
              <w:textAlignment w:val="auto"/>
              <w:rPr>
                <w:rFonts w:hint="default" w:ascii="Times New Roman" w:hAnsi="Times New Roman" w:eastAsia="仿宋_GB2312" w:cs="仿宋_GB2312"/>
                <w:sz w:val="21"/>
                <w:lang w:val="en-US" w:eastAsia="zh-CN"/>
              </w:rPr>
            </w:pPr>
            <w:r>
              <w:rPr>
                <w:rFonts w:hint="eastAsia" w:cs="仿宋_GB2312"/>
                <w:sz w:val="21"/>
                <w:lang w:val="en-US" w:eastAsia="zh-CN"/>
              </w:rPr>
              <w:t>管槽开挖区</w:t>
            </w:r>
          </w:p>
        </w:tc>
        <w:tc>
          <w:tcPr>
            <w:tcW w:w="806"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eastAsia="仿宋_GB2312" w:cs="仿宋_GB2312"/>
                <w:sz w:val="21"/>
                <w:lang w:val="en-US" w:eastAsia="zh-CN"/>
              </w:rPr>
            </w:pPr>
            <w:r>
              <w:rPr>
                <w:rFonts w:hint="eastAsia" w:ascii="Times New Roman" w:hAnsi="Times New Roman" w:cs="仿宋_GB2312"/>
                <w:sz w:val="21"/>
                <w:lang w:val="en-US" w:eastAsia="zh-CN"/>
              </w:rPr>
              <w:t>0</w:t>
            </w:r>
          </w:p>
        </w:tc>
        <w:tc>
          <w:tcPr>
            <w:tcW w:w="64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eastAsia" w:ascii="Times New Roman" w:hAnsi="Times New Roman" w:cs="仿宋_GB2312"/>
                <w:sz w:val="21"/>
                <w:lang w:val="en-US" w:eastAsia="zh-CN"/>
              </w:rPr>
            </w:pPr>
            <w:r>
              <w:rPr>
                <w:rFonts w:hint="eastAsia" w:ascii="Times New Roman" w:hAnsi="Times New Roman" w:cs="仿宋_GB2312"/>
                <w:sz w:val="21"/>
                <w:lang w:val="en-US" w:eastAsia="zh-CN"/>
              </w:rPr>
              <w:t>0.50</w:t>
            </w:r>
          </w:p>
        </w:tc>
        <w:tc>
          <w:tcPr>
            <w:tcW w:w="1072"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0.50</w:t>
            </w:r>
          </w:p>
        </w:tc>
        <w:tc>
          <w:tcPr>
            <w:tcW w:w="1207"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51" w:hRule="atLeast"/>
        </w:trPr>
        <w:tc>
          <w:tcPr>
            <w:tcW w:w="1263"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66" w:lineRule="exact"/>
              <w:ind w:left="126" w:right="113" w:firstLine="0" w:firstLineChars="0"/>
              <w:jc w:val="center"/>
              <w:textAlignment w:val="auto"/>
              <w:rPr>
                <w:rFonts w:hint="default" w:cs="仿宋_GB2312"/>
                <w:sz w:val="21"/>
                <w:lang w:val="en-US" w:eastAsia="zh-CN"/>
              </w:rPr>
            </w:pPr>
            <w:r>
              <w:rPr>
                <w:rFonts w:hint="eastAsia" w:cs="仿宋_GB2312"/>
                <w:sz w:val="21"/>
                <w:lang w:val="en-US" w:eastAsia="zh-CN"/>
              </w:rPr>
              <w:t>建筑物区</w:t>
            </w:r>
          </w:p>
        </w:tc>
        <w:tc>
          <w:tcPr>
            <w:tcW w:w="806"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0.03</w:t>
            </w:r>
          </w:p>
        </w:tc>
        <w:tc>
          <w:tcPr>
            <w:tcW w:w="64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0.02</w:t>
            </w:r>
          </w:p>
        </w:tc>
        <w:tc>
          <w:tcPr>
            <w:tcW w:w="1072"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0.05</w:t>
            </w:r>
          </w:p>
        </w:tc>
        <w:tc>
          <w:tcPr>
            <w:tcW w:w="1207"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06" w:hRule="atLeast"/>
        </w:trPr>
        <w:tc>
          <w:tcPr>
            <w:tcW w:w="1263"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before="62"/>
              <w:ind w:left="119" w:leftChars="0" w:right="113" w:rightChars="0" w:firstLine="0" w:firstLineChars="0"/>
              <w:jc w:val="center"/>
              <w:textAlignment w:val="auto"/>
              <w:rPr>
                <w:rFonts w:ascii="Times New Roman" w:hAnsi="Times New Roman" w:eastAsia="仿宋_GB2312" w:cs="仿宋_GB2312"/>
                <w:sz w:val="21"/>
              </w:rPr>
            </w:pPr>
            <w:r>
              <w:rPr>
                <w:rFonts w:ascii="Times New Roman" w:hAnsi="Times New Roman" w:eastAsia="仿宋_GB2312" w:cs="仿宋_GB2312"/>
                <w:sz w:val="21"/>
              </w:rPr>
              <w:t>合计</w:t>
            </w:r>
          </w:p>
        </w:tc>
        <w:tc>
          <w:tcPr>
            <w:tcW w:w="806"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0.03</w:t>
            </w:r>
          </w:p>
        </w:tc>
        <w:tc>
          <w:tcPr>
            <w:tcW w:w="649"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0.52</w:t>
            </w:r>
          </w:p>
        </w:tc>
        <w:tc>
          <w:tcPr>
            <w:tcW w:w="1072"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0.55</w:t>
            </w:r>
          </w:p>
        </w:tc>
        <w:tc>
          <w:tcPr>
            <w:tcW w:w="1207"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ind w:left="0" w:right="0" w:firstLine="0" w:firstLineChars="0"/>
              <w:jc w:val="center"/>
              <w:textAlignment w:val="auto"/>
              <w:rPr>
                <w:rFonts w:hint="default" w:ascii="Times New Roman" w:hAnsi="Times New Roman" w:cs="仿宋_GB2312"/>
                <w:sz w:val="21"/>
                <w:lang w:val="en-US" w:eastAsia="zh-CN"/>
              </w:rPr>
            </w:pPr>
            <w:r>
              <w:rPr>
                <w:rFonts w:hint="eastAsia" w:ascii="Times New Roman" w:hAnsi="Times New Roman" w:cs="仿宋_GB2312"/>
                <w:sz w:val="21"/>
                <w:lang w:val="en-US" w:eastAsia="zh-CN"/>
              </w:rPr>
              <w:t>0.55</w:t>
            </w:r>
          </w:p>
        </w:tc>
      </w:tr>
    </w:tbl>
    <w:p>
      <w:pPr>
        <w:pStyle w:val="4"/>
        <w:numPr>
          <w:ilvl w:val="0"/>
          <w:numId w:val="0"/>
        </w:numPr>
        <w:bidi w:val="0"/>
      </w:pPr>
      <w:bookmarkStart w:id="47" w:name="_bookmark5"/>
      <w:bookmarkEnd w:id="47"/>
      <w:bookmarkStart w:id="48" w:name="_bookmark5"/>
      <w:bookmarkEnd w:id="48"/>
      <w:bookmarkStart w:id="49" w:name="1.5水土流失防治目标"/>
      <w:bookmarkEnd w:id="49"/>
      <w:bookmarkStart w:id="50" w:name="_Toc25497"/>
      <w:bookmarkStart w:id="51" w:name="_Toc9849"/>
      <w:bookmarkStart w:id="52" w:name="_Toc19896"/>
      <w:bookmarkStart w:id="53" w:name="_Toc28191"/>
      <w:bookmarkStart w:id="54" w:name="_Toc4857"/>
      <w:r>
        <w:rPr>
          <w:rFonts w:hint="eastAsia"/>
          <w:lang w:val="en-US" w:eastAsia="zh-CN"/>
        </w:rPr>
        <w:t xml:space="preserve">1.5 </w:t>
      </w:r>
      <w:r>
        <w:t>水土流失防治目标</w:t>
      </w:r>
      <w:bookmarkEnd w:id="50"/>
      <w:bookmarkEnd w:id="51"/>
      <w:bookmarkEnd w:id="52"/>
      <w:bookmarkEnd w:id="53"/>
      <w:bookmarkEnd w:id="54"/>
    </w:p>
    <w:p>
      <w:pPr>
        <w:pStyle w:val="5"/>
        <w:bidi w:val="0"/>
      </w:pPr>
      <w:bookmarkStart w:id="55" w:name="1.5.1 执行标准等级"/>
      <w:bookmarkEnd w:id="55"/>
      <w:bookmarkStart w:id="56" w:name="1.5.1 执行标准等级"/>
      <w:bookmarkEnd w:id="56"/>
      <w:bookmarkStart w:id="57" w:name="_Toc4670"/>
      <w:r>
        <w:rPr>
          <w:rFonts w:hint="eastAsia"/>
          <w:lang w:val="en-US" w:eastAsia="zh-CN"/>
        </w:rPr>
        <w:t xml:space="preserve">1.5.1 </w:t>
      </w:r>
      <w:r>
        <w:t>执行标准等级</w:t>
      </w:r>
      <w:bookmarkEnd w:id="57"/>
    </w:p>
    <w:p>
      <w:pPr>
        <w:bidi w:val="0"/>
      </w:pPr>
      <w:r>
        <w:t>根据《宁夏回族自治区水土保持规划（2016-2030年）》，项目区属</w:t>
      </w:r>
      <w:r>
        <w:rPr>
          <w:rFonts w:hint="eastAsia"/>
          <w:lang w:val="en-US" w:eastAsia="zh-CN"/>
        </w:rPr>
        <w:t>省</w:t>
      </w:r>
      <w:r>
        <w:t>级水土流失重点治理区范围。根据《生产建设项目水土流失防治标准》（GB/T 50434-2018）及现场调查，本项目水土流失防治标准执行西北黄土高原区一级标准。</w:t>
      </w:r>
    </w:p>
    <w:p>
      <w:pPr>
        <w:pStyle w:val="5"/>
        <w:bidi w:val="0"/>
      </w:pPr>
      <w:bookmarkStart w:id="58" w:name="1.5.2 防治目标"/>
      <w:bookmarkEnd w:id="58"/>
      <w:bookmarkStart w:id="59" w:name="1.5.2 防治目标"/>
      <w:bookmarkEnd w:id="59"/>
      <w:bookmarkStart w:id="60" w:name="_Toc16677"/>
      <w:r>
        <w:rPr>
          <w:rFonts w:hint="eastAsia"/>
          <w:lang w:val="en-US" w:eastAsia="zh-CN"/>
        </w:rPr>
        <w:t xml:space="preserve">1.5.2 </w:t>
      </w:r>
      <w:r>
        <w:t>防治目标</w:t>
      </w:r>
      <w:bookmarkEnd w:id="60"/>
    </w:p>
    <w:p>
      <w:pPr>
        <w:bidi w:val="0"/>
      </w:pPr>
      <w:r>
        <w:t>根据工程的建设特点、工程区环境现状等，明确本项目水土流失防治的基本目标为：</w:t>
      </w:r>
    </w:p>
    <w:p>
      <w:pPr>
        <w:bidi w:val="0"/>
      </w:pPr>
      <w:r>
        <w:rPr>
          <w:rFonts w:hint="eastAsia"/>
          <w:lang w:eastAsia="zh-CN"/>
        </w:rPr>
        <w:t>（</w:t>
      </w:r>
      <w:r>
        <w:rPr>
          <w:rFonts w:hint="eastAsia"/>
          <w:lang w:val="en-US" w:eastAsia="zh-CN"/>
        </w:rPr>
        <w:t>1</w:t>
      </w:r>
      <w:r>
        <w:rPr>
          <w:rFonts w:hint="eastAsia"/>
          <w:lang w:eastAsia="zh-CN"/>
        </w:rPr>
        <w:t>）</w:t>
      </w:r>
      <w:r>
        <w:t>项目建设范围内的新增水土流失得到有效控制，原有水土流失得到治理；</w:t>
      </w:r>
    </w:p>
    <w:p>
      <w:pPr>
        <w:bidi w:val="0"/>
      </w:pPr>
      <w:r>
        <w:rPr>
          <w:rFonts w:hint="eastAsia"/>
          <w:lang w:eastAsia="zh-CN"/>
        </w:rPr>
        <w:t>（</w:t>
      </w:r>
      <w:r>
        <w:rPr>
          <w:rFonts w:hint="eastAsia"/>
          <w:lang w:val="en-US" w:eastAsia="zh-CN"/>
        </w:rPr>
        <w:t>2</w:t>
      </w:r>
      <w:r>
        <w:rPr>
          <w:rFonts w:hint="eastAsia"/>
          <w:lang w:eastAsia="zh-CN"/>
        </w:rPr>
        <w:t>）</w:t>
      </w:r>
      <w:r>
        <w:t>项目建设区内各项水土保持设施安全有效；</w:t>
      </w:r>
    </w:p>
    <w:p>
      <w:pPr>
        <w:bidi w:val="0"/>
      </w:pPr>
      <w:r>
        <w:rPr>
          <w:rFonts w:hint="eastAsia"/>
          <w:lang w:eastAsia="zh-CN"/>
        </w:rPr>
        <w:t>（</w:t>
      </w:r>
      <w:r>
        <w:rPr>
          <w:rFonts w:hint="eastAsia"/>
          <w:lang w:val="en-US" w:eastAsia="zh-CN"/>
        </w:rPr>
        <w:t>3</w:t>
      </w:r>
      <w:r>
        <w:rPr>
          <w:rFonts w:hint="eastAsia"/>
          <w:lang w:eastAsia="zh-CN"/>
        </w:rPr>
        <w:t>）</w:t>
      </w:r>
      <w:r>
        <w:t>项目建设区内水土资源、林草植被得到最大限度的保护与恢复；</w:t>
      </w:r>
    </w:p>
    <w:p>
      <w:pPr>
        <w:bidi w:val="0"/>
        <w:rPr>
          <w:rFonts w:hint="default"/>
        </w:rPr>
      </w:pPr>
      <w:r>
        <w:rPr>
          <w:rFonts w:hint="eastAsia"/>
        </w:rPr>
        <w:t>参照《生产建设项目水土流失防治标准》(GB/T 50434－2018) 的相关规定</w:t>
      </w:r>
      <w:r>
        <w:rPr>
          <w:rFonts w:hint="eastAsia"/>
          <w:lang w:eastAsia="zh-CN"/>
        </w:rPr>
        <w:t>，</w:t>
      </w:r>
      <w:r>
        <w:rPr>
          <w:rFonts w:hint="eastAsia"/>
        </w:rPr>
        <w:t>确定本项目水土流失防治标准执行西北黄土高原区水土流失防治一级标准</w:t>
      </w:r>
      <w:r>
        <w:rPr>
          <w:rFonts w:hint="default"/>
        </w:rPr>
        <w:t>，</w:t>
      </w:r>
      <w:r>
        <w:t>本项目所在区域属于</w:t>
      </w:r>
      <w:r>
        <w:rPr>
          <w:rFonts w:hint="eastAsia"/>
          <w:lang w:val="en-US" w:eastAsia="zh-CN"/>
        </w:rPr>
        <w:t>中</w:t>
      </w:r>
      <w:r>
        <w:t>度</w:t>
      </w:r>
      <w:r>
        <w:rPr>
          <w:rFonts w:hint="eastAsia"/>
          <w:lang w:val="en-US" w:eastAsia="zh-CN"/>
        </w:rPr>
        <w:t>风力</w:t>
      </w:r>
      <w:r>
        <w:t>侵蚀</w:t>
      </w:r>
      <w:r>
        <w:rPr>
          <w:rFonts w:hint="eastAsia"/>
          <w:lang w:eastAsia="zh-CN"/>
        </w:rPr>
        <w:t>。</w:t>
      </w:r>
      <w:r>
        <w:rPr>
          <w:rFonts w:hint="default"/>
        </w:rPr>
        <w:t>本工程为</w:t>
      </w:r>
      <w:r>
        <w:rPr>
          <w:rFonts w:hint="eastAsia"/>
          <w:lang w:val="en-US" w:eastAsia="zh-CN"/>
        </w:rPr>
        <w:t>供水维修项目</w:t>
      </w:r>
      <w:r>
        <w:rPr>
          <w:rFonts w:hint="default"/>
        </w:rPr>
        <w:t>，</w:t>
      </w:r>
      <w:r>
        <w:rPr>
          <w:rFonts w:hint="eastAsia"/>
          <w:lang w:val="en-US" w:eastAsia="zh-CN"/>
        </w:rPr>
        <w:t>由于项目已完工</w:t>
      </w:r>
      <w:r>
        <w:rPr>
          <w:rFonts w:hint="default"/>
        </w:rPr>
        <w:t>，</w:t>
      </w:r>
      <w:r>
        <w:rPr>
          <w:rFonts w:hint="eastAsia"/>
          <w:lang w:val="en-US" w:eastAsia="zh-CN"/>
        </w:rPr>
        <w:t>项目</w:t>
      </w:r>
      <w:r>
        <w:rPr>
          <w:rFonts w:hint="default"/>
        </w:rPr>
        <w:t>区没有表层土可剥离，因此，表土保护率不作要求。</w:t>
      </w:r>
    </w:p>
    <w:p>
      <w:pPr>
        <w:bidi w:val="0"/>
        <w:rPr>
          <w:rFonts w:hint="default"/>
          <w:lang w:val="en-US" w:eastAsia="zh-CN"/>
        </w:rPr>
      </w:pPr>
      <w:r>
        <w:t>本项目调整后的水土流失防治目标值为：水土流失治理度93%、土壤流失控制比</w:t>
      </w:r>
      <w:r>
        <w:rPr>
          <w:rFonts w:hint="eastAsia"/>
          <w:lang w:val="en-US" w:eastAsia="zh-CN"/>
        </w:rPr>
        <w:t>0.8</w:t>
      </w:r>
      <w:r>
        <w:t>，渣土防护率94%</w:t>
      </w:r>
      <w:r>
        <w:rPr>
          <w:rFonts w:hint="eastAsia"/>
          <w:lang w:eastAsia="zh-CN"/>
        </w:rPr>
        <w:t>，</w:t>
      </w:r>
      <w:r>
        <w:rPr>
          <w:rFonts w:hint="eastAsia"/>
          <w:lang w:val="en-US" w:eastAsia="zh-CN"/>
        </w:rPr>
        <w:t>林草覆盖率为方案值，林草恢复率为90%；如下表1-2所示。</w:t>
      </w:r>
    </w:p>
    <w:p>
      <w:pPr>
        <w:bidi w:val="0"/>
        <w:ind w:firstLine="720" w:firstLineChars="300"/>
        <w:jc w:val="center"/>
      </w:pPr>
      <w:r>
        <w:t>表 1-2</w:t>
      </w:r>
      <w:r>
        <w:rPr>
          <w:rFonts w:hint="eastAsia"/>
          <w:lang w:val="en-US" w:eastAsia="zh-CN"/>
        </w:rPr>
        <w:t xml:space="preserve"> 供水工程项目</w:t>
      </w:r>
      <w:r>
        <w:t>水土流失防治指标值</w:t>
      </w:r>
    </w:p>
    <w:tbl>
      <w:tblPr>
        <w:tblStyle w:val="13"/>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3046"/>
        <w:gridCol w:w="924"/>
        <w:gridCol w:w="1224"/>
        <w:gridCol w:w="1044"/>
        <w:gridCol w:w="925"/>
        <w:gridCol w:w="117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1" w:hRule="atLeast"/>
        </w:trPr>
        <w:tc>
          <w:tcPr>
            <w:tcW w:w="1827" w:type="pct"/>
            <w:vMerge w:val="restart"/>
            <w:tcBorders>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防治目标</w:t>
            </w:r>
          </w:p>
        </w:tc>
        <w:tc>
          <w:tcPr>
            <w:tcW w:w="1288" w:type="pct"/>
            <w:gridSpan w:val="2"/>
            <w:tcBorders>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一级标准</w:t>
            </w:r>
          </w:p>
        </w:tc>
        <w:tc>
          <w:tcPr>
            <w:tcW w:w="626" w:type="pct"/>
            <w:vMerge w:val="restart"/>
            <w:tcBorders>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标准修正</w:t>
            </w:r>
          </w:p>
        </w:tc>
        <w:tc>
          <w:tcPr>
            <w:tcW w:w="1257" w:type="pct"/>
            <w:gridSpan w:val="2"/>
            <w:tcBorders>
              <w:left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本方案采用标准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1" w:hRule="atLeast"/>
        </w:trPr>
        <w:tc>
          <w:tcPr>
            <w:tcW w:w="1827" w:type="pct"/>
            <w:vMerge w:val="continue"/>
            <w:tcBorders>
              <w:top w:val="nil"/>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55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施工期</w:t>
            </w:r>
          </w:p>
        </w:tc>
        <w:tc>
          <w:tcPr>
            <w:tcW w:w="73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设计水平年</w:t>
            </w:r>
          </w:p>
        </w:tc>
        <w:tc>
          <w:tcPr>
            <w:tcW w:w="626" w:type="pct"/>
            <w:vMerge w:val="continue"/>
            <w:tcBorders>
              <w:top w:val="nil"/>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555"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施工期</w:t>
            </w:r>
          </w:p>
        </w:tc>
        <w:tc>
          <w:tcPr>
            <w:tcW w:w="701" w:type="pct"/>
            <w:tcBorders>
              <w:top w:val="single" w:color="000000" w:sz="4"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设计水平年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trPr>
        <w:tc>
          <w:tcPr>
            <w:tcW w:w="1827" w:type="pct"/>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水土流失治理度（%）</w:t>
            </w:r>
          </w:p>
        </w:tc>
        <w:tc>
          <w:tcPr>
            <w:tcW w:w="55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w:t>
            </w:r>
          </w:p>
        </w:tc>
        <w:tc>
          <w:tcPr>
            <w:tcW w:w="73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93</w:t>
            </w:r>
          </w:p>
        </w:tc>
        <w:tc>
          <w:tcPr>
            <w:tcW w:w="626"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555"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w:t>
            </w:r>
          </w:p>
        </w:tc>
        <w:tc>
          <w:tcPr>
            <w:tcW w:w="701" w:type="pct"/>
            <w:tcBorders>
              <w:top w:val="single" w:color="000000" w:sz="4"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仿宋_GB2312"/>
                <w:lang w:val="en-US" w:eastAsia="zh-CN"/>
              </w:rPr>
            </w:pPr>
            <w:r>
              <w:rPr>
                <w:rFonts w:hint="eastAsia"/>
                <w:lang w:val="en-US" w:eastAsia="zh-CN"/>
              </w:rPr>
              <w:t>93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1" w:hRule="atLeast"/>
        </w:trPr>
        <w:tc>
          <w:tcPr>
            <w:tcW w:w="1827" w:type="pct"/>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土壤流失控制比</w:t>
            </w:r>
          </w:p>
        </w:tc>
        <w:tc>
          <w:tcPr>
            <w:tcW w:w="55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w:t>
            </w:r>
          </w:p>
        </w:tc>
        <w:tc>
          <w:tcPr>
            <w:tcW w:w="73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0.8</w:t>
            </w:r>
          </w:p>
        </w:tc>
        <w:tc>
          <w:tcPr>
            <w:tcW w:w="626"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仿宋_GB2312"/>
                <w:lang w:val="en-US" w:eastAsia="zh-CN"/>
              </w:rPr>
            </w:pPr>
          </w:p>
        </w:tc>
        <w:tc>
          <w:tcPr>
            <w:tcW w:w="555"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w:t>
            </w:r>
          </w:p>
        </w:tc>
        <w:tc>
          <w:tcPr>
            <w:tcW w:w="701" w:type="pct"/>
            <w:tcBorders>
              <w:top w:val="single" w:color="000000" w:sz="4"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仿宋_GB2312"/>
                <w:lang w:val="en-US" w:eastAsia="zh-CN"/>
              </w:rPr>
            </w:pPr>
            <w:r>
              <w:rPr>
                <w:rFonts w:hint="eastAsia"/>
                <w:lang w:val="en-US" w:eastAsia="zh-CN"/>
              </w:rPr>
              <w:t>0.8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1" w:hRule="atLeast"/>
        </w:trPr>
        <w:tc>
          <w:tcPr>
            <w:tcW w:w="1827" w:type="pct"/>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渣土防护率（%）</w:t>
            </w:r>
          </w:p>
        </w:tc>
        <w:tc>
          <w:tcPr>
            <w:tcW w:w="55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90</w:t>
            </w:r>
          </w:p>
        </w:tc>
        <w:tc>
          <w:tcPr>
            <w:tcW w:w="73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92</w:t>
            </w:r>
          </w:p>
        </w:tc>
        <w:tc>
          <w:tcPr>
            <w:tcW w:w="626"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仿宋_GB2312"/>
                <w:lang w:val="en-US" w:eastAsia="zh-CN"/>
              </w:rPr>
            </w:pPr>
            <w:r>
              <w:rPr>
                <w:rFonts w:hint="eastAsia"/>
                <w:lang w:val="en-US" w:eastAsia="zh-CN"/>
              </w:rPr>
              <w:t>+2</w:t>
            </w:r>
          </w:p>
        </w:tc>
        <w:tc>
          <w:tcPr>
            <w:tcW w:w="555"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仿宋_GB2312"/>
                <w:lang w:eastAsia="zh-CN"/>
              </w:rPr>
            </w:pPr>
            <w:r>
              <w:rPr>
                <w:rFonts w:hint="eastAsia"/>
                <w:lang w:val="en-US" w:eastAsia="zh-CN"/>
              </w:rPr>
              <w:t>92</w:t>
            </w:r>
          </w:p>
        </w:tc>
        <w:tc>
          <w:tcPr>
            <w:tcW w:w="701" w:type="pct"/>
            <w:tcBorders>
              <w:top w:val="single" w:color="000000" w:sz="4"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仿宋_GB2312"/>
                <w:lang w:val="en-US" w:eastAsia="zh-CN"/>
              </w:rPr>
            </w:pPr>
            <w:r>
              <w:rPr>
                <w:rFonts w:hint="eastAsia"/>
                <w:lang w:val="en-US" w:eastAsia="zh-CN"/>
              </w:rPr>
              <w:t>94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1" w:hRule="atLeast"/>
        </w:trPr>
        <w:tc>
          <w:tcPr>
            <w:tcW w:w="1827" w:type="pct"/>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表土保护率（%）</w:t>
            </w:r>
          </w:p>
        </w:tc>
        <w:tc>
          <w:tcPr>
            <w:tcW w:w="55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仿宋_GB2312"/>
                <w:lang w:eastAsia="zh-CN"/>
              </w:rPr>
            </w:pPr>
            <w:r>
              <w:rPr>
                <w:rFonts w:hint="eastAsia"/>
                <w:lang w:val="en-US" w:eastAsia="zh-CN"/>
              </w:rPr>
              <w:t>90</w:t>
            </w:r>
          </w:p>
        </w:tc>
        <w:tc>
          <w:tcPr>
            <w:tcW w:w="73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仿宋_GB2312"/>
                <w:lang w:eastAsia="zh-CN"/>
              </w:rPr>
            </w:pPr>
            <w:r>
              <w:rPr>
                <w:rFonts w:hint="eastAsia"/>
                <w:lang w:val="en-US" w:eastAsia="zh-CN"/>
              </w:rPr>
              <w:t>90</w:t>
            </w:r>
          </w:p>
        </w:tc>
        <w:tc>
          <w:tcPr>
            <w:tcW w:w="626"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555"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仿宋_GB2312"/>
                <w:lang w:val="en-US" w:eastAsia="zh-CN"/>
              </w:rPr>
            </w:pPr>
            <w:r>
              <w:rPr>
                <w:rFonts w:hint="eastAsia"/>
                <w:lang w:val="en-US" w:eastAsia="zh-CN"/>
              </w:rPr>
              <w:t>*</w:t>
            </w:r>
          </w:p>
        </w:tc>
        <w:tc>
          <w:tcPr>
            <w:tcW w:w="701" w:type="pct"/>
            <w:tcBorders>
              <w:top w:val="single" w:color="000000" w:sz="4"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仿宋_GB2312"/>
                <w:lang w:val="en-US" w:eastAsia="zh-CN"/>
              </w:rPr>
            </w:pPr>
            <w:r>
              <w:rPr>
                <w:rFonts w:hint="eastAsia"/>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1" w:hRule="atLeast"/>
        </w:trPr>
        <w:tc>
          <w:tcPr>
            <w:tcW w:w="1827" w:type="pct"/>
            <w:tcBorders>
              <w:top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林草植被恢复率（%）</w:t>
            </w:r>
          </w:p>
        </w:tc>
        <w:tc>
          <w:tcPr>
            <w:tcW w:w="55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w:t>
            </w:r>
          </w:p>
        </w:tc>
        <w:tc>
          <w:tcPr>
            <w:tcW w:w="734"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95</w:t>
            </w:r>
          </w:p>
        </w:tc>
        <w:tc>
          <w:tcPr>
            <w:tcW w:w="626"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555"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w:t>
            </w:r>
          </w:p>
        </w:tc>
        <w:tc>
          <w:tcPr>
            <w:tcW w:w="701" w:type="pct"/>
            <w:tcBorders>
              <w:top w:val="single" w:color="000000" w:sz="4" w:space="0"/>
              <w:left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仿宋_GB2312"/>
                <w:lang w:val="en-US" w:eastAsia="zh-CN"/>
              </w:rPr>
            </w:pPr>
            <w:r>
              <w:t>9</w:t>
            </w:r>
            <w:r>
              <w:rPr>
                <w:rFonts w:hint="eastAsia"/>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80" w:hRule="atLeast"/>
        </w:trPr>
        <w:tc>
          <w:tcPr>
            <w:tcW w:w="1827" w:type="pct"/>
            <w:tcBorders>
              <w:top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林草覆盖率（%）</w:t>
            </w:r>
          </w:p>
        </w:tc>
        <w:tc>
          <w:tcPr>
            <w:tcW w:w="554" w:type="pct"/>
            <w:tcBorders>
              <w:top w:val="single" w:color="000000" w:sz="4"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w:t>
            </w:r>
          </w:p>
        </w:tc>
        <w:tc>
          <w:tcPr>
            <w:tcW w:w="734" w:type="pct"/>
            <w:tcBorders>
              <w:top w:val="single" w:color="000000" w:sz="4"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仿宋_GB2312"/>
                <w:lang w:val="en-US" w:eastAsia="zh-CN"/>
              </w:rPr>
            </w:pPr>
            <w:r>
              <w:rPr>
                <w:rFonts w:hint="eastAsia"/>
                <w:lang w:val="en-US" w:eastAsia="zh-CN"/>
              </w:rPr>
              <w:t>22</w:t>
            </w:r>
          </w:p>
        </w:tc>
        <w:tc>
          <w:tcPr>
            <w:tcW w:w="626" w:type="pct"/>
            <w:tcBorders>
              <w:top w:val="single" w:color="000000" w:sz="4"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仿宋_GB2312"/>
                <w:lang w:val="en-US" w:eastAsia="zh-CN"/>
              </w:rPr>
            </w:pPr>
          </w:p>
        </w:tc>
        <w:tc>
          <w:tcPr>
            <w:tcW w:w="555" w:type="pct"/>
            <w:tcBorders>
              <w:top w:val="single" w:color="000000" w:sz="4" w:space="0"/>
              <w:left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t>－</w:t>
            </w:r>
          </w:p>
        </w:tc>
        <w:tc>
          <w:tcPr>
            <w:tcW w:w="701" w:type="pct"/>
            <w:tcBorders>
              <w:top w:val="single" w:color="000000" w:sz="4" w:space="0"/>
              <w:lef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仿宋_GB2312"/>
                <w:lang w:val="en-US" w:eastAsia="zh-CN"/>
              </w:rPr>
            </w:pPr>
            <w:r>
              <w:rPr>
                <w:rFonts w:hint="eastAsia"/>
                <w:lang w:val="en-US" w:eastAsia="zh-CN"/>
              </w:rPr>
              <w:t>90</w:t>
            </w:r>
          </w:p>
        </w:tc>
      </w:tr>
    </w:tbl>
    <w:p>
      <w:pPr>
        <w:pStyle w:val="4"/>
        <w:bidi w:val="0"/>
      </w:pPr>
      <w:bookmarkStart w:id="61" w:name="_bookmark6"/>
      <w:bookmarkEnd w:id="61"/>
      <w:bookmarkStart w:id="62" w:name="1.6主体工程水土保持评价结论"/>
      <w:bookmarkEnd w:id="62"/>
      <w:bookmarkStart w:id="63" w:name="_bookmark6"/>
      <w:bookmarkEnd w:id="63"/>
      <w:bookmarkStart w:id="64" w:name="_Toc22894"/>
      <w:bookmarkStart w:id="65" w:name="_Toc28249"/>
      <w:bookmarkStart w:id="66" w:name="_Toc3445"/>
      <w:bookmarkStart w:id="67" w:name="_Toc8066"/>
      <w:bookmarkStart w:id="68" w:name="_Toc22955"/>
      <w:r>
        <w:rPr>
          <w:rFonts w:hint="eastAsia"/>
          <w:lang w:val="en-US" w:eastAsia="zh-CN"/>
        </w:rPr>
        <w:t xml:space="preserve">1.6 </w:t>
      </w:r>
      <w:r>
        <w:t>主体工程水土保持评价结论</w:t>
      </w:r>
      <w:bookmarkEnd w:id="64"/>
      <w:bookmarkEnd w:id="65"/>
      <w:bookmarkEnd w:id="66"/>
      <w:bookmarkEnd w:id="67"/>
      <w:bookmarkEnd w:id="68"/>
    </w:p>
    <w:p>
      <w:pPr>
        <w:pStyle w:val="5"/>
        <w:bidi w:val="0"/>
      </w:pPr>
      <w:bookmarkStart w:id="69" w:name="1.6.1主体工程选址评价"/>
      <w:bookmarkEnd w:id="69"/>
      <w:bookmarkStart w:id="70" w:name="1.6.1主体工程选址评价"/>
      <w:bookmarkEnd w:id="70"/>
      <w:bookmarkStart w:id="71" w:name="_Toc14771"/>
      <w:r>
        <w:rPr>
          <w:rFonts w:hint="eastAsia"/>
          <w:lang w:val="en-US" w:eastAsia="zh-CN"/>
        </w:rPr>
        <w:t xml:space="preserve">1.6.1 </w:t>
      </w:r>
      <w:r>
        <w:t>主体工程选址评价</w:t>
      </w:r>
      <w:bookmarkEnd w:id="71"/>
    </w:p>
    <w:p>
      <w:bookmarkStart w:id="72" w:name="1.6.2建设方案与布局评价"/>
      <w:bookmarkEnd w:id="72"/>
      <w:bookmarkStart w:id="73" w:name="1.6.2建设方案与布局评价"/>
      <w:bookmarkEnd w:id="73"/>
      <w:r>
        <w:t>本项目不涉及泥石流易发区、崩塌滑坡危险区和易引起严重水土流失及生态 恶化区，不涉及河流两岸、湖泊和水库周边植物保护带，不涉及全国水土保持监 测网络中的水土保持监测站点、重点试验区及国家确定的水土保持长期定位观测 站，也不处于重要河流、湖泊以及跨省（自治区、直辖市）的其他江河、湖泊的 水功能一级区的保护区和保留区。本项目涉及</w:t>
      </w:r>
      <w:r>
        <w:rPr>
          <w:rFonts w:hint="eastAsia"/>
          <w:lang w:val="en-US" w:eastAsia="zh-CN"/>
        </w:rPr>
        <w:t>省</w:t>
      </w:r>
      <w:r>
        <w:t>级水土流失重点治理区无法避让</w:t>
      </w:r>
      <w:r>
        <w:rPr>
          <w:rFonts w:hint="eastAsia"/>
          <w:lang w:eastAsia="zh-CN"/>
        </w:rPr>
        <w:t>，</w:t>
      </w:r>
      <w:r>
        <w:t>通过提高水土流失防治标准</w:t>
      </w:r>
      <w:r>
        <w:rPr>
          <w:rFonts w:hint="eastAsia"/>
          <w:lang w:eastAsia="zh-CN"/>
        </w:rPr>
        <w:t>，</w:t>
      </w:r>
      <w:r>
        <w:rPr>
          <w:rFonts w:hint="eastAsia"/>
          <w:lang w:val="en-US" w:eastAsia="zh-CN"/>
        </w:rPr>
        <w:t>设计标准</w:t>
      </w:r>
      <w:r>
        <w:t>、严格控制扰动地表和植被损坏范围、减少工程占地、加强工程管理、优化施工工艺等措施，可有效控制工程建设产生的水土流失影响，能够满足水土保持相关要求，工程选址（线）基本可行。</w:t>
      </w:r>
    </w:p>
    <w:p>
      <w:pPr>
        <w:pStyle w:val="5"/>
        <w:bidi w:val="0"/>
      </w:pPr>
      <w:bookmarkStart w:id="74" w:name="_Toc7346"/>
      <w:r>
        <w:rPr>
          <w:rFonts w:hint="eastAsia"/>
          <w:lang w:val="en-US" w:eastAsia="zh-CN"/>
        </w:rPr>
        <w:t xml:space="preserve">1.6.2 </w:t>
      </w:r>
      <w:r>
        <w:t>建设方案与布局评价</w:t>
      </w:r>
      <w:bookmarkEnd w:id="74"/>
    </w:p>
    <w:p>
      <w:pPr>
        <w:bidi w:val="0"/>
      </w:pPr>
      <w:r>
        <w:t>项目选址方案具有唯一性，从水土保持可行性角度分析，项目占地及土石方量符合水土保持要求，建设方案与布局合理可行。</w:t>
      </w:r>
    </w:p>
    <w:p>
      <w:pPr>
        <w:rPr>
          <w:rFonts w:hint="eastAsia"/>
        </w:rPr>
      </w:pPr>
      <w:bookmarkStart w:id="75" w:name="_Toc10944"/>
      <w:r>
        <w:rPr>
          <w:rFonts w:hint="eastAsia"/>
        </w:rPr>
        <w:t>从工程总体布局、建设内容分析，无重复和不合理建设现象，减少了土石方量；从工程布置分析，各种建、构筑物布置紧凑，工程在本着尽量利用原有工程的基础之上，优化设计，采取最为短捷布设方式，工艺流程合理，施工过程中最大限度地少占用临时用地</w:t>
      </w:r>
      <w:r>
        <w:rPr>
          <w:rFonts w:hint="eastAsia"/>
          <w:lang w:eastAsia="zh-CN"/>
        </w:rPr>
        <w:t>，</w:t>
      </w:r>
      <w:r>
        <w:rPr>
          <w:rFonts w:hint="eastAsia"/>
        </w:rPr>
        <w:t>避免了因工程建设占用土地过多挖损和占压</w:t>
      </w:r>
      <w:r>
        <w:rPr>
          <w:rFonts w:hint="eastAsia"/>
          <w:lang w:eastAsia="zh-CN"/>
        </w:rPr>
        <w:t>，</w:t>
      </w:r>
      <w:r>
        <w:rPr>
          <w:rFonts w:hint="eastAsia"/>
        </w:rPr>
        <w:t>导致地表植被及地表结皮损坏，造成较大面积的人为因素水土流失的发生，</w:t>
      </w:r>
      <w:r>
        <w:rPr>
          <w:rFonts w:hint="eastAsia"/>
          <w:lang w:eastAsia="zh-CN"/>
        </w:rPr>
        <w:t>尽可能地做</w:t>
      </w:r>
      <w:r>
        <w:rPr>
          <w:rFonts w:hint="eastAsia"/>
        </w:rPr>
        <w:t xml:space="preserve"> 到保护、节约利用水土资源；从水土保持的角度分析，本项目占地尽量减少了对地表植被、地貌的破坏，保护了生态环境，避免了产生过多的水土流失，符合水土保持的要求。</w:t>
      </w:r>
    </w:p>
    <w:p>
      <w:pPr>
        <w:pStyle w:val="5"/>
        <w:bidi w:val="0"/>
        <w:rPr>
          <w:rFonts w:hint="eastAsia"/>
        </w:rPr>
      </w:pPr>
      <w:r>
        <w:rPr>
          <w:rFonts w:hint="eastAsia"/>
        </w:rPr>
        <w:t>1.6.3 工程占地评价</w:t>
      </w:r>
      <w:bookmarkEnd w:id="75"/>
    </w:p>
    <w:p>
      <w:pPr>
        <w:bidi w:val="0"/>
        <w:rPr>
          <w:rFonts w:hint="eastAsia"/>
        </w:rPr>
      </w:pPr>
      <w:r>
        <w:rPr>
          <w:rFonts w:hint="eastAsia"/>
        </w:rPr>
        <w:t>项目区</w:t>
      </w:r>
      <w:r>
        <w:rPr>
          <w:rFonts w:hint="eastAsia"/>
          <w:lang w:val="en-US" w:eastAsia="zh-CN"/>
        </w:rPr>
        <w:t>属省</w:t>
      </w:r>
      <w:r>
        <w:rPr>
          <w:rFonts w:hint="eastAsia"/>
        </w:rPr>
        <w:t>级水土流失重点治理区，项目土地利用类型为</w:t>
      </w:r>
      <w:r>
        <w:rPr>
          <w:rFonts w:hint="eastAsia"/>
          <w:lang w:val="en-US" w:eastAsia="zh-CN"/>
        </w:rPr>
        <w:t>其他草地</w:t>
      </w:r>
      <w:r>
        <w:rPr>
          <w:rFonts w:hint="eastAsia"/>
        </w:rPr>
        <w:t>。从工程总体布局、建设内容分析，无重复建设现象。施工道路利用现有</w:t>
      </w:r>
      <w:r>
        <w:rPr>
          <w:rFonts w:hint="eastAsia"/>
          <w:lang w:val="en-US" w:eastAsia="zh-CN"/>
        </w:rPr>
        <w:t>乡村道路</w:t>
      </w:r>
      <w:r>
        <w:rPr>
          <w:rFonts w:hint="eastAsia"/>
        </w:rPr>
        <w:t>，建筑材料堆存在工程用地范围以内，方案提出严格控制扰动地表和植被破坏范围、加强工程管理</w:t>
      </w:r>
      <w:r>
        <w:rPr>
          <w:rFonts w:hint="eastAsia"/>
          <w:lang w:eastAsia="zh-CN"/>
        </w:rPr>
        <w:t>、</w:t>
      </w:r>
      <w:r>
        <w:rPr>
          <w:rFonts w:hint="eastAsia"/>
        </w:rPr>
        <w:t>减少工程占地、减少机械扰动的要求，符合水土保持要求。</w:t>
      </w:r>
    </w:p>
    <w:p>
      <w:pPr>
        <w:pStyle w:val="5"/>
        <w:bidi w:val="0"/>
        <w:rPr>
          <w:rFonts w:hint="eastAsia"/>
        </w:rPr>
      </w:pPr>
      <w:bookmarkStart w:id="76" w:name="_Toc2274"/>
      <w:r>
        <w:rPr>
          <w:rFonts w:hint="eastAsia"/>
        </w:rPr>
        <w:t>1.6.4 土石方平衡评价</w:t>
      </w:r>
      <w:bookmarkEnd w:id="76"/>
    </w:p>
    <w:p>
      <w:pPr>
        <w:bidi w:val="0"/>
        <w:rPr>
          <w:rFonts w:hint="eastAsia" w:eastAsia="仿宋_GB2312"/>
          <w:lang w:eastAsia="zh-CN"/>
        </w:rPr>
      </w:pPr>
      <w:r>
        <w:rPr>
          <w:rFonts w:hint="eastAsia"/>
        </w:rPr>
        <w:t>本项目土方开挖总量</w:t>
      </w:r>
      <w:r>
        <w:rPr>
          <w:rFonts w:hint="eastAsia"/>
          <w:lang w:val="en-US" w:eastAsia="zh-CN"/>
        </w:rPr>
        <w:t>0.54</w:t>
      </w:r>
      <w:r>
        <w:rPr>
          <w:rFonts w:hint="eastAsia"/>
        </w:rPr>
        <w:t>万m</w:t>
      </w:r>
      <w:r>
        <w:rPr>
          <w:rFonts w:hint="eastAsia"/>
          <w:vertAlign w:val="superscript"/>
        </w:rPr>
        <w:t>3</w:t>
      </w:r>
      <w:r>
        <w:rPr>
          <w:rFonts w:hint="eastAsia"/>
          <w:vertAlign w:val="baseline"/>
          <w:lang w:eastAsia="zh-CN"/>
        </w:rPr>
        <w:t>，</w:t>
      </w:r>
      <w:r>
        <w:rPr>
          <w:rFonts w:hint="eastAsia"/>
        </w:rPr>
        <w:t>回填</w:t>
      </w:r>
      <w:r>
        <w:rPr>
          <w:rFonts w:hint="eastAsia"/>
          <w:lang w:val="en-US" w:eastAsia="zh-CN"/>
        </w:rPr>
        <w:t>0.54</w:t>
      </w:r>
      <w:r>
        <w:rPr>
          <w:rFonts w:hint="eastAsia"/>
        </w:rPr>
        <w:t>万m</w:t>
      </w:r>
      <w:r>
        <w:rPr>
          <w:rFonts w:hint="eastAsia"/>
          <w:vertAlign w:val="superscript"/>
        </w:rPr>
        <w:t>3</w:t>
      </w:r>
      <w:r>
        <w:rPr>
          <w:rFonts w:hint="eastAsia"/>
        </w:rPr>
        <w:t>；经土石平衡后挖填方量平衡</w:t>
      </w:r>
      <w:r>
        <w:rPr>
          <w:rFonts w:hint="eastAsia"/>
          <w:lang w:eastAsia="zh-CN"/>
        </w:rPr>
        <w:t>，</w:t>
      </w:r>
      <w:r>
        <w:rPr>
          <w:rFonts w:hint="eastAsia"/>
        </w:rPr>
        <w:t>无借方、无弃渣。本项目土石方挖方、填方合理，无漏项。且施工过程中通过合理安排施工进度，注重各分项工程之间的土方时空调配，做到了移挖做填</w:t>
      </w:r>
      <w:r>
        <w:rPr>
          <w:rFonts w:hint="eastAsia"/>
          <w:lang w:eastAsia="zh-CN"/>
        </w:rPr>
        <w:t>，</w:t>
      </w:r>
      <w:r>
        <w:rPr>
          <w:rFonts w:hint="eastAsia"/>
        </w:rPr>
        <w:t>减少了临时堆存量</w:t>
      </w:r>
      <w:r>
        <w:rPr>
          <w:rFonts w:hint="eastAsia"/>
          <w:lang w:eastAsia="zh-CN"/>
        </w:rPr>
        <w:t>。</w:t>
      </w:r>
      <w:r>
        <w:rPr>
          <w:rFonts w:hint="eastAsia"/>
        </w:rPr>
        <w:t>工程区内土石方设计基本合理，有利于减少水土流失</w:t>
      </w:r>
      <w:r>
        <w:rPr>
          <w:rFonts w:hint="eastAsia"/>
          <w:lang w:eastAsia="zh-CN"/>
        </w:rPr>
        <w:t>。</w:t>
      </w:r>
    </w:p>
    <w:p>
      <w:pPr>
        <w:pStyle w:val="5"/>
        <w:bidi w:val="0"/>
        <w:rPr>
          <w:rFonts w:hint="eastAsia"/>
        </w:rPr>
      </w:pPr>
      <w:bookmarkStart w:id="77" w:name="_Toc3405"/>
      <w:r>
        <w:rPr>
          <w:rFonts w:hint="eastAsia"/>
        </w:rPr>
        <w:t>1.6.5 主体工程水土保持措施评价</w:t>
      </w:r>
      <w:bookmarkEnd w:id="77"/>
    </w:p>
    <w:p>
      <w:pPr>
        <w:bidi w:val="0"/>
        <w:rPr>
          <w:rFonts w:hint="eastAsia" w:eastAsia="仿宋_GB2312"/>
          <w:lang w:val="en-US" w:eastAsia="zh-CN"/>
        </w:rPr>
      </w:pPr>
      <w:r>
        <w:rPr>
          <w:rFonts w:hint="eastAsia" w:eastAsia="仿宋_GB2312"/>
          <w:lang w:val="en-US" w:eastAsia="zh-CN"/>
        </w:rPr>
        <w:t>根据本项目特征，造成水土流失类型、流失强度等，水保方案划分为</w:t>
      </w:r>
      <w:r>
        <w:rPr>
          <w:rFonts w:hint="eastAsia"/>
          <w:lang w:val="en-US" w:eastAsia="zh-CN"/>
        </w:rPr>
        <w:t>管槽开挖区和</w:t>
      </w:r>
      <w:r>
        <w:rPr>
          <w:rFonts w:hint="eastAsia" w:eastAsia="仿宋_GB2312"/>
          <w:lang w:val="en-US" w:eastAsia="zh-CN"/>
        </w:rPr>
        <w:t>建筑物区共计</w:t>
      </w:r>
      <w:r>
        <w:rPr>
          <w:rFonts w:hint="eastAsia"/>
          <w:lang w:val="en-US" w:eastAsia="zh-CN"/>
        </w:rPr>
        <w:t>2</w:t>
      </w:r>
      <w:r>
        <w:rPr>
          <w:rFonts w:hint="eastAsia" w:eastAsia="仿宋_GB2312"/>
          <w:lang w:val="en-US" w:eastAsia="zh-CN"/>
        </w:rPr>
        <w:t>个分区。结合本工程自然环境、施工建设及运行特点，水土保持方案措施布局采取工程措施、临时措施和植物措施相结合的原则，对工程建设和生产过程中产生的水土流失进行综合防治。</w:t>
      </w:r>
    </w:p>
    <w:p>
      <w:pPr>
        <w:pStyle w:val="4"/>
        <w:bidi w:val="0"/>
      </w:pPr>
      <w:bookmarkStart w:id="78" w:name="1.7水土流失预测结果"/>
      <w:bookmarkEnd w:id="78"/>
      <w:bookmarkStart w:id="79" w:name="1.7水土流失预测结果"/>
      <w:bookmarkEnd w:id="79"/>
      <w:bookmarkStart w:id="80" w:name="_Toc27920"/>
      <w:bookmarkStart w:id="81" w:name="_Toc27367"/>
      <w:bookmarkStart w:id="82" w:name="_Toc15496"/>
      <w:bookmarkStart w:id="83" w:name="_Toc31396"/>
      <w:bookmarkStart w:id="84" w:name="_Toc26020"/>
      <w:r>
        <w:rPr>
          <w:rFonts w:hint="eastAsia"/>
          <w:lang w:val="en-US" w:eastAsia="zh-CN"/>
        </w:rPr>
        <w:t xml:space="preserve">1.7 </w:t>
      </w:r>
      <w:r>
        <w:t>水土流失预测结果</w:t>
      </w:r>
      <w:bookmarkEnd w:id="80"/>
      <w:bookmarkEnd w:id="81"/>
      <w:bookmarkEnd w:id="82"/>
      <w:bookmarkEnd w:id="83"/>
      <w:bookmarkEnd w:id="84"/>
    </w:p>
    <w:p>
      <w:pPr>
        <w:bidi w:val="0"/>
        <w:rPr>
          <w:rFonts w:hint="eastAsia"/>
          <w:lang w:val="en-US" w:eastAsia="zh-CN"/>
        </w:rPr>
      </w:pPr>
      <w:bookmarkStart w:id="85" w:name="1.8水土保持措施布设成果"/>
      <w:bookmarkEnd w:id="85"/>
      <w:bookmarkStart w:id="86" w:name="_bookmark8"/>
      <w:bookmarkEnd w:id="86"/>
      <w:bookmarkStart w:id="87" w:name="_bookmark8"/>
      <w:bookmarkEnd w:id="87"/>
      <w:bookmarkStart w:id="88" w:name="_Toc9874"/>
      <w:r>
        <w:rPr>
          <w:rFonts w:hint="default"/>
          <w:lang w:val="en-US" w:eastAsia="zh-CN"/>
        </w:rPr>
        <w:t>根据对新增水土流失量的预测分析可知，如不采取有效水土流失防护措施，</w:t>
      </w:r>
      <w:r>
        <w:rPr>
          <w:rFonts w:hint="default"/>
        </w:rPr>
        <w:t>建设期将产生水土流失总量为</w:t>
      </w:r>
      <w:r>
        <w:rPr>
          <w:rFonts w:hint="eastAsia" w:eastAsia="宋体" w:cs="Times New Roman"/>
          <w:i w:val="0"/>
          <w:iCs w:val="0"/>
          <w:snapToGrid w:val="0"/>
          <w:color w:val="000000"/>
          <w:kern w:val="0"/>
          <w:sz w:val="24"/>
          <w:szCs w:val="24"/>
          <w:u w:val="none"/>
          <w:lang w:val="en-US" w:eastAsia="zh-CN" w:bidi="ar"/>
        </w:rPr>
        <w:t>167.84t</w:t>
      </w:r>
      <w:r>
        <w:rPr>
          <w:rFonts w:hint="default"/>
        </w:rPr>
        <w:t>，其中新增水土流失量为</w:t>
      </w:r>
      <w:r>
        <w:rPr>
          <w:rFonts w:hint="eastAsia"/>
          <w:lang w:val="en-US" w:eastAsia="zh-CN"/>
        </w:rPr>
        <w:t>75.84</w:t>
      </w:r>
      <w:r>
        <w:rPr>
          <w:rFonts w:hint="default"/>
        </w:rPr>
        <w:t>t。工程施工期是水土流失防治的重点时段，</w:t>
      </w:r>
      <w:r>
        <w:rPr>
          <w:rFonts w:hint="eastAsia"/>
          <w:lang w:val="en-US" w:eastAsia="zh-CN"/>
        </w:rPr>
        <w:t>管槽开挖</w:t>
      </w:r>
      <w:r>
        <w:rPr>
          <w:rFonts w:hint="eastAsia"/>
          <w:lang w:eastAsia="zh-CN"/>
        </w:rPr>
        <w:t>区</w:t>
      </w:r>
      <w:r>
        <w:rPr>
          <w:rFonts w:hint="default"/>
        </w:rPr>
        <w:t>是水土流失的重点</w:t>
      </w:r>
      <w:r>
        <w:rPr>
          <w:rFonts w:hint="eastAsia"/>
          <w:lang w:val="en-US" w:eastAsia="zh-CN"/>
        </w:rPr>
        <w:t>单元</w:t>
      </w:r>
      <w:r>
        <w:rPr>
          <w:rFonts w:hint="default"/>
          <w:lang w:val="en-US" w:eastAsia="zh-CN"/>
        </w:rPr>
        <w:t>，</w:t>
      </w:r>
      <w:r>
        <w:rPr>
          <w:rFonts w:hint="eastAsia"/>
          <w:lang w:val="en-US" w:eastAsia="zh-CN"/>
        </w:rPr>
        <w:t>因此，在工程建设中应加强以上部位综合防治，有效控制施工过程中可能产生的水土流失，避免发生水土流失危害。</w:t>
      </w:r>
    </w:p>
    <w:p>
      <w:pPr>
        <w:pStyle w:val="4"/>
        <w:bidi w:val="0"/>
      </w:pPr>
      <w:bookmarkStart w:id="89" w:name="_Toc18052"/>
      <w:bookmarkStart w:id="90" w:name="_Toc20410"/>
      <w:bookmarkStart w:id="91" w:name="_Toc28309"/>
      <w:bookmarkStart w:id="92" w:name="_Toc8662"/>
      <w:r>
        <w:rPr>
          <w:rFonts w:hint="eastAsia"/>
          <w:lang w:val="en-US" w:eastAsia="zh-CN"/>
        </w:rPr>
        <w:t xml:space="preserve">1.8 </w:t>
      </w:r>
      <w:r>
        <w:t>水土保持措施布设成果</w:t>
      </w:r>
      <w:bookmarkEnd w:id="88"/>
      <w:bookmarkEnd w:id="89"/>
      <w:bookmarkEnd w:id="90"/>
      <w:bookmarkEnd w:id="91"/>
      <w:bookmarkEnd w:id="92"/>
    </w:p>
    <w:p>
      <w:pPr>
        <w:bidi w:val="0"/>
      </w:pPr>
      <w:r>
        <w:rPr>
          <w:rFonts w:hint="eastAsia"/>
          <w:lang w:val="en-US" w:eastAsia="zh-CN"/>
        </w:rPr>
        <w:t>根据现场情况</w:t>
      </w:r>
      <w:r>
        <w:t>水土保持措施情况如下：</w:t>
      </w:r>
    </w:p>
    <w:p>
      <w:pPr>
        <w:bidi w:val="0"/>
        <w:rPr>
          <w:rFonts w:hint="eastAsia"/>
          <w:vertAlign w:val="baseline"/>
          <w:lang w:val="en-US" w:eastAsia="zh-CN"/>
        </w:rPr>
      </w:pPr>
      <w:bookmarkStart w:id="93" w:name="_Toc2361"/>
      <w:r>
        <w:rPr>
          <w:rFonts w:hint="eastAsia"/>
          <w:lang w:val="en-US" w:eastAsia="zh-CN"/>
        </w:rPr>
        <w:t>工程措施：土地整治0.52hm</w:t>
      </w:r>
      <w:r>
        <w:rPr>
          <w:rFonts w:hint="eastAsia"/>
          <w:vertAlign w:val="superscript"/>
          <w:lang w:val="en-US" w:eastAsia="zh-CN"/>
        </w:rPr>
        <w:t>2</w:t>
      </w:r>
      <w:r>
        <w:rPr>
          <w:rFonts w:hint="eastAsia"/>
          <w:vertAlign w:val="baseline"/>
          <w:lang w:val="en-US" w:eastAsia="zh-CN"/>
        </w:rPr>
        <w:t>。</w:t>
      </w:r>
    </w:p>
    <w:p>
      <w:pPr>
        <w:bidi w:val="0"/>
        <w:rPr>
          <w:rFonts w:hint="eastAsia"/>
          <w:vertAlign w:val="baseline"/>
          <w:lang w:val="en-US" w:eastAsia="zh-CN"/>
        </w:rPr>
      </w:pPr>
      <w:r>
        <w:rPr>
          <w:rFonts w:hint="eastAsia"/>
          <w:lang w:val="en-US" w:eastAsia="zh-CN"/>
        </w:rPr>
        <w:t>临时</w:t>
      </w:r>
      <w:r>
        <w:rPr>
          <w:rFonts w:hint="default"/>
          <w:lang w:val="en-US" w:eastAsia="zh-CN"/>
        </w:rPr>
        <w:t>措施：</w:t>
      </w:r>
      <w:r>
        <w:rPr>
          <w:rFonts w:hint="eastAsia"/>
          <w:lang w:val="en-US" w:eastAsia="zh-CN"/>
        </w:rPr>
        <w:t>密目网苫盖</w:t>
      </w:r>
      <w:r>
        <w:rPr>
          <w:rFonts w:hint="eastAsia"/>
          <w:highlight w:val="none"/>
          <w:lang w:val="en-US" w:eastAsia="zh-CN"/>
        </w:rPr>
        <w:t>0.94h</w:t>
      </w:r>
      <w:r>
        <w:rPr>
          <w:rFonts w:hint="default"/>
          <w:highlight w:val="none"/>
          <w:lang w:val="en-US" w:eastAsia="zh-CN"/>
        </w:rPr>
        <w:t>m</w:t>
      </w:r>
      <w:r>
        <w:rPr>
          <w:rFonts w:hint="default"/>
          <w:vertAlign w:val="superscript"/>
          <w:lang w:val="en-US" w:eastAsia="zh-CN"/>
        </w:rPr>
        <w:t>2</w:t>
      </w:r>
      <w:r>
        <w:rPr>
          <w:rFonts w:hint="eastAsia"/>
          <w:lang w:val="en-US" w:eastAsia="zh-CN"/>
        </w:rPr>
        <w:t>、洒水抑尘600m</w:t>
      </w:r>
      <w:r>
        <w:rPr>
          <w:rFonts w:hint="eastAsia"/>
          <w:vertAlign w:val="superscript"/>
          <w:lang w:val="en-US" w:eastAsia="zh-CN"/>
        </w:rPr>
        <w:t>3</w:t>
      </w:r>
      <w:r>
        <w:rPr>
          <w:rFonts w:hint="eastAsia"/>
          <w:vertAlign w:val="baseline"/>
          <w:lang w:val="en-US" w:eastAsia="zh-CN"/>
        </w:rPr>
        <w:t>。</w:t>
      </w:r>
    </w:p>
    <w:p>
      <w:pPr>
        <w:pStyle w:val="2"/>
        <w:rPr>
          <w:rFonts w:hint="default"/>
          <w:vertAlign w:val="baseline"/>
          <w:lang w:val="en-US" w:eastAsia="zh-CN"/>
        </w:rPr>
      </w:pPr>
      <w:r>
        <w:rPr>
          <w:rFonts w:hint="eastAsia"/>
          <w:vertAlign w:val="baseline"/>
          <w:lang w:val="en-US" w:eastAsia="zh-CN"/>
        </w:rPr>
        <w:t>植物措施：撒播草籽0.52hm</w:t>
      </w:r>
      <w:r>
        <w:rPr>
          <w:rFonts w:hint="eastAsia"/>
          <w:vertAlign w:val="superscript"/>
          <w:lang w:val="en-US" w:eastAsia="zh-CN"/>
        </w:rPr>
        <w:t>2</w:t>
      </w:r>
      <w:r>
        <w:rPr>
          <w:rFonts w:hint="eastAsia"/>
          <w:vertAlign w:val="baseline"/>
          <w:lang w:val="en-US" w:eastAsia="zh-CN"/>
        </w:rPr>
        <w:t>。</w:t>
      </w:r>
    </w:p>
    <w:p>
      <w:pPr>
        <w:pStyle w:val="4"/>
        <w:bidi w:val="0"/>
      </w:pPr>
      <w:bookmarkStart w:id="94" w:name="_Toc31141"/>
      <w:bookmarkStart w:id="95" w:name="_Toc1650"/>
      <w:bookmarkStart w:id="96" w:name="_Toc11111"/>
      <w:bookmarkStart w:id="97" w:name="_Toc14852"/>
      <w:r>
        <w:rPr>
          <w:rFonts w:hint="eastAsia"/>
          <w:lang w:val="en-US" w:eastAsia="zh-CN"/>
        </w:rPr>
        <w:t xml:space="preserve">1.9 </w:t>
      </w:r>
      <w:r>
        <w:t>水土保持投资及效益分析成果</w:t>
      </w:r>
      <w:bookmarkEnd w:id="93"/>
      <w:bookmarkEnd w:id="94"/>
      <w:bookmarkEnd w:id="95"/>
      <w:bookmarkEnd w:id="96"/>
      <w:bookmarkEnd w:id="97"/>
    </w:p>
    <w:p>
      <w:pPr>
        <w:ind w:firstLine="480"/>
        <w:rPr>
          <w:rFonts w:hint="default" w:ascii="Times New Roman" w:hAnsi="Times New Roman" w:eastAsia="仿宋_GB2312" w:cs="Times New Roman"/>
          <w:color w:val="000000" w:themeColor="text1"/>
          <w:lang w:val="en-US" w:eastAsia="zh-CN"/>
          <w14:textFill>
            <w14:solidFill>
              <w14:schemeClr w14:val="tx1"/>
            </w14:solidFill>
          </w14:textFill>
        </w:rPr>
      </w:pPr>
      <w:bookmarkStart w:id="98" w:name="_bookmark10"/>
      <w:bookmarkEnd w:id="98"/>
      <w:bookmarkStart w:id="99" w:name="1.10结论与建议"/>
      <w:bookmarkEnd w:id="99"/>
      <w:bookmarkStart w:id="100" w:name="_bookmark10"/>
      <w:bookmarkEnd w:id="100"/>
      <w:bookmarkStart w:id="101" w:name="_Toc29767"/>
      <w:r>
        <w:rPr>
          <w:rFonts w:hint="default" w:ascii="Times New Roman" w:hAnsi="Times New Roman" w:eastAsia="仿宋_GB2312" w:cs="Times New Roman"/>
          <w:sz w:val="24"/>
          <w:szCs w:val="24"/>
        </w:rPr>
        <w:t>本方案水土保持总投</w:t>
      </w:r>
      <w:r>
        <w:rPr>
          <w:rFonts w:hint="default" w:ascii="Times New Roman" w:hAnsi="Times New Roman" w:eastAsia="仿宋_GB2312" w:cs="Times New Roman"/>
          <w:sz w:val="24"/>
          <w:szCs w:val="24"/>
          <w:lang w:val="en-US" w:eastAsia="zh-CN"/>
        </w:rPr>
        <w:t>资</w:t>
      </w:r>
      <w:r>
        <w:rPr>
          <w:rFonts w:hint="eastAsia" w:cs="Times New Roman"/>
          <w:sz w:val="24"/>
          <w:szCs w:val="24"/>
          <w:lang w:val="en-US" w:eastAsia="zh-CN"/>
        </w:rPr>
        <w:t>8.09</w:t>
      </w:r>
      <w:r>
        <w:rPr>
          <w:rFonts w:hint="default" w:ascii="Times New Roman" w:hAnsi="Times New Roman" w:eastAsia="仿宋_GB2312" w:cs="Times New Roman"/>
          <w:sz w:val="24"/>
          <w:szCs w:val="24"/>
        </w:rPr>
        <w:t>万元，</w:t>
      </w:r>
      <w:r>
        <w:rPr>
          <w:rFonts w:hint="default" w:ascii="Times New Roman" w:hAnsi="Times New Roman" w:eastAsia="仿宋_GB2312" w:cs="Times New Roman"/>
          <w:color w:val="000000" w:themeColor="text1"/>
          <w:sz w:val="24"/>
          <w:szCs w:val="24"/>
          <w14:textFill>
            <w14:solidFill>
              <w14:schemeClr w14:val="tx1"/>
            </w14:solidFill>
          </w14:textFill>
        </w:rPr>
        <w:t>其中工程措施投资</w:t>
      </w:r>
      <w:r>
        <w:rPr>
          <w:rFonts w:hint="eastAsia" w:cs="Times New Roman"/>
          <w:color w:val="000000" w:themeColor="text1"/>
          <w:sz w:val="24"/>
          <w:szCs w:val="24"/>
          <w:lang w:val="en-US" w:eastAsia="zh-CN"/>
          <w14:textFill>
            <w14:solidFill>
              <w14:schemeClr w14:val="tx1"/>
            </w14:solidFill>
          </w14:textFill>
        </w:rPr>
        <w:t>0.06</w:t>
      </w:r>
      <w:r>
        <w:rPr>
          <w:rFonts w:hint="default" w:ascii="Times New Roman" w:hAnsi="Times New Roman" w:eastAsia="仿宋_GB2312" w:cs="Times New Roman"/>
          <w:color w:val="000000" w:themeColor="text1"/>
          <w:sz w:val="24"/>
          <w:szCs w:val="24"/>
          <w14:textFill>
            <w14:solidFill>
              <w14:schemeClr w14:val="tx1"/>
            </w14:solidFill>
          </w14:textFill>
        </w:rPr>
        <w:t>万元，临时措施投资</w:t>
      </w:r>
      <w:r>
        <w:rPr>
          <w:rFonts w:hint="eastAsia" w:cs="Times New Roman"/>
          <w:color w:val="000000" w:themeColor="text1"/>
          <w:sz w:val="24"/>
          <w:szCs w:val="24"/>
          <w:lang w:val="en-US" w:eastAsia="zh-CN"/>
          <w14:textFill>
            <w14:solidFill>
              <w14:schemeClr w14:val="tx1"/>
            </w14:solidFill>
          </w14:textFill>
        </w:rPr>
        <w:t>2.85</w:t>
      </w:r>
      <w:r>
        <w:rPr>
          <w:rFonts w:hint="default" w:ascii="Times New Roman" w:hAnsi="Times New Roman" w:eastAsia="仿宋_GB2312" w:cs="Times New Roman"/>
          <w:color w:val="000000" w:themeColor="text1"/>
          <w:sz w:val="24"/>
          <w:szCs w:val="24"/>
          <w14:textFill>
            <w14:solidFill>
              <w14:schemeClr w14:val="tx1"/>
            </w14:solidFill>
          </w14:textFill>
        </w:rPr>
        <w:t>万元，独立费用</w:t>
      </w:r>
      <w:r>
        <w:rPr>
          <w:rFonts w:hint="eastAsia" w:cs="Times New Roman"/>
          <w:color w:val="000000" w:themeColor="text1"/>
          <w:sz w:val="24"/>
          <w:szCs w:val="24"/>
          <w:lang w:val="en-US" w:eastAsia="zh-CN"/>
          <w14:textFill>
            <w14:solidFill>
              <w14:schemeClr w14:val="tx1"/>
            </w14:solidFill>
          </w14:textFill>
        </w:rPr>
        <w:t>5</w:t>
      </w:r>
      <w:r>
        <w:rPr>
          <w:rFonts w:hint="default" w:ascii="Times New Roman" w:hAnsi="Times New Roman" w:eastAsia="仿宋_GB2312" w:cs="Times New Roman"/>
          <w:color w:val="000000" w:themeColor="text1"/>
          <w:sz w:val="24"/>
          <w:szCs w:val="24"/>
          <w14:textFill>
            <w14:solidFill>
              <w14:schemeClr w14:val="tx1"/>
            </w14:solidFill>
          </w14:textFill>
        </w:rPr>
        <w:t>万元，</w:t>
      </w:r>
      <w:r>
        <w:rPr>
          <w:rFonts w:hint="eastAsia" w:cs="Times New Roman"/>
          <w:color w:val="000000" w:themeColor="text1"/>
          <w:sz w:val="24"/>
          <w:szCs w:val="24"/>
          <w:lang w:val="en-US" w:eastAsia="zh-CN"/>
          <w14:textFill>
            <w14:solidFill>
              <w14:schemeClr w14:val="tx1"/>
            </w14:solidFill>
          </w14:textFill>
        </w:rPr>
        <w:t>植物措施0.18万元，本工程不考虑基本预备费</w:t>
      </w:r>
      <w:r>
        <w:rPr>
          <w:rFonts w:hint="default" w:ascii="Times New Roman" w:hAnsi="Times New Roman" w:eastAsia="仿宋_GB2312" w:cs="Times New Roman"/>
          <w:color w:val="000000" w:themeColor="text1"/>
          <w:sz w:val="24"/>
          <w:szCs w:val="24"/>
          <w14:textFill>
            <w14:solidFill>
              <w14:schemeClr w14:val="tx1"/>
            </w14:solidFill>
          </w14:textFill>
        </w:rPr>
        <w:t>，水土保持补偿费</w:t>
      </w:r>
      <w:r>
        <w:rPr>
          <w:rFonts w:hint="eastAsia" w:cs="Times New Roman"/>
          <w:color w:val="000000" w:themeColor="text1"/>
          <w:sz w:val="24"/>
          <w:szCs w:val="24"/>
          <w:lang w:val="en-US" w:eastAsia="zh-CN"/>
          <w14:textFill>
            <w14:solidFill>
              <w14:schemeClr w14:val="tx1"/>
            </w14:solidFill>
          </w14:textFill>
        </w:rPr>
        <w:t>免征。</w:t>
      </w:r>
    </w:p>
    <w:p>
      <w:pPr>
        <w:keepNext w:val="0"/>
        <w:keepLines w:val="0"/>
        <w:pageBreakBefore w:val="0"/>
        <w:widowControl w:val="0"/>
        <w:kinsoku/>
        <w:wordWrap/>
        <w:overflowPunct/>
        <w:topLinePunct w:val="0"/>
        <w:autoSpaceDE/>
        <w:autoSpaceDN/>
        <w:bidi w:val="0"/>
        <w:ind w:firstLine="480"/>
        <w:textAlignment w:val="auto"/>
        <w:rPr>
          <w:rFonts w:hint="default" w:ascii="Times New Roman" w:hAnsi="Times New Roman" w:eastAsia="仿宋_GB2312" w:cs="Times New Roman"/>
          <w:b w:val="0"/>
          <w:bCs w:val="0"/>
          <w:kern w:val="2"/>
          <w:sz w:val="24"/>
          <w:szCs w:val="24"/>
          <w:lang w:val="en-US" w:eastAsia="zh-CN" w:bidi="ar-SA"/>
        </w:rPr>
      </w:pPr>
      <w:r>
        <w:rPr>
          <w:rFonts w:hint="default" w:ascii="Times New Roman" w:hAnsi="Times New Roman" w:eastAsia="仿宋_GB2312" w:cs="Times New Roman"/>
          <w:b w:val="0"/>
          <w:bCs w:val="0"/>
          <w:color w:val="auto"/>
          <w:kern w:val="2"/>
          <w:sz w:val="24"/>
          <w:szCs w:val="24"/>
          <w:lang w:val="en-US" w:eastAsia="zh-CN" w:bidi="ar-SA"/>
        </w:rPr>
        <w:t>本水土保持方案实施后，水土流失总治理度</w:t>
      </w:r>
      <w:r>
        <w:rPr>
          <w:rFonts w:hint="eastAsia" w:cs="Times New Roman"/>
          <w:b w:val="0"/>
          <w:bCs w:val="0"/>
          <w:color w:val="auto"/>
          <w:kern w:val="2"/>
          <w:sz w:val="24"/>
          <w:szCs w:val="24"/>
          <w:lang w:val="en-US" w:eastAsia="zh-CN" w:bidi="ar-SA"/>
        </w:rPr>
        <w:t>100</w:t>
      </w:r>
      <w:r>
        <w:rPr>
          <w:rFonts w:hint="default" w:ascii="Times New Roman" w:hAnsi="Times New Roman" w:eastAsia="仿宋_GB2312" w:cs="Times New Roman"/>
          <w:b w:val="0"/>
          <w:bCs w:val="0"/>
          <w:color w:val="auto"/>
          <w:kern w:val="2"/>
          <w:sz w:val="24"/>
          <w:szCs w:val="24"/>
          <w:lang w:val="en-US" w:eastAsia="zh-CN" w:bidi="ar-SA"/>
        </w:rPr>
        <w:t>%；水土流失控制比为</w:t>
      </w:r>
      <w:r>
        <w:rPr>
          <w:rFonts w:hint="eastAsia" w:cs="Times New Roman"/>
          <w:b w:val="0"/>
          <w:bCs w:val="0"/>
          <w:color w:val="auto"/>
          <w:kern w:val="2"/>
          <w:sz w:val="24"/>
          <w:szCs w:val="24"/>
          <w:lang w:val="en-US" w:eastAsia="zh-CN" w:bidi="ar-SA"/>
        </w:rPr>
        <w:t>1.06</w:t>
      </w:r>
      <w:r>
        <w:rPr>
          <w:rFonts w:hint="default" w:ascii="Times New Roman" w:hAnsi="Times New Roman" w:eastAsia="仿宋_GB2312" w:cs="Times New Roman"/>
          <w:b w:val="0"/>
          <w:bCs w:val="0"/>
          <w:color w:val="auto"/>
          <w:kern w:val="2"/>
          <w:sz w:val="24"/>
          <w:szCs w:val="24"/>
          <w:lang w:val="en-US" w:eastAsia="zh-CN" w:bidi="ar-SA"/>
        </w:rPr>
        <w:t>；渣土防护率</w:t>
      </w:r>
      <w:r>
        <w:rPr>
          <w:rFonts w:hint="eastAsia" w:cs="Times New Roman"/>
          <w:b w:val="0"/>
          <w:bCs w:val="0"/>
          <w:color w:val="auto"/>
          <w:kern w:val="2"/>
          <w:sz w:val="24"/>
          <w:szCs w:val="24"/>
          <w:lang w:val="en-US" w:eastAsia="zh-CN" w:bidi="ar-SA"/>
        </w:rPr>
        <w:t>99.00</w:t>
      </w:r>
      <w:r>
        <w:rPr>
          <w:rFonts w:hint="default" w:ascii="Times New Roman" w:hAnsi="Times New Roman" w:eastAsia="仿宋_GB2312" w:cs="Times New Roman"/>
          <w:b w:val="0"/>
          <w:bCs w:val="0"/>
          <w:color w:val="auto"/>
          <w:kern w:val="2"/>
          <w:sz w:val="24"/>
          <w:szCs w:val="24"/>
          <w:lang w:val="en-US" w:eastAsia="zh-CN" w:bidi="ar-SA"/>
        </w:rPr>
        <w:t>%；</w:t>
      </w:r>
      <w:r>
        <w:rPr>
          <w:rFonts w:hint="eastAsia" w:ascii="Times New Roman" w:hAnsi="Times New Roman" w:cs="Times New Roman"/>
          <w:b w:val="0"/>
          <w:bCs w:val="0"/>
          <w:color w:val="auto"/>
          <w:kern w:val="2"/>
          <w:sz w:val="24"/>
          <w:szCs w:val="24"/>
          <w:lang w:val="en-US" w:eastAsia="zh-CN" w:bidi="ar-SA"/>
        </w:rPr>
        <w:t>林草植被恢复率</w:t>
      </w:r>
      <w:r>
        <w:rPr>
          <w:rFonts w:hint="eastAsia" w:cs="Times New Roman"/>
          <w:b w:val="0"/>
          <w:bCs w:val="0"/>
          <w:color w:val="auto"/>
          <w:kern w:val="2"/>
          <w:sz w:val="24"/>
          <w:szCs w:val="24"/>
          <w:lang w:val="en-US" w:eastAsia="zh-CN" w:bidi="ar-SA"/>
        </w:rPr>
        <w:t>100</w:t>
      </w:r>
      <w:r>
        <w:rPr>
          <w:rFonts w:hint="eastAsia" w:ascii="Times New Roman" w:hAnsi="Times New Roman" w:cs="Times New Roman"/>
          <w:b w:val="0"/>
          <w:bCs w:val="0"/>
          <w:color w:val="auto"/>
          <w:kern w:val="2"/>
          <w:sz w:val="24"/>
          <w:szCs w:val="24"/>
          <w:lang w:val="en-US" w:eastAsia="zh-CN" w:bidi="ar-SA"/>
        </w:rPr>
        <w:t>%，林草覆盖率</w:t>
      </w:r>
      <w:r>
        <w:rPr>
          <w:rFonts w:hint="eastAsia" w:cs="Times New Roman"/>
          <w:sz w:val="24"/>
          <w:szCs w:val="24"/>
          <w:lang w:val="en-US" w:eastAsia="zh-CN"/>
        </w:rPr>
        <w:t>94.55</w:t>
      </w:r>
      <w:r>
        <w:rPr>
          <w:rFonts w:hint="eastAsia" w:ascii="Times New Roman" w:hAnsi="Times New Roman" w:cs="Times New Roman"/>
          <w:b w:val="0"/>
          <w:bCs w:val="0"/>
          <w:color w:val="auto"/>
          <w:kern w:val="2"/>
          <w:sz w:val="24"/>
          <w:szCs w:val="24"/>
          <w:lang w:val="en-US" w:eastAsia="zh-CN" w:bidi="ar-SA"/>
        </w:rPr>
        <w:t>%；</w:t>
      </w:r>
      <w:r>
        <w:rPr>
          <w:rFonts w:hint="default" w:ascii="Times New Roman" w:hAnsi="Times New Roman" w:eastAsia="仿宋_GB2312" w:cs="Times New Roman"/>
          <w:b w:val="0"/>
          <w:bCs w:val="0"/>
          <w:kern w:val="2"/>
          <w:sz w:val="24"/>
          <w:szCs w:val="24"/>
          <w:lang w:val="en-US" w:eastAsia="zh-CN" w:bidi="ar-SA"/>
        </w:rPr>
        <w:t>水土流失防治各项效果达到了设计</w:t>
      </w:r>
      <w:r>
        <w:rPr>
          <w:rFonts w:hint="eastAsia" w:ascii="Times New Roman" w:hAnsi="Times New Roman" w:eastAsia="仿宋_GB2312" w:cs="Times New Roman"/>
          <w:b w:val="0"/>
          <w:bCs w:val="0"/>
          <w:kern w:val="2"/>
          <w:sz w:val="24"/>
          <w:szCs w:val="24"/>
          <w:lang w:val="en-US" w:eastAsia="zh-CN" w:bidi="ar-SA"/>
        </w:rPr>
        <w:t>指标值</w:t>
      </w:r>
      <w:r>
        <w:rPr>
          <w:rFonts w:hint="default" w:ascii="Times New Roman" w:hAnsi="Times New Roman" w:eastAsia="仿宋_GB2312" w:cs="Times New Roman"/>
          <w:b w:val="0"/>
          <w:bCs w:val="0"/>
          <w:kern w:val="2"/>
          <w:sz w:val="24"/>
          <w:szCs w:val="24"/>
          <w:lang w:val="en-US" w:eastAsia="zh-CN" w:bidi="ar-SA"/>
        </w:rPr>
        <w:t>，</w:t>
      </w:r>
      <w:r>
        <w:rPr>
          <w:rFonts w:hint="eastAsia" w:cs="Times New Roman"/>
          <w:b w:val="0"/>
          <w:bCs w:val="0"/>
          <w:kern w:val="2"/>
          <w:sz w:val="24"/>
          <w:szCs w:val="24"/>
          <w:lang w:val="en-US" w:eastAsia="zh-CN" w:bidi="ar-SA"/>
        </w:rPr>
        <w:t>有效地遏制了</w:t>
      </w:r>
      <w:r>
        <w:rPr>
          <w:rFonts w:hint="default" w:ascii="Times New Roman" w:hAnsi="Times New Roman" w:eastAsia="仿宋_GB2312" w:cs="Times New Roman"/>
          <w:b w:val="0"/>
          <w:bCs w:val="0"/>
          <w:kern w:val="2"/>
          <w:sz w:val="24"/>
          <w:szCs w:val="24"/>
          <w:lang w:val="en-US" w:eastAsia="zh-CN" w:bidi="ar-SA"/>
        </w:rPr>
        <w:t>区域内生态环境的恶化，生态效益显著。</w:t>
      </w:r>
    </w:p>
    <w:p>
      <w:pPr>
        <w:pStyle w:val="4"/>
        <w:bidi w:val="0"/>
      </w:pPr>
      <w:bookmarkStart w:id="102" w:name="_Toc4988"/>
      <w:bookmarkStart w:id="103" w:name="_Toc16067"/>
      <w:bookmarkStart w:id="104" w:name="_Toc26092"/>
      <w:bookmarkStart w:id="105" w:name="_Toc6662"/>
      <w:r>
        <w:rPr>
          <w:rFonts w:hint="eastAsia"/>
          <w:lang w:val="en-US" w:eastAsia="zh-CN"/>
        </w:rPr>
        <w:t xml:space="preserve">1.10 </w:t>
      </w:r>
      <w:r>
        <w:t>结论</w:t>
      </w:r>
      <w:bookmarkEnd w:id="101"/>
      <w:bookmarkEnd w:id="102"/>
      <w:bookmarkEnd w:id="103"/>
      <w:bookmarkEnd w:id="104"/>
      <w:bookmarkEnd w:id="105"/>
    </w:p>
    <w:p>
      <w:pPr>
        <w:bidi w:val="0"/>
      </w:pPr>
      <w:bookmarkStart w:id="106" w:name="1.10.1结论"/>
      <w:bookmarkEnd w:id="106"/>
      <w:bookmarkStart w:id="107" w:name="1.10.1结论"/>
      <w:bookmarkEnd w:id="107"/>
      <w:r>
        <w:rPr>
          <w:rFonts w:hint="eastAsia"/>
        </w:rPr>
        <w:t>通过对主体工程分析，本项目选址合理，主体工程在及时落实本水土保持方案的各项防治措施后，各项防治目标可达到目标值，可以有效防治项目建设引发的水土流失，因此，从水土保持角度分析，本项目建设基本可行。</w:t>
      </w:r>
    </w:p>
    <w:p>
      <w:pPr>
        <w:bidi w:val="0"/>
        <w:rPr>
          <w:rFonts w:hint="eastAsia" w:eastAsia="仿宋_GB2312"/>
          <w:lang w:eastAsia="zh-CN"/>
        </w:rPr>
        <w:sectPr>
          <w:headerReference r:id="rId22" w:type="default"/>
          <w:footerReference r:id="rId23"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start="1"/>
          <w:cols w:space="425" w:num="1"/>
          <w:docGrid w:type="lines" w:linePitch="312" w:charSpace="0"/>
        </w:sectPr>
      </w:pPr>
      <w:r>
        <w:rPr>
          <w:rFonts w:hint="eastAsia"/>
        </w:rPr>
        <w:t>根据《水利部关于加强事中事后监管规范生产建设项目水土保持设施自主验收的通知》（水保〔</w:t>
      </w:r>
      <w:r>
        <w:t>2017</w:t>
      </w:r>
      <w:r>
        <w:rPr>
          <w:rFonts w:hint="eastAsia"/>
        </w:rPr>
        <w:t>〕</w:t>
      </w:r>
      <w:r>
        <w:t>365</w:t>
      </w:r>
      <w:r>
        <w:rPr>
          <w:rFonts w:hint="eastAsia"/>
        </w:rPr>
        <w:t>号）和《水利部办公厅关于印发生产建设项目水土保持设施自主验收规程（试行）的通知》（办水保〔</w:t>
      </w:r>
      <w:r>
        <w:t>2018</w:t>
      </w:r>
      <w:r>
        <w:rPr>
          <w:rFonts w:hint="eastAsia"/>
        </w:rPr>
        <w:t>〕</w:t>
      </w:r>
      <w:r>
        <w:t>133</w:t>
      </w:r>
      <w:r>
        <w:rPr>
          <w:rFonts w:hint="eastAsia"/>
        </w:rPr>
        <w:t>号）的要求，工程竣工后按水土保持设施竣工验收程序进行自主验收，并报备至水行政审批部门进行</w:t>
      </w:r>
      <w:r>
        <w:rPr>
          <w:rFonts w:hint="eastAsia"/>
          <w:lang w:eastAsia="zh-CN"/>
        </w:rPr>
        <w:t>。</w:t>
      </w:r>
    </w:p>
    <w:p>
      <w:pPr>
        <w:pStyle w:val="3"/>
        <w:bidi w:val="0"/>
      </w:pPr>
      <w:bookmarkStart w:id="108" w:name="_Toc5385"/>
      <w:bookmarkStart w:id="109" w:name="_Toc30926"/>
      <w:r>
        <w:rPr>
          <w:rFonts w:hint="eastAsia"/>
          <w:lang w:val="en-US" w:eastAsia="zh-CN"/>
        </w:rPr>
        <w:t xml:space="preserve">  </w:t>
      </w:r>
      <w:bookmarkStart w:id="110" w:name="_Toc17064"/>
      <w:r>
        <w:t>2</w:t>
      </w:r>
      <w:r>
        <w:rPr>
          <w:rFonts w:hint="eastAsia"/>
          <w:lang w:val="en-US" w:eastAsia="zh-CN"/>
        </w:rPr>
        <w:t>.</w:t>
      </w:r>
      <w:r>
        <w:t>项目概况</w:t>
      </w:r>
      <w:bookmarkEnd w:id="108"/>
      <w:bookmarkEnd w:id="109"/>
      <w:bookmarkEnd w:id="110"/>
    </w:p>
    <w:p>
      <w:pPr>
        <w:spacing w:line="321" w:lineRule="auto"/>
        <w:rPr>
          <w:rFonts w:ascii="宋体"/>
          <w:sz w:val="21"/>
        </w:rPr>
      </w:pPr>
    </w:p>
    <w:p>
      <w:pPr>
        <w:pStyle w:val="4"/>
        <w:bidi w:val="0"/>
      </w:pPr>
      <w:bookmarkStart w:id="111" w:name="_bookmark13"/>
      <w:bookmarkEnd w:id="111"/>
      <w:bookmarkStart w:id="112" w:name="_bookmark12"/>
      <w:bookmarkEnd w:id="112"/>
      <w:bookmarkStart w:id="113" w:name="_Toc17540"/>
      <w:bookmarkStart w:id="114" w:name="_Toc28679"/>
      <w:r>
        <w:t>2.1 项目组成及工程布置</w:t>
      </w:r>
      <w:bookmarkEnd w:id="113"/>
      <w:bookmarkEnd w:id="114"/>
    </w:p>
    <w:p>
      <w:pPr>
        <w:pStyle w:val="5"/>
        <w:bidi w:val="0"/>
        <w:rPr>
          <w:rFonts w:hint="eastAsia"/>
          <w:lang w:val="en-US" w:eastAsia="zh-CN"/>
        </w:rPr>
      </w:pPr>
      <w:bookmarkStart w:id="115" w:name="_Toc29139"/>
      <w:r>
        <w:rPr>
          <w:rFonts w:hint="eastAsia"/>
          <w:lang w:val="en-US" w:eastAsia="zh-CN"/>
        </w:rPr>
        <w:t>2.1.1 项目基本情况</w:t>
      </w:r>
      <w:bookmarkEnd w:id="115"/>
    </w:p>
    <w:p>
      <w:pPr>
        <w:bidi w:val="0"/>
        <w:rPr>
          <w:rFonts w:hint="eastAsia"/>
          <w:lang w:val="en-US" w:eastAsia="zh-CN"/>
        </w:rPr>
      </w:pPr>
      <w:r>
        <w:t>项目名称</w:t>
      </w:r>
      <w:r>
        <w:rPr>
          <w:rFonts w:hint="eastAsia"/>
          <w:lang w:eastAsia="zh-CN"/>
        </w:rPr>
        <w:t>：</w:t>
      </w:r>
      <w:r>
        <w:rPr>
          <w:rFonts w:hint="eastAsia"/>
          <w:lang w:val="en-US" w:eastAsia="zh-CN"/>
        </w:rPr>
        <w:t>沙坡头区2022年农村供水工程维修养护项目</w:t>
      </w:r>
    </w:p>
    <w:p>
      <w:pPr>
        <w:bidi w:val="0"/>
        <w:rPr>
          <w:rFonts w:hint="default"/>
          <w:lang w:val="en-US" w:eastAsia="zh-CN"/>
        </w:rPr>
      </w:pPr>
      <w:r>
        <w:t>项目位置：</w:t>
      </w:r>
      <w:r>
        <w:rPr>
          <w:rFonts w:hint="eastAsia"/>
          <w:lang w:val="en-US" w:eastAsia="zh-CN"/>
        </w:rPr>
        <w:t>中卫市沙坡头区</w:t>
      </w:r>
    </w:p>
    <w:p>
      <w:pPr>
        <w:bidi w:val="0"/>
        <w:rPr>
          <w:rFonts w:hint="default"/>
          <w:lang w:val="en-US" w:eastAsia="zh-CN"/>
        </w:rPr>
      </w:pPr>
      <w:r>
        <w:t>建设单位：</w:t>
      </w:r>
      <w:r>
        <w:rPr>
          <w:rFonts w:hint="eastAsia"/>
          <w:lang w:val="en-US" w:eastAsia="zh-CN"/>
        </w:rPr>
        <w:t>宁夏中卫市沙坡头水务局</w:t>
      </w:r>
    </w:p>
    <w:p>
      <w:pPr>
        <w:bidi w:val="0"/>
      </w:pPr>
      <w:r>
        <w:t>建设性质：</w:t>
      </w:r>
      <w:r>
        <w:rPr>
          <w:rFonts w:hint="eastAsia"/>
          <w:lang w:val="en-US" w:eastAsia="zh-CN"/>
        </w:rPr>
        <w:t>改扩建</w:t>
      </w:r>
      <w:r>
        <w:t>工程</w:t>
      </w:r>
    </w:p>
    <w:p>
      <w:pPr>
        <w:keepNext w:val="0"/>
        <w:keepLines w:val="0"/>
        <w:pageBreakBefore w:val="0"/>
        <w:widowControl/>
        <w:kinsoku w:val="0"/>
        <w:wordWrap/>
        <w:overflowPunct/>
        <w:topLinePunct w:val="0"/>
        <w:autoSpaceDE w:val="0"/>
        <w:autoSpaceDN w:val="0"/>
        <w:bidi w:val="0"/>
        <w:adjustRightInd w:val="0"/>
        <w:snapToGrid w:val="0"/>
        <w:textAlignment w:val="baseline"/>
        <w:rPr>
          <w:rFonts w:hint="eastAsia"/>
          <w:lang w:val="en-US" w:eastAsia="zh-CN"/>
        </w:rPr>
      </w:pPr>
      <w:r>
        <w:t>建设规模及内容：建设规模为</w:t>
      </w:r>
      <w:r>
        <w:rPr>
          <w:rFonts w:hint="eastAsia"/>
          <w:lang w:val="en-US" w:eastAsia="zh-CN"/>
        </w:rPr>
        <w:t>小型集中供水工程</w:t>
      </w:r>
      <w:r>
        <w:t>，建设内容</w:t>
      </w:r>
      <w:r>
        <w:rPr>
          <w:rFonts w:hint="eastAsia"/>
          <w:lang w:val="en-US" w:eastAsia="zh-CN"/>
        </w:rPr>
        <w:t>本工程管道铺设</w:t>
      </w:r>
      <w:r>
        <w:rPr>
          <w:rFonts w:hint="eastAsia"/>
          <w:lang w:val="en-US" w:eastAsia="en-US"/>
        </w:rPr>
        <w:t>3605m</w:t>
      </w:r>
      <w:r>
        <w:rPr>
          <w:rFonts w:hint="eastAsia"/>
          <w:lang w:val="en-US" w:eastAsia="zh-CN"/>
        </w:rPr>
        <w:t>，维修蓄水池7座、新建</w:t>
      </w:r>
      <w:r>
        <w:rPr>
          <w:rFonts w:hint="eastAsia"/>
          <w:lang w:val="en-US" w:eastAsia="en-US"/>
        </w:rPr>
        <w:t>20m</w:t>
      </w:r>
      <w:r>
        <w:rPr>
          <w:rFonts w:hint="eastAsia"/>
          <w:vertAlign w:val="superscript"/>
          <w:lang w:val="en-US" w:eastAsia="en-US"/>
        </w:rPr>
        <w:t>3</w:t>
      </w:r>
      <w:r>
        <w:rPr>
          <w:rFonts w:hint="eastAsia"/>
          <w:lang w:val="en-US" w:eastAsia="zh-CN"/>
        </w:rPr>
        <w:t>清水池2座，建设围墙</w:t>
      </w:r>
      <w:r>
        <w:rPr>
          <w:rFonts w:hint="eastAsia"/>
          <w:lang w:val="en-US" w:eastAsia="en-US"/>
        </w:rPr>
        <w:t>159</w:t>
      </w:r>
      <w:r>
        <w:rPr>
          <w:rFonts w:hint="eastAsia"/>
          <w:lang w:val="en-US" w:eastAsia="zh-CN"/>
        </w:rPr>
        <w:t>m</w:t>
      </w:r>
      <w:r>
        <w:rPr>
          <w:rFonts w:hint="eastAsia"/>
          <w:lang w:val="en-US" w:eastAsia="en-US"/>
        </w:rPr>
        <w:t>、</w:t>
      </w:r>
      <w:r>
        <w:rPr>
          <w:rFonts w:hint="eastAsia"/>
          <w:lang w:val="en-US" w:eastAsia="zh-CN"/>
        </w:rPr>
        <w:t>院坪硬化431平、更换</w:t>
      </w:r>
      <w:r>
        <w:rPr>
          <w:rFonts w:hint="eastAsia"/>
          <w:lang w:val="en-US" w:eastAsia="en-US"/>
        </w:rPr>
        <w:t>3th</w:t>
      </w:r>
      <w:r>
        <w:rPr>
          <w:rFonts w:hint="eastAsia"/>
          <w:lang w:val="en-US" w:eastAsia="zh-CN"/>
        </w:rPr>
        <w:t>纳滤设备1套，新建水处理设备房</w:t>
      </w:r>
      <w:r>
        <w:rPr>
          <w:rFonts w:hint="eastAsia"/>
          <w:lang w:val="en-US" w:eastAsia="en-US"/>
        </w:rPr>
        <w:t>56.88</w:t>
      </w:r>
      <w:r>
        <w:rPr>
          <w:rFonts w:hint="eastAsia"/>
          <w:lang w:val="en-US" w:eastAsia="zh-CN"/>
        </w:rPr>
        <w:t>平，配套处理能力为</w:t>
      </w:r>
      <w:r>
        <w:rPr>
          <w:rFonts w:hint="eastAsia"/>
          <w:lang w:val="en-US" w:eastAsia="en-US"/>
        </w:rPr>
        <w:t>3th</w:t>
      </w:r>
      <w:r>
        <w:rPr>
          <w:rFonts w:hint="eastAsia"/>
          <w:lang w:val="en-US" w:eastAsia="zh-CN"/>
        </w:rPr>
        <w:t>纳滤设备1套。安装水控机48套、暖气片15台等</w:t>
      </w:r>
      <w:r>
        <w:rPr>
          <w:rFonts w:hint="eastAsia"/>
        </w:rPr>
        <w:t>配套附属设施</w:t>
      </w:r>
      <w:r>
        <w:rPr>
          <w:rFonts w:hint="eastAsia"/>
          <w:lang w:eastAsia="zh-CN"/>
        </w:rPr>
        <w:t>。</w:t>
      </w:r>
      <w:r>
        <w:rPr>
          <w:rFonts w:hint="eastAsia"/>
          <w:lang w:val="en-US" w:eastAsia="zh-CN"/>
        </w:rPr>
        <w:t xml:space="preserve"> </w:t>
      </w:r>
      <w:r>
        <w:rPr>
          <w:rFonts w:hint="eastAsia"/>
        </w:rPr>
        <w:t xml:space="preserve"> </w:t>
      </w:r>
      <w:r>
        <w:rPr>
          <w:rFonts w:hint="eastAsia"/>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textAlignment w:val="baseline"/>
        <w:rPr>
          <w:rFonts w:hint="eastAsia" w:eastAsia="仿宋_GB2312"/>
          <w:lang w:eastAsia="zh-CN"/>
        </w:rPr>
      </w:pPr>
      <w:r>
        <w:t>工程投资：工程总投资</w:t>
      </w:r>
      <w:r>
        <w:rPr>
          <w:rFonts w:hint="eastAsia"/>
          <w:lang w:val="en-US" w:eastAsia="zh-CN"/>
        </w:rPr>
        <w:t>285.76</w:t>
      </w:r>
      <w:r>
        <w:t>万元，其中土建投资</w:t>
      </w:r>
      <w:r>
        <w:rPr>
          <w:rFonts w:hint="eastAsia"/>
          <w:lang w:val="en-US" w:eastAsia="zh-CN"/>
        </w:rPr>
        <w:t>171.46</w:t>
      </w:r>
      <w:r>
        <w:t>万元</w:t>
      </w:r>
      <w:r>
        <w:rPr>
          <w:rFonts w:hint="eastAsia"/>
          <w:lang w:eastAsia="zh-CN"/>
        </w:rPr>
        <w:t>。</w:t>
      </w:r>
    </w:p>
    <w:p>
      <w:pPr>
        <w:bidi w:val="0"/>
        <w:rPr>
          <w:rFonts w:hint="eastAsia"/>
          <w:lang w:val="en-US" w:eastAsia="zh-CN"/>
        </w:rPr>
      </w:pPr>
      <w:r>
        <w:t>建设工期：</w:t>
      </w:r>
      <w:r>
        <w:rPr>
          <w:rFonts w:hint="eastAsia"/>
          <w:lang w:val="en-US" w:eastAsia="zh-CN"/>
        </w:rPr>
        <w:t>计划开工日期2022年1</w:t>
      </w:r>
      <w:bookmarkStart w:id="391" w:name="_GoBack"/>
      <w:bookmarkEnd w:id="391"/>
      <w:r>
        <w:rPr>
          <w:rFonts w:hint="eastAsia"/>
          <w:lang w:val="en-US" w:eastAsia="zh-CN"/>
        </w:rPr>
        <w:t>0月至2022年11月，工期2个月</w:t>
      </w:r>
    </w:p>
    <w:p>
      <w:pPr>
        <w:pStyle w:val="5"/>
        <w:bidi w:val="0"/>
        <w:rPr>
          <w:rFonts w:hint="default"/>
          <w:lang w:val="en-US" w:eastAsia="zh-CN"/>
        </w:rPr>
      </w:pPr>
      <w:bookmarkStart w:id="116" w:name="_Toc28225"/>
      <w:r>
        <w:rPr>
          <w:rFonts w:hint="eastAsia"/>
          <w:lang w:val="en-US" w:eastAsia="zh-CN"/>
        </w:rPr>
        <w:t>2.1.2 项目地理位置交通情况</w:t>
      </w:r>
      <w:bookmarkEnd w:id="116"/>
    </w:p>
    <w:p>
      <w:pPr>
        <w:bidi w:val="0"/>
        <w:rPr>
          <w:rFonts w:hint="eastAsia"/>
          <w:lang w:val="en-US" w:eastAsia="zh-CN"/>
        </w:rPr>
      </w:pPr>
      <w:r>
        <w:rPr>
          <w:rFonts w:hint="eastAsia"/>
          <w:lang w:val="en-US" w:eastAsia="zh-CN"/>
        </w:rPr>
        <w:t>项目位于中卫市沙坡头区迎水桥镇、永康镇、常乐镇、香山乡4个乡镇12个行政村，项目区内有定武高速公路、S205省道、滨河南路等主干道路，乡、村、队道路亦四通八达，交通十分便利。</w:t>
      </w:r>
    </w:p>
    <w:p>
      <w:pPr>
        <w:bidi w:val="0"/>
        <w:rPr>
          <w:rFonts w:hint="eastAsia"/>
          <w:lang w:val="en-US" w:eastAsia="zh-CN"/>
        </w:rPr>
      </w:pPr>
      <w:r>
        <w:rPr>
          <w:rFonts w:hint="eastAsia"/>
          <w:lang w:val="en-US" w:eastAsia="zh-CN"/>
        </w:rPr>
        <w:t>项目区内农电网四通八达，施工及生产用电方便，为工程建设提供了便利的 施工条件和能源保障。施工现场均靠近居民区，工程用水可就近从附近村庄拉运。 工程区劳动力供应充足，交通方便，工程材料供应条件较好，施工场地比较开阔, 便于施工布置。</w:t>
      </w:r>
    </w:p>
    <w:p>
      <w:pPr>
        <w:bidi w:val="0"/>
        <w:rPr>
          <w:rFonts w:hint="eastAsia"/>
          <w:lang w:val="en-US" w:eastAsia="zh-CN"/>
        </w:rPr>
      </w:pPr>
      <w:r>
        <w:rPr>
          <w:rFonts w:hint="eastAsia"/>
          <w:lang w:val="en-US" w:eastAsia="zh-CN"/>
        </w:rPr>
        <w:t>本项目位置示意图见附图</w:t>
      </w:r>
    </w:p>
    <w:p>
      <w:pPr>
        <w:pStyle w:val="5"/>
        <w:bidi w:val="0"/>
        <w:rPr>
          <w:rFonts w:hint="eastAsia"/>
          <w:lang w:val="en-US" w:eastAsia="zh-CN"/>
        </w:rPr>
      </w:pPr>
      <w:bookmarkStart w:id="117" w:name="_Toc2774"/>
      <w:r>
        <w:rPr>
          <w:rFonts w:hint="eastAsia"/>
          <w:lang w:val="en-US" w:eastAsia="zh-CN"/>
        </w:rPr>
        <w:t>2.1.3 项目原状</w:t>
      </w:r>
      <w:bookmarkEnd w:id="117"/>
    </w:p>
    <w:p>
      <w:pPr>
        <w:bidi w:val="0"/>
        <w:rPr>
          <w:rFonts w:hint="eastAsia" w:eastAsia="仿宋_GB2312"/>
          <w:highlight w:val="red"/>
          <w:lang w:val="en-US" w:eastAsia="zh-CN"/>
        </w:rPr>
      </w:pPr>
      <w:r>
        <w:rPr>
          <w:rFonts w:hint="eastAsia"/>
          <w:color w:val="000000"/>
          <w:spacing w:val="0"/>
          <w:w w:val="100"/>
          <w:position w:val="0"/>
          <w:lang w:val="en-US" w:eastAsia="zh-CN"/>
        </w:rPr>
        <w:t>原</w:t>
      </w:r>
      <w:r>
        <w:rPr>
          <w:color w:val="000000"/>
          <w:spacing w:val="0"/>
          <w:w w:val="100"/>
          <w:position w:val="0"/>
        </w:rPr>
        <w:t>状已建</w:t>
      </w:r>
      <w:r>
        <w:rPr>
          <w:rFonts w:hint="eastAsia"/>
          <w:color w:val="000000"/>
          <w:spacing w:val="0"/>
          <w:w w:val="100"/>
          <w:position w:val="0"/>
          <w:lang w:val="en-US" w:eastAsia="zh-CN"/>
        </w:rPr>
        <w:t>成的</w:t>
      </w:r>
      <w:r>
        <w:rPr>
          <w:color w:val="000000"/>
          <w:spacing w:val="0"/>
          <w:w w:val="100"/>
          <w:position w:val="0"/>
        </w:rPr>
        <w:t>小型集中供水工程供配水管网及配套建筑物在运行管理工程中，</w:t>
      </w:r>
      <w:r>
        <w:rPr>
          <w:rFonts w:hint="eastAsia"/>
          <w:color w:val="000000"/>
          <w:spacing w:val="0"/>
          <w:w w:val="100"/>
          <w:position w:val="0"/>
          <w:lang w:eastAsia="zh-CN"/>
        </w:rPr>
        <w:t>出</w:t>
      </w:r>
      <w:r>
        <w:rPr>
          <w:color w:val="000000"/>
          <w:spacing w:val="0"/>
          <w:w w:val="100"/>
          <w:position w:val="0"/>
        </w:rPr>
        <w:t>现计量设施不全、管网冻阻、其他工程项目施工毁坏的供水设施、水质不稳定造成水质不达标等问题</w:t>
      </w:r>
      <w:r>
        <w:rPr>
          <w:rFonts w:hint="eastAsia"/>
          <w:color w:val="000000"/>
          <w:spacing w:val="0"/>
          <w:w w:val="100"/>
          <w:position w:val="0"/>
          <w:lang w:eastAsia="zh-CN"/>
        </w:rPr>
        <w:t>。</w:t>
      </w:r>
    </w:p>
    <w:p>
      <w:pPr>
        <w:pStyle w:val="5"/>
        <w:bidi w:val="0"/>
        <w:rPr>
          <w:rFonts w:hint="default"/>
          <w:lang w:val="en-US" w:eastAsia="zh-CN"/>
        </w:rPr>
      </w:pPr>
      <w:bookmarkStart w:id="118" w:name="_Toc25257"/>
      <w:r>
        <w:rPr>
          <w:rFonts w:hint="eastAsia"/>
          <w:lang w:val="en-US" w:eastAsia="zh-CN"/>
        </w:rPr>
        <w:t>2.1.4 项目组成及布置</w:t>
      </w:r>
      <w:bookmarkEnd w:id="118"/>
    </w:p>
    <w:p>
      <w:pPr>
        <w:pStyle w:val="6"/>
        <w:bidi w:val="0"/>
        <w:rPr>
          <w:rFonts w:hint="eastAsia"/>
          <w:lang w:val="en-US" w:eastAsia="zh-CN"/>
        </w:rPr>
      </w:pPr>
      <w:r>
        <w:rPr>
          <w:rFonts w:hint="eastAsia"/>
          <w:lang w:val="en-US" w:eastAsia="zh-CN"/>
        </w:rPr>
        <w:t>2.1.4.1 项目组成</w:t>
      </w:r>
      <w:bookmarkStart w:id="119" w:name="_Toc26855"/>
      <w:bookmarkStart w:id="120" w:name="_Toc14653"/>
    </w:p>
    <w:p>
      <w:pPr>
        <w:rPr>
          <w:rFonts w:hint="eastAsia"/>
          <w:lang w:val="en-US" w:eastAsia="zh-CN"/>
        </w:rPr>
      </w:pPr>
      <w:r>
        <w:rPr>
          <w:rFonts w:hint="eastAsia"/>
          <w:lang w:val="en-US" w:eastAsia="zh-CN"/>
        </w:rPr>
        <w:t>本项目包含4个乡镇12个行政村，通过补充水控机、摄像头、增压泵、更换水表及井盖等，计划对现状蓄水池、入户阀井、集中供水房等人饮设施进行维修改造来提高运行管理，保障人饮工程安全。</w:t>
      </w:r>
    </w:p>
    <w:p>
      <w:pPr>
        <w:rPr>
          <w:rFonts w:hint="default"/>
          <w:lang w:val="en-US" w:eastAsia="zh-CN"/>
        </w:rPr>
      </w:pPr>
      <w:r>
        <w:rPr>
          <w:rFonts w:hint="eastAsia"/>
          <w:lang w:val="en-US" w:eastAsia="zh-CN"/>
        </w:rPr>
        <w:t>本主要工程在迎水桥镇南长滩村，具体布置见附图。</w:t>
      </w:r>
    </w:p>
    <w:p>
      <w:pPr>
        <w:pStyle w:val="6"/>
        <w:bidi w:val="0"/>
        <w:rPr>
          <w:rFonts w:hint="default"/>
          <w:lang w:val="en-US" w:eastAsia="zh-CN"/>
        </w:rPr>
      </w:pPr>
      <w:r>
        <w:rPr>
          <w:rFonts w:hint="eastAsia"/>
          <w:lang w:val="en-US" w:eastAsia="zh-CN"/>
        </w:rPr>
        <w:t xml:space="preserve">2.1.4.2 </w:t>
      </w:r>
      <w:bookmarkEnd w:id="119"/>
      <w:bookmarkEnd w:id="120"/>
      <w:r>
        <w:rPr>
          <w:rFonts w:hint="eastAsia"/>
          <w:lang w:val="en-US" w:eastAsia="zh-CN"/>
        </w:rPr>
        <w:t>项目布置</w:t>
      </w:r>
    </w:p>
    <w:p>
      <w:pPr>
        <w:pStyle w:val="2"/>
        <w:bidi w:val="0"/>
        <w:rPr>
          <w:rFonts w:hint="eastAsia"/>
          <w:szCs w:val="24"/>
          <w:lang w:val="en-US" w:eastAsia="zh-CN"/>
        </w:rPr>
      </w:pPr>
      <w:r>
        <w:rPr>
          <w:rFonts w:hint="eastAsia"/>
          <w:lang w:val="en-US" w:eastAsia="zh-CN"/>
        </w:rPr>
        <w:t>本项目供水管道工程主要分布在南长滩村、上石棚村、罗湾村及营盘水村。</w:t>
      </w:r>
    </w:p>
    <w:p>
      <w:pPr>
        <w:pStyle w:val="32"/>
        <w:keepNext w:val="0"/>
        <w:keepLines w:val="0"/>
        <w:widowControl w:val="0"/>
        <w:numPr>
          <w:ilvl w:val="0"/>
          <w:numId w:val="2"/>
        </w:numPr>
        <w:shd w:val="clear" w:color="auto" w:fill="auto"/>
        <w:tabs>
          <w:tab w:val="left" w:pos="875"/>
        </w:tabs>
        <w:bidi w:val="0"/>
        <w:spacing w:before="0" w:after="0" w:line="465" w:lineRule="exact"/>
        <w:ind w:left="0" w:right="0" w:firstLine="480"/>
        <w:jc w:val="left"/>
        <w:rPr>
          <w:rFonts w:hint="eastAsia" w:ascii="Times New Roman" w:hAnsi="Times New Roman" w:eastAsia="仿宋_GB2312" w:cs="Times New Roman"/>
          <w:snapToGrid w:val="0"/>
          <w:color w:val="000000"/>
          <w:kern w:val="0"/>
          <w:sz w:val="24"/>
          <w:szCs w:val="24"/>
          <w:u w:val="none"/>
          <w:shd w:val="clear"/>
          <w:lang w:val="en-US" w:eastAsia="zh-CN"/>
        </w:rPr>
      </w:pPr>
      <w:r>
        <w:rPr>
          <w:rFonts w:hint="eastAsia" w:ascii="Times New Roman" w:hAnsi="Times New Roman" w:eastAsia="仿宋_GB2312" w:cs="Times New Roman"/>
          <w:snapToGrid w:val="0"/>
          <w:color w:val="000000"/>
          <w:kern w:val="0"/>
          <w:sz w:val="24"/>
          <w:szCs w:val="24"/>
          <w:u w:val="none"/>
          <w:shd w:val="clear"/>
          <w:lang w:val="en-US" w:eastAsia="zh-CN"/>
        </w:rPr>
        <w:t>其中南长滩村共有三处，一处在通往梨园管道上设分水阀，沿硬化路向东铺设共</w:t>
      </w:r>
      <w:r>
        <w:rPr>
          <w:rFonts w:hint="eastAsia" w:ascii="Times New Roman" w:hAnsi="Times New Roman" w:eastAsia="仿宋_GB2312" w:cs="Times New Roman"/>
          <w:snapToGrid w:val="0"/>
          <w:color w:val="000000"/>
          <w:kern w:val="0"/>
          <w:sz w:val="24"/>
          <w:szCs w:val="24"/>
          <w:u w:val="none"/>
          <w:shd w:val="clear"/>
          <w:lang w:val="en-US" w:eastAsia="en-US"/>
        </w:rPr>
        <w:t>600m de50mmPE</w:t>
      </w:r>
      <w:r>
        <w:rPr>
          <w:rFonts w:hint="eastAsia" w:ascii="Times New Roman" w:hAnsi="Times New Roman" w:eastAsia="仿宋_GB2312" w:cs="Times New Roman"/>
          <w:snapToGrid w:val="0"/>
          <w:color w:val="000000"/>
          <w:kern w:val="0"/>
          <w:sz w:val="24"/>
          <w:szCs w:val="24"/>
          <w:u w:val="none"/>
          <w:shd w:val="clear"/>
          <w:lang w:val="en-US" w:eastAsia="zh-CN"/>
        </w:rPr>
        <w:t>供水管道，管道末端设集中供水房；两处是更换</w:t>
      </w:r>
      <w:r>
        <w:rPr>
          <w:rFonts w:hint="eastAsia" w:ascii="Times New Roman" w:hAnsi="Times New Roman" w:eastAsia="仿宋_GB2312" w:cs="Times New Roman"/>
          <w:snapToGrid w:val="0"/>
          <w:color w:val="000000"/>
          <w:kern w:val="0"/>
          <w:sz w:val="24"/>
          <w:szCs w:val="24"/>
          <w:u w:val="none"/>
          <w:shd w:val="clear"/>
          <w:lang w:val="en-US" w:eastAsia="en-US"/>
        </w:rPr>
        <w:t>de50mmPE</w:t>
      </w:r>
      <w:r>
        <w:rPr>
          <w:rFonts w:hint="eastAsia" w:ascii="Times New Roman" w:hAnsi="Times New Roman" w:eastAsia="仿宋_GB2312" w:cs="Times New Roman"/>
          <w:snapToGrid w:val="0"/>
          <w:color w:val="000000"/>
          <w:kern w:val="0"/>
          <w:sz w:val="24"/>
          <w:szCs w:val="24"/>
          <w:u w:val="none"/>
          <w:shd w:val="clear"/>
          <w:lang w:val="en-US" w:eastAsia="zh-CN"/>
        </w:rPr>
        <w:t>管</w:t>
      </w:r>
      <w:r>
        <w:rPr>
          <w:rFonts w:hint="eastAsia" w:ascii="Times New Roman" w:hAnsi="Times New Roman" w:eastAsia="仿宋_GB2312" w:cs="Times New Roman"/>
          <w:snapToGrid w:val="0"/>
          <w:color w:val="000000"/>
          <w:kern w:val="0"/>
          <w:sz w:val="24"/>
          <w:szCs w:val="24"/>
          <w:u w:val="none"/>
          <w:shd w:val="clear"/>
          <w:lang w:val="en-US" w:eastAsia="en-US"/>
        </w:rPr>
        <w:t>248m</w:t>
      </w:r>
      <w:r>
        <w:rPr>
          <w:rFonts w:hint="eastAsia" w:ascii="Times New Roman" w:hAnsi="Times New Roman" w:eastAsia="仿宋_GB2312" w:cs="Times New Roman"/>
          <w:snapToGrid w:val="0"/>
          <w:color w:val="000000"/>
          <w:kern w:val="0"/>
          <w:sz w:val="24"/>
          <w:szCs w:val="24"/>
          <w:u w:val="none"/>
          <w:shd w:val="clear"/>
          <w:lang w:val="en-US" w:eastAsia="zh-CN"/>
        </w:rPr>
        <w:t>与更换入户管道</w:t>
      </w:r>
      <w:r>
        <w:rPr>
          <w:rFonts w:hint="eastAsia" w:ascii="Times New Roman" w:hAnsi="Times New Roman" w:eastAsia="仿宋_GB2312" w:cs="Times New Roman"/>
          <w:snapToGrid w:val="0"/>
          <w:color w:val="000000"/>
          <w:kern w:val="0"/>
          <w:sz w:val="24"/>
          <w:szCs w:val="24"/>
          <w:u w:val="none"/>
          <w:shd w:val="clear"/>
          <w:lang w:val="en-US" w:eastAsia="en-US"/>
        </w:rPr>
        <w:t>1250m。</w:t>
      </w:r>
    </w:p>
    <w:p>
      <w:pPr>
        <w:pStyle w:val="32"/>
        <w:keepNext w:val="0"/>
        <w:keepLines w:val="0"/>
        <w:widowControl w:val="0"/>
        <w:shd w:val="clear" w:color="auto" w:fill="auto"/>
        <w:tabs>
          <w:tab w:val="left" w:pos="875"/>
        </w:tabs>
        <w:bidi w:val="0"/>
        <w:spacing w:before="0" w:after="0" w:line="465" w:lineRule="exact"/>
        <w:ind w:left="0" w:right="0" w:firstLine="480"/>
        <w:jc w:val="left"/>
        <w:rPr>
          <w:rFonts w:hint="eastAsia" w:ascii="Times New Roman" w:hAnsi="Times New Roman" w:eastAsia="仿宋_GB2312" w:cs="Times New Roman"/>
          <w:snapToGrid w:val="0"/>
          <w:color w:val="000000"/>
          <w:kern w:val="0"/>
          <w:sz w:val="24"/>
          <w:szCs w:val="24"/>
          <w:u w:val="none"/>
          <w:shd w:val="clear"/>
          <w:lang w:val="en-US" w:eastAsia="zh-CN"/>
        </w:rPr>
      </w:pPr>
      <w:r>
        <w:rPr>
          <w:rFonts w:hint="eastAsia" w:ascii="Times New Roman" w:hAnsi="Times New Roman" w:eastAsia="仿宋_GB2312" w:cs="Times New Roman"/>
          <w:snapToGrid w:val="0"/>
          <w:color w:val="000000"/>
          <w:kern w:val="0"/>
          <w:sz w:val="24"/>
          <w:szCs w:val="24"/>
          <w:u w:val="none"/>
          <w:shd w:val="clear"/>
          <w:lang w:val="en-US" w:eastAsia="zh-CN"/>
        </w:rPr>
        <w:t>2、上石棚上沟队计划在供水房位置将被山洪冲击的</w:t>
      </w:r>
      <w:r>
        <w:rPr>
          <w:rFonts w:hint="eastAsia" w:ascii="Times New Roman" w:hAnsi="Times New Roman" w:eastAsia="仿宋_GB2312" w:cs="Times New Roman"/>
          <w:snapToGrid w:val="0"/>
          <w:color w:val="000000"/>
          <w:kern w:val="0"/>
          <w:sz w:val="24"/>
          <w:szCs w:val="24"/>
          <w:u w:val="none"/>
          <w:shd w:val="clear"/>
          <w:lang w:val="en-US" w:eastAsia="en-US"/>
        </w:rPr>
        <w:t>30m</w:t>
      </w:r>
      <w:r>
        <w:rPr>
          <w:rFonts w:hint="eastAsia" w:ascii="Times New Roman" w:hAnsi="Times New Roman" w:eastAsia="仿宋_GB2312" w:cs="Times New Roman"/>
          <w:snapToGrid w:val="0"/>
          <w:color w:val="000000"/>
          <w:kern w:val="0"/>
          <w:sz w:val="24"/>
          <w:szCs w:val="24"/>
          <w:u w:val="none"/>
          <w:shd w:val="clear"/>
          <w:lang w:val="en-US" w:eastAsia="zh-CN"/>
        </w:rPr>
        <w:t xml:space="preserve">管道更换为 </w:t>
      </w:r>
      <w:r>
        <w:rPr>
          <w:rFonts w:hint="eastAsia" w:ascii="Times New Roman" w:hAnsi="Times New Roman" w:eastAsia="仿宋_GB2312" w:cs="Times New Roman"/>
          <w:snapToGrid w:val="0"/>
          <w:color w:val="000000"/>
          <w:kern w:val="0"/>
          <w:sz w:val="24"/>
          <w:szCs w:val="24"/>
          <w:u w:val="none"/>
          <w:shd w:val="clear"/>
          <w:lang w:val="en-US" w:eastAsia="en-US"/>
        </w:rPr>
        <w:t>de63mmPE (1.6MPa)</w:t>
      </w:r>
      <w:r>
        <w:rPr>
          <w:rFonts w:hint="eastAsia" w:ascii="Times New Roman" w:hAnsi="Times New Roman" w:eastAsia="仿宋_GB2312" w:cs="Times New Roman"/>
          <w:snapToGrid w:val="0"/>
          <w:color w:val="000000"/>
          <w:kern w:val="0"/>
          <w:sz w:val="24"/>
          <w:szCs w:val="24"/>
          <w:u w:val="none"/>
          <w:shd w:val="clear"/>
          <w:lang w:val="en-US" w:eastAsia="zh-CN"/>
        </w:rPr>
        <w:t>管道，并沿原管线深挖埋设。</w:t>
      </w:r>
    </w:p>
    <w:p>
      <w:pPr>
        <w:pStyle w:val="32"/>
        <w:keepNext w:val="0"/>
        <w:keepLines w:val="0"/>
        <w:widowControl w:val="0"/>
        <w:shd w:val="clear" w:color="auto" w:fill="auto"/>
        <w:tabs>
          <w:tab w:val="left" w:pos="875"/>
        </w:tabs>
        <w:bidi w:val="0"/>
        <w:spacing w:before="0" w:after="0" w:line="495" w:lineRule="exact"/>
        <w:ind w:left="0" w:right="0" w:firstLine="480"/>
        <w:jc w:val="left"/>
        <w:rPr>
          <w:rFonts w:hint="eastAsia" w:ascii="Times New Roman" w:hAnsi="Times New Roman" w:eastAsia="仿宋_GB2312" w:cs="Times New Roman"/>
          <w:snapToGrid w:val="0"/>
          <w:color w:val="000000"/>
          <w:kern w:val="0"/>
          <w:sz w:val="24"/>
          <w:szCs w:val="24"/>
          <w:u w:val="none"/>
          <w:shd w:val="clear"/>
          <w:lang w:val="en-US" w:eastAsia="zh-CN"/>
        </w:rPr>
      </w:pPr>
      <w:r>
        <w:rPr>
          <w:rFonts w:hint="eastAsia" w:ascii="Times New Roman" w:hAnsi="Times New Roman" w:eastAsia="仿宋_GB2312" w:cs="Times New Roman"/>
          <w:snapToGrid w:val="0"/>
          <w:color w:val="000000"/>
          <w:kern w:val="0"/>
          <w:sz w:val="24"/>
          <w:szCs w:val="24"/>
          <w:u w:val="none"/>
          <w:shd w:val="clear"/>
          <w:lang w:val="en-US" w:eastAsia="zh-CN"/>
        </w:rPr>
        <w:t>3、罗湾村，沿截潜坝向上游重新铺设</w:t>
      </w:r>
      <w:r>
        <w:rPr>
          <w:rFonts w:hint="eastAsia" w:ascii="Times New Roman" w:hAnsi="Times New Roman" w:eastAsia="仿宋_GB2312" w:cs="Times New Roman"/>
          <w:snapToGrid w:val="0"/>
          <w:color w:val="000000"/>
          <w:kern w:val="0"/>
          <w:sz w:val="24"/>
          <w:szCs w:val="24"/>
          <w:u w:val="none"/>
          <w:shd w:val="clear"/>
          <w:lang w:val="en-US" w:eastAsia="en-US"/>
        </w:rPr>
        <w:t>de75mm(</w:t>
      </w:r>
      <w:r>
        <w:rPr>
          <w:rFonts w:hint="eastAsia" w:ascii="Times New Roman" w:hAnsi="Times New Roman" w:eastAsia="仿宋_GB2312" w:cs="Times New Roman"/>
          <w:snapToGrid w:val="0"/>
          <w:color w:val="000000"/>
          <w:kern w:val="0"/>
          <w:sz w:val="24"/>
          <w:szCs w:val="24"/>
          <w:u w:val="none"/>
          <w:shd w:val="clear"/>
          <w:lang w:val="en-US" w:eastAsia="zh-CN"/>
        </w:rPr>
        <w:t>1.</w:t>
      </w:r>
      <w:r>
        <w:rPr>
          <w:rFonts w:hint="eastAsia" w:ascii="Times New Roman" w:hAnsi="Times New Roman" w:eastAsia="仿宋_GB2312" w:cs="Times New Roman"/>
          <w:snapToGrid w:val="0"/>
          <w:color w:val="000000"/>
          <w:kern w:val="0"/>
          <w:sz w:val="24"/>
          <w:szCs w:val="24"/>
          <w:u w:val="none"/>
          <w:shd w:val="clear"/>
          <w:lang w:val="en-US" w:eastAsia="en-US"/>
        </w:rPr>
        <w:t>0MPa)</w:t>
      </w:r>
      <w:r>
        <w:rPr>
          <w:rFonts w:hint="eastAsia" w:ascii="Times New Roman" w:hAnsi="Times New Roman" w:eastAsia="仿宋_GB2312" w:cs="Times New Roman"/>
          <w:snapToGrid w:val="0"/>
          <w:color w:val="000000"/>
          <w:kern w:val="0"/>
          <w:sz w:val="24"/>
          <w:szCs w:val="24"/>
          <w:u w:val="none"/>
          <w:shd w:val="clear"/>
          <w:lang w:val="en-US" w:eastAsia="zh-CN"/>
        </w:rPr>
        <w:t>管道</w:t>
      </w:r>
      <w:r>
        <w:rPr>
          <w:rFonts w:hint="eastAsia" w:ascii="Times New Roman" w:hAnsi="Times New Roman" w:eastAsia="仿宋_GB2312" w:cs="Times New Roman"/>
          <w:snapToGrid w:val="0"/>
          <w:color w:val="000000"/>
          <w:kern w:val="0"/>
          <w:sz w:val="24"/>
          <w:szCs w:val="24"/>
          <w:u w:val="none"/>
          <w:shd w:val="clear"/>
          <w:lang w:val="en-US" w:eastAsia="en-US"/>
        </w:rPr>
        <w:t>750m</w:t>
      </w:r>
      <w:r>
        <w:rPr>
          <w:rFonts w:hint="eastAsia" w:ascii="Times New Roman" w:hAnsi="Times New Roman" w:eastAsia="仿宋_GB2312" w:cs="Times New Roman"/>
          <w:snapToGrid w:val="0"/>
          <w:color w:val="000000"/>
          <w:kern w:val="0"/>
          <w:sz w:val="24"/>
          <w:szCs w:val="24"/>
          <w:u w:val="none"/>
          <w:shd w:val="clear"/>
          <w:lang w:val="en-US" w:eastAsia="zh-CN"/>
        </w:rPr>
        <w:t>，与现状机 井管道相连，管道末端与截潜坝管道相连，干旱时期为罗湾补充水源。</w:t>
      </w:r>
    </w:p>
    <w:p>
      <w:pPr>
        <w:pStyle w:val="32"/>
        <w:keepNext w:val="0"/>
        <w:keepLines w:val="0"/>
        <w:widowControl w:val="0"/>
        <w:shd w:val="clear" w:color="auto" w:fill="auto"/>
        <w:tabs>
          <w:tab w:val="left" w:pos="875"/>
        </w:tabs>
        <w:bidi w:val="0"/>
        <w:spacing w:before="0" w:after="0" w:line="465" w:lineRule="exact"/>
        <w:ind w:left="0" w:right="0" w:firstLine="480"/>
        <w:jc w:val="left"/>
        <w:rPr>
          <w:rFonts w:hint="eastAsia" w:ascii="Times New Roman" w:hAnsi="Times New Roman" w:eastAsia="仿宋_GB2312" w:cs="Times New Roman"/>
          <w:snapToGrid w:val="0"/>
          <w:color w:val="000000"/>
          <w:kern w:val="0"/>
          <w:sz w:val="24"/>
          <w:szCs w:val="24"/>
          <w:u w:val="none"/>
          <w:shd w:val="clear"/>
          <w:lang w:val="en-US" w:eastAsia="zh-CN"/>
        </w:rPr>
      </w:pPr>
      <w:r>
        <w:rPr>
          <w:rFonts w:hint="eastAsia" w:ascii="Times New Roman" w:hAnsi="Times New Roman" w:eastAsia="仿宋_GB2312" w:cs="Times New Roman"/>
          <w:snapToGrid w:val="0"/>
          <w:color w:val="000000"/>
          <w:kern w:val="0"/>
          <w:sz w:val="24"/>
          <w:szCs w:val="24"/>
          <w:u w:val="none"/>
          <w:shd w:val="clear"/>
          <w:lang w:val="en-US" w:eastAsia="zh-CN"/>
        </w:rPr>
        <w:t>4、营盘水村：因补充水源必要，本次利用现状机井铺设</w:t>
      </w:r>
      <w:r>
        <w:rPr>
          <w:rFonts w:hint="eastAsia" w:ascii="Times New Roman" w:hAnsi="Times New Roman" w:eastAsia="仿宋_GB2312" w:cs="Times New Roman"/>
          <w:snapToGrid w:val="0"/>
          <w:color w:val="000000"/>
          <w:kern w:val="0"/>
          <w:sz w:val="24"/>
          <w:szCs w:val="24"/>
          <w:u w:val="none"/>
          <w:shd w:val="clear"/>
          <w:lang w:val="en-US" w:eastAsia="en-US"/>
        </w:rPr>
        <w:t>de</w:t>
      </w:r>
      <w:r>
        <w:rPr>
          <w:rFonts w:hint="eastAsia" w:ascii="Times New Roman" w:hAnsi="Times New Roman" w:eastAsia="仿宋_GB2312" w:cs="Times New Roman"/>
          <w:snapToGrid w:val="0"/>
          <w:color w:val="000000"/>
          <w:kern w:val="0"/>
          <w:sz w:val="24"/>
          <w:szCs w:val="24"/>
          <w:u w:val="none"/>
          <w:shd w:val="clear"/>
          <w:lang w:val="en-US" w:eastAsia="zh-CN"/>
        </w:rPr>
        <w:t>110</w:t>
      </w:r>
      <w:r>
        <w:rPr>
          <w:rFonts w:hint="eastAsia" w:ascii="Times New Roman" w:hAnsi="Times New Roman" w:eastAsia="仿宋_GB2312" w:cs="Times New Roman"/>
          <w:snapToGrid w:val="0"/>
          <w:color w:val="000000"/>
          <w:kern w:val="0"/>
          <w:sz w:val="24"/>
          <w:szCs w:val="24"/>
          <w:u w:val="none"/>
          <w:shd w:val="clear"/>
          <w:lang w:val="en-US" w:eastAsia="en-US"/>
        </w:rPr>
        <w:t>mm(l.</w:t>
      </w:r>
      <w:r>
        <w:rPr>
          <w:rFonts w:hint="eastAsia" w:ascii="Times New Roman" w:hAnsi="Times New Roman" w:eastAsia="仿宋_GB2312" w:cs="Times New Roman"/>
          <w:snapToGrid w:val="0"/>
          <w:color w:val="000000"/>
          <w:kern w:val="0"/>
          <w:sz w:val="24"/>
          <w:szCs w:val="24"/>
          <w:u w:val="none"/>
          <w:shd w:val="clear"/>
          <w:lang w:val="en-US" w:eastAsia="zh-CN"/>
        </w:rPr>
        <w:t>0</w:t>
      </w:r>
      <w:r>
        <w:rPr>
          <w:rFonts w:hint="eastAsia" w:ascii="Times New Roman" w:hAnsi="Times New Roman" w:eastAsia="仿宋_GB2312" w:cs="Times New Roman"/>
          <w:snapToGrid w:val="0"/>
          <w:color w:val="000000"/>
          <w:kern w:val="0"/>
          <w:sz w:val="24"/>
          <w:szCs w:val="24"/>
          <w:u w:val="none"/>
          <w:shd w:val="clear"/>
          <w:lang w:val="en-US" w:eastAsia="en-US"/>
        </w:rPr>
        <w:t>MPa)</w:t>
      </w:r>
      <w:r>
        <w:rPr>
          <w:rFonts w:hint="eastAsia" w:ascii="Times New Roman" w:hAnsi="Times New Roman" w:eastAsia="仿宋_GB2312" w:cs="Times New Roman"/>
          <w:snapToGrid w:val="0"/>
          <w:color w:val="000000"/>
          <w:kern w:val="0"/>
          <w:sz w:val="24"/>
          <w:szCs w:val="24"/>
          <w:u w:val="none"/>
          <w:shd w:val="clear"/>
          <w:lang w:val="en-US" w:eastAsia="zh-CN"/>
        </w:rPr>
        <w:t>管道</w:t>
      </w:r>
      <w:r>
        <w:rPr>
          <w:rFonts w:hint="eastAsia" w:ascii="Times New Roman" w:hAnsi="Times New Roman" w:eastAsia="仿宋_GB2312" w:cs="Times New Roman"/>
          <w:snapToGrid w:val="0"/>
          <w:color w:val="000000"/>
          <w:kern w:val="0"/>
          <w:sz w:val="24"/>
          <w:szCs w:val="24"/>
          <w:u w:val="none"/>
          <w:shd w:val="clear"/>
          <w:lang w:val="en-US" w:eastAsia="en-US"/>
        </w:rPr>
        <w:t>320m</w:t>
      </w:r>
      <w:r>
        <w:rPr>
          <w:rFonts w:hint="eastAsia" w:ascii="Times New Roman" w:hAnsi="Times New Roman" w:eastAsia="仿宋_GB2312" w:cs="Times New Roman"/>
          <w:snapToGrid w:val="0"/>
          <w:color w:val="000000"/>
          <w:kern w:val="0"/>
          <w:sz w:val="24"/>
          <w:szCs w:val="24"/>
          <w:u w:val="none"/>
          <w:shd w:val="clear"/>
          <w:lang w:val="en-US" w:eastAsia="zh-CN"/>
        </w:rPr>
        <w:t>，利用现状管道，并在蓄水池附近从现状管道分水新铺设</w:t>
      </w:r>
      <w:r>
        <w:rPr>
          <w:rFonts w:hint="eastAsia" w:ascii="Times New Roman" w:hAnsi="Times New Roman" w:eastAsia="仿宋_GB2312" w:cs="Times New Roman"/>
          <w:snapToGrid w:val="0"/>
          <w:color w:val="000000"/>
          <w:kern w:val="0"/>
          <w:sz w:val="24"/>
          <w:szCs w:val="24"/>
          <w:u w:val="none"/>
          <w:shd w:val="clear"/>
          <w:lang w:val="en-US" w:eastAsia="en-US"/>
        </w:rPr>
        <w:t>de</w:t>
      </w:r>
      <w:r>
        <w:rPr>
          <w:rFonts w:hint="eastAsia" w:ascii="Times New Roman" w:hAnsi="Times New Roman" w:eastAsia="仿宋_GB2312" w:cs="Times New Roman"/>
          <w:snapToGrid w:val="0"/>
          <w:color w:val="000000"/>
          <w:kern w:val="0"/>
          <w:sz w:val="24"/>
          <w:szCs w:val="24"/>
          <w:u w:val="none"/>
          <w:shd w:val="clear"/>
          <w:lang w:val="en-US" w:eastAsia="zh-CN"/>
        </w:rPr>
        <w:t>1</w:t>
      </w:r>
      <w:r>
        <w:rPr>
          <w:rFonts w:hint="eastAsia" w:ascii="Times New Roman" w:hAnsi="Times New Roman" w:eastAsia="仿宋_GB2312" w:cs="Times New Roman"/>
          <w:snapToGrid w:val="0"/>
          <w:color w:val="000000"/>
          <w:kern w:val="0"/>
          <w:sz w:val="24"/>
          <w:szCs w:val="24"/>
          <w:u w:val="none"/>
          <w:shd w:val="clear"/>
          <w:lang w:val="en-US" w:eastAsia="en-US"/>
        </w:rPr>
        <w:t>25mm (l.</w:t>
      </w:r>
      <w:r>
        <w:rPr>
          <w:rFonts w:hint="eastAsia" w:ascii="Times New Roman" w:hAnsi="Times New Roman" w:eastAsia="仿宋_GB2312" w:cs="Times New Roman"/>
          <w:snapToGrid w:val="0"/>
          <w:color w:val="000000"/>
          <w:kern w:val="0"/>
          <w:sz w:val="24"/>
          <w:szCs w:val="24"/>
          <w:u w:val="none"/>
          <w:shd w:val="clear"/>
          <w:lang w:val="en-US" w:eastAsia="zh-CN"/>
        </w:rPr>
        <w:t>0</w:t>
      </w:r>
      <w:r>
        <w:rPr>
          <w:rFonts w:hint="eastAsia" w:ascii="Times New Roman" w:hAnsi="Times New Roman" w:eastAsia="仿宋_GB2312" w:cs="Times New Roman"/>
          <w:snapToGrid w:val="0"/>
          <w:color w:val="000000"/>
          <w:kern w:val="0"/>
          <w:sz w:val="24"/>
          <w:szCs w:val="24"/>
          <w:u w:val="none"/>
          <w:shd w:val="clear"/>
          <w:lang w:val="en-US" w:eastAsia="en-US"/>
        </w:rPr>
        <w:t xml:space="preserve">MPa) </w:t>
      </w:r>
      <w:r>
        <w:rPr>
          <w:rFonts w:hint="eastAsia" w:ascii="Times New Roman" w:hAnsi="Times New Roman" w:eastAsia="仿宋_GB2312" w:cs="Times New Roman"/>
          <w:snapToGrid w:val="0"/>
          <w:color w:val="000000"/>
          <w:kern w:val="0"/>
          <w:sz w:val="24"/>
          <w:szCs w:val="24"/>
          <w:u w:val="none"/>
          <w:shd w:val="clear"/>
          <w:lang w:val="en-US" w:eastAsia="zh-CN"/>
        </w:rPr>
        <w:t>管道5</w:t>
      </w:r>
      <w:r>
        <w:rPr>
          <w:rFonts w:hint="eastAsia" w:ascii="Times New Roman" w:hAnsi="Times New Roman" w:eastAsia="仿宋_GB2312" w:cs="Times New Roman"/>
          <w:snapToGrid w:val="0"/>
          <w:color w:val="000000"/>
          <w:kern w:val="0"/>
          <w:sz w:val="24"/>
          <w:szCs w:val="24"/>
          <w:u w:val="none"/>
          <w:shd w:val="clear"/>
          <w:lang w:val="en-US" w:eastAsia="en-US"/>
        </w:rPr>
        <w:t>5m</w:t>
      </w:r>
      <w:r>
        <w:rPr>
          <w:rFonts w:hint="eastAsia" w:ascii="Times New Roman" w:hAnsi="Times New Roman" w:eastAsia="仿宋_GB2312" w:cs="Times New Roman"/>
          <w:snapToGrid w:val="0"/>
          <w:color w:val="000000"/>
          <w:kern w:val="0"/>
          <w:sz w:val="24"/>
          <w:szCs w:val="24"/>
          <w:u w:val="none"/>
          <w:shd w:val="clear"/>
          <w:lang w:val="en-US" w:eastAsia="zh-CN"/>
        </w:rPr>
        <w:t>, 连接现状阀井，向蓄水池供水。</w:t>
      </w:r>
    </w:p>
    <w:p>
      <w:pPr>
        <w:pStyle w:val="32"/>
        <w:keepNext w:val="0"/>
        <w:keepLines w:val="0"/>
        <w:widowControl w:val="0"/>
        <w:shd w:val="clear" w:color="auto" w:fill="auto"/>
        <w:tabs>
          <w:tab w:val="left" w:pos="875"/>
        </w:tabs>
        <w:bidi w:val="0"/>
        <w:spacing w:before="0" w:after="0" w:line="465" w:lineRule="exact"/>
        <w:ind w:left="0" w:right="0" w:firstLine="480"/>
        <w:jc w:val="left"/>
        <w:rPr>
          <w:rFonts w:hint="eastAsia" w:ascii="Times New Roman" w:hAnsi="Times New Roman" w:eastAsia="仿宋_GB2312" w:cs="Times New Roman"/>
          <w:snapToGrid w:val="0"/>
          <w:color w:val="000000"/>
          <w:kern w:val="0"/>
          <w:sz w:val="24"/>
          <w:szCs w:val="24"/>
          <w:u w:val="none"/>
          <w:shd w:val="clear"/>
          <w:lang w:val="en-US" w:eastAsia="zh-CN"/>
        </w:rPr>
      </w:pPr>
      <w:r>
        <w:rPr>
          <w:rFonts w:hint="eastAsia" w:ascii="Times New Roman" w:hAnsi="Times New Roman" w:eastAsia="仿宋_GB2312" w:cs="Times New Roman"/>
          <w:snapToGrid w:val="0"/>
          <w:color w:val="000000"/>
          <w:kern w:val="0"/>
          <w:sz w:val="24"/>
          <w:szCs w:val="24"/>
          <w:u w:val="none"/>
          <w:shd w:val="clear"/>
          <w:lang w:val="en-US" w:eastAsia="zh-CN"/>
        </w:rPr>
        <w:t>5、常乐镇：孙寨新建20m</w:t>
      </w:r>
      <w:r>
        <w:rPr>
          <w:rFonts w:hint="eastAsia" w:ascii="Times New Roman" w:hAnsi="Times New Roman" w:eastAsia="仿宋_GB2312" w:cs="Times New Roman"/>
          <w:snapToGrid w:val="0"/>
          <w:color w:val="000000"/>
          <w:kern w:val="0"/>
          <w:sz w:val="24"/>
          <w:szCs w:val="24"/>
          <w:u w:val="none"/>
          <w:shd w:val="clear"/>
          <w:vertAlign w:val="superscript"/>
          <w:lang w:val="en-US" w:eastAsia="zh-CN"/>
        </w:rPr>
        <w:t>3</w:t>
      </w:r>
      <w:r>
        <w:rPr>
          <w:rFonts w:hint="eastAsia" w:ascii="Times New Roman" w:hAnsi="Times New Roman" w:eastAsia="仿宋_GB2312" w:cs="Times New Roman"/>
          <w:snapToGrid w:val="0"/>
          <w:color w:val="000000"/>
          <w:kern w:val="0"/>
          <w:sz w:val="24"/>
          <w:szCs w:val="24"/>
          <w:u w:val="none"/>
          <w:shd w:val="clear"/>
          <w:lang w:val="en-US" w:eastAsia="zh-CN"/>
        </w:rPr>
        <w:t>蓄水池，罗湾新建20m</w:t>
      </w:r>
      <w:r>
        <w:rPr>
          <w:rFonts w:hint="eastAsia" w:ascii="Times New Roman" w:hAnsi="Times New Roman" w:eastAsia="仿宋_GB2312" w:cs="Times New Roman"/>
          <w:snapToGrid w:val="0"/>
          <w:color w:val="000000"/>
          <w:kern w:val="0"/>
          <w:sz w:val="24"/>
          <w:szCs w:val="24"/>
          <w:u w:val="none"/>
          <w:shd w:val="clear"/>
          <w:vertAlign w:val="superscript"/>
          <w:lang w:val="en-US" w:eastAsia="zh-CN"/>
        </w:rPr>
        <w:t>3</w:t>
      </w:r>
      <w:r>
        <w:rPr>
          <w:rFonts w:hint="eastAsia" w:ascii="Times New Roman" w:hAnsi="Times New Roman" w:eastAsia="仿宋_GB2312" w:cs="Times New Roman"/>
          <w:snapToGrid w:val="0"/>
          <w:color w:val="000000"/>
          <w:kern w:val="0"/>
          <w:sz w:val="24"/>
          <w:szCs w:val="24"/>
          <w:u w:val="none"/>
          <w:shd w:val="clear"/>
          <w:lang w:val="en-US" w:eastAsia="zh-CN"/>
        </w:rPr>
        <w:t>蓄水池。</w:t>
      </w:r>
    </w:p>
    <w:p>
      <w:pPr>
        <w:pStyle w:val="4"/>
        <w:bidi w:val="0"/>
        <w:outlineLvl w:val="0"/>
        <w:rPr>
          <w:rFonts w:hint="eastAsia"/>
          <w:lang w:val="en-US" w:eastAsia="zh-CN"/>
        </w:rPr>
      </w:pPr>
      <w:bookmarkStart w:id="121" w:name="_Toc1074"/>
      <w:bookmarkStart w:id="122" w:name="_Toc11874"/>
      <w:bookmarkStart w:id="123" w:name="_Toc16544"/>
      <w:r>
        <w:rPr>
          <w:rFonts w:hint="eastAsia"/>
          <w:lang w:val="en-US" w:eastAsia="zh-CN"/>
        </w:rPr>
        <w:t>2.2 施工组织</w:t>
      </w:r>
      <w:bookmarkEnd w:id="121"/>
      <w:bookmarkEnd w:id="122"/>
      <w:bookmarkEnd w:id="123"/>
    </w:p>
    <w:p>
      <w:pPr>
        <w:pStyle w:val="5"/>
        <w:bidi w:val="0"/>
        <w:rPr>
          <w:rFonts w:hint="default"/>
          <w:lang w:val="en-US" w:eastAsia="zh-CN"/>
        </w:rPr>
      </w:pPr>
      <w:bookmarkStart w:id="124" w:name="_Toc22572"/>
      <w:r>
        <w:rPr>
          <w:rFonts w:hint="eastAsia"/>
          <w:lang w:val="en-US" w:eastAsia="zh-CN"/>
        </w:rPr>
        <w:t>2.2.1 施工布置</w:t>
      </w:r>
      <w:bookmarkEnd w:id="124"/>
    </w:p>
    <w:p>
      <w:pPr>
        <w:bidi w:val="0"/>
        <w:rPr>
          <w:rFonts w:hint="eastAsia"/>
          <w:lang w:val="en-US" w:eastAsia="zh-CN"/>
        </w:rPr>
      </w:pPr>
      <w:r>
        <w:rPr>
          <w:rFonts w:hint="eastAsia"/>
          <w:lang w:val="en-US" w:eastAsia="zh-CN"/>
        </w:rPr>
        <w:t>根据现场勘查及主体工程施工时序安排，项目区施工人员多为当地村民群众，项目建设便利，不占用生产生活区。</w:t>
      </w:r>
    </w:p>
    <w:p>
      <w:pPr>
        <w:pStyle w:val="5"/>
        <w:bidi w:val="0"/>
        <w:rPr>
          <w:rFonts w:hint="default"/>
          <w:lang w:val="en-US" w:eastAsia="zh-CN"/>
        </w:rPr>
      </w:pPr>
      <w:bookmarkStart w:id="125" w:name="_Toc6546"/>
      <w:r>
        <w:rPr>
          <w:rFonts w:hint="default"/>
          <w:lang w:val="en-US" w:eastAsia="zh-CN"/>
        </w:rPr>
        <w:t>2.2.2 施工条件</w:t>
      </w:r>
      <w:bookmarkEnd w:id="125"/>
    </w:p>
    <w:p>
      <w:pPr>
        <w:bidi w:val="0"/>
        <w:rPr>
          <w:rFonts w:hint="default"/>
          <w:lang w:val="en-US" w:eastAsia="zh-CN"/>
        </w:rPr>
      </w:pPr>
      <w:r>
        <w:rPr>
          <w:rFonts w:hint="default"/>
          <w:lang w:val="en-US" w:eastAsia="zh-CN"/>
        </w:rPr>
        <w:t>（1）施工场内外交通道路</w:t>
      </w:r>
    </w:p>
    <w:p>
      <w:pPr>
        <w:bidi w:val="0"/>
        <w:rPr>
          <w:rFonts w:hint="default"/>
          <w:lang w:val="en-US" w:eastAsia="zh-CN"/>
        </w:rPr>
      </w:pPr>
      <w:r>
        <w:rPr>
          <w:rFonts w:hint="default"/>
          <w:lang w:val="en-US" w:eastAsia="zh-CN"/>
        </w:rPr>
        <w:t>项目</w:t>
      </w:r>
      <w:r>
        <w:rPr>
          <w:rFonts w:hint="eastAsia"/>
          <w:lang w:val="en-US" w:eastAsia="zh-CN"/>
        </w:rPr>
        <w:t>区内有武定高速公路、S205省道、滨河南路等主干道路，乡、村、队道路亦四通八达，交通十几便利，</w:t>
      </w:r>
      <w:r>
        <w:rPr>
          <w:rFonts w:hint="default"/>
          <w:lang w:val="en-US" w:eastAsia="zh-CN"/>
        </w:rPr>
        <w:t>能够满足施工需要。</w:t>
      </w:r>
    </w:p>
    <w:p>
      <w:pPr>
        <w:bidi w:val="0"/>
        <w:rPr>
          <w:rFonts w:hint="default" w:eastAsia="仿宋_GB2312"/>
          <w:lang w:val="en-US" w:eastAsia="zh-CN"/>
        </w:rPr>
      </w:pPr>
      <w:r>
        <w:rPr>
          <w:rFonts w:hint="default"/>
          <w:lang w:val="en-US" w:eastAsia="zh-CN"/>
        </w:rPr>
        <w:t>（2）</w:t>
      </w:r>
      <w:r>
        <w:rPr>
          <w:rFonts w:hint="eastAsia" w:ascii="仿宋_GB2312" w:hAnsi="仿宋_GB2312" w:eastAsia="仿宋_GB2312" w:cs="仿宋_GB2312"/>
          <w:spacing w:val="16"/>
          <w:sz w:val="23"/>
          <w:szCs w:val="23"/>
          <w:lang w:val="en-US" w:eastAsia="zh-CN"/>
        </w:rPr>
        <w:t>自然条件</w:t>
      </w:r>
    </w:p>
    <w:p>
      <w:pPr>
        <w:bidi w:val="0"/>
        <w:rPr>
          <w:rFonts w:hint="eastAsia" w:ascii="Times New Roman" w:hAnsi="Times New Roman" w:cs="Times New Roman"/>
          <w:lang w:val="en-US" w:eastAsia="zh-CN"/>
        </w:rPr>
      </w:pPr>
      <w:r>
        <w:rPr>
          <w:rFonts w:hint="eastAsia"/>
          <w:lang w:val="en-US" w:eastAsia="zh-CN"/>
        </w:rPr>
        <w:t>本</w:t>
      </w:r>
      <w:r>
        <w:rPr>
          <w:rFonts w:hint="eastAsia" w:ascii="Times New Roman" w:hAnsi="Times New Roman" w:cs="Times New Roman"/>
          <w:lang w:val="en-US" w:eastAsia="zh-CN"/>
        </w:rPr>
        <w:t>项目所在地气候干燥，昼夜温差大，四季分明。雨雪天或冻土对场地基础</w:t>
      </w:r>
      <w:r>
        <w:rPr>
          <w:rFonts w:hint="eastAsia" w:cs="Times New Roman"/>
          <w:lang w:val="en-US" w:eastAsia="zh-CN"/>
        </w:rPr>
        <w:t>开挖的施工</w:t>
      </w:r>
      <w:r>
        <w:rPr>
          <w:rFonts w:hint="eastAsia" w:ascii="Times New Roman" w:hAnsi="Times New Roman" w:cs="Times New Roman"/>
          <w:lang w:val="en-US" w:eastAsia="zh-CN"/>
        </w:rPr>
        <w:t>有较大影响，土壤结冻10月末开始，4月解冻，施工时应合理安排。</w:t>
      </w:r>
    </w:p>
    <w:p>
      <w:pPr>
        <w:bidi w:val="0"/>
        <w:rPr>
          <w:rFonts w:hint="default"/>
          <w:lang w:val="en-US" w:eastAsia="zh-CN"/>
        </w:rPr>
      </w:pPr>
      <w:r>
        <w:rPr>
          <w:rFonts w:hint="default"/>
          <w:lang w:val="en-US" w:eastAsia="zh-CN"/>
        </w:rPr>
        <w:t>（3）</w:t>
      </w:r>
      <w:r>
        <w:rPr>
          <w:rFonts w:hint="eastAsia" w:ascii="仿宋_GB2312" w:hAnsi="仿宋_GB2312" w:eastAsia="仿宋_GB2312" w:cs="仿宋_GB2312"/>
          <w:spacing w:val="16"/>
          <w:sz w:val="23"/>
          <w:szCs w:val="23"/>
        </w:rPr>
        <w:t>施</w:t>
      </w:r>
      <w:r>
        <w:rPr>
          <w:rFonts w:hint="eastAsia" w:ascii="仿宋_GB2312" w:hAnsi="仿宋_GB2312" w:eastAsia="仿宋_GB2312" w:cs="仿宋_GB2312"/>
          <w:spacing w:val="15"/>
          <w:sz w:val="23"/>
          <w:szCs w:val="23"/>
        </w:rPr>
        <w:t>工</w:t>
      </w:r>
      <w:r>
        <w:rPr>
          <w:rFonts w:hint="eastAsia" w:ascii="仿宋_GB2312" w:hAnsi="仿宋_GB2312" w:eastAsia="仿宋_GB2312" w:cs="仿宋_GB2312"/>
          <w:spacing w:val="8"/>
          <w:sz w:val="23"/>
          <w:szCs w:val="23"/>
        </w:rPr>
        <w:t>用水、用电</w:t>
      </w:r>
    </w:p>
    <w:p>
      <w:pPr>
        <w:bidi w:val="0"/>
        <w:rPr>
          <w:rFonts w:hint="default"/>
          <w:lang w:val="en-US" w:eastAsia="zh-CN"/>
        </w:rPr>
      </w:pPr>
      <w:r>
        <w:rPr>
          <w:rFonts w:hint="eastAsia"/>
          <w:lang w:val="en-US" w:eastAsia="zh-CN"/>
        </w:rPr>
        <w:t>项目区内农电网四通八达</w:t>
      </w:r>
      <w:r>
        <w:rPr>
          <w:rFonts w:hint="default"/>
          <w:lang w:val="en-US" w:eastAsia="zh-CN"/>
        </w:rPr>
        <w:t>，</w:t>
      </w:r>
      <w:r>
        <w:rPr>
          <w:rFonts w:hint="eastAsia"/>
          <w:lang w:val="en-US" w:eastAsia="zh-CN"/>
        </w:rPr>
        <w:t>施工及生产用电方便，施工现场均靠近居民区，工程用水可就近从附近村庄拉运。</w:t>
      </w:r>
    </w:p>
    <w:p>
      <w:pPr>
        <w:bidi w:val="0"/>
        <w:rPr>
          <w:rFonts w:hint="default"/>
          <w:lang w:val="en-US" w:eastAsia="zh-CN"/>
        </w:rPr>
      </w:pPr>
      <w:r>
        <w:rPr>
          <w:rFonts w:hint="default"/>
          <w:lang w:val="en-US" w:eastAsia="zh-CN"/>
        </w:rPr>
        <w:t>（4）施工通信</w:t>
      </w:r>
    </w:p>
    <w:p>
      <w:pPr>
        <w:bidi w:val="0"/>
        <w:rPr>
          <w:rFonts w:hint="default"/>
          <w:lang w:val="en-US" w:eastAsia="zh-CN"/>
        </w:rPr>
      </w:pPr>
      <w:r>
        <w:rPr>
          <w:rFonts w:hint="default"/>
          <w:lang w:val="en-US" w:eastAsia="zh-CN"/>
        </w:rPr>
        <w:t>工程所在区域已属于中国移动、联通、电信三网覆盖区域，通讯便利。</w:t>
      </w:r>
    </w:p>
    <w:p>
      <w:pPr>
        <w:bidi w:val="0"/>
        <w:rPr>
          <w:rFonts w:hint="default"/>
          <w:lang w:val="en-US" w:eastAsia="zh-CN"/>
        </w:rPr>
      </w:pPr>
      <w:r>
        <w:rPr>
          <w:rFonts w:hint="default"/>
          <w:lang w:val="en-US" w:eastAsia="zh-CN"/>
        </w:rPr>
        <w:t>（5）建筑材料供应</w:t>
      </w:r>
    </w:p>
    <w:p>
      <w:pPr>
        <w:bidi w:val="0"/>
        <w:rPr>
          <w:rFonts w:hint="default"/>
          <w:lang w:val="en-US" w:eastAsia="zh-CN"/>
        </w:rPr>
      </w:pPr>
      <w:r>
        <w:rPr>
          <w:rFonts w:hint="default"/>
          <w:lang w:val="en-US" w:eastAsia="zh-CN"/>
        </w:rPr>
        <w:t>本工程所需的主要材料为砾类土、混凝土、砂石料、水泥、钢材等，可就近从周边</w:t>
      </w:r>
      <w:r>
        <w:rPr>
          <w:rFonts w:hint="eastAsia"/>
          <w:lang w:val="en-US" w:eastAsia="zh-CN"/>
        </w:rPr>
        <w:t>的</w:t>
      </w:r>
      <w:r>
        <w:rPr>
          <w:rFonts w:hint="default"/>
          <w:lang w:val="en-US" w:eastAsia="zh-CN"/>
        </w:rPr>
        <w:t>建材公司采购。</w:t>
      </w:r>
    </w:p>
    <w:p>
      <w:pPr>
        <w:bidi w:val="0"/>
        <w:rPr>
          <w:rFonts w:hint="default"/>
          <w:lang w:val="en-US" w:eastAsia="zh-CN"/>
        </w:rPr>
      </w:pPr>
      <w:r>
        <w:rPr>
          <w:rFonts w:hint="default"/>
          <w:lang w:val="en-US" w:eastAsia="zh-CN"/>
        </w:rPr>
        <w:t>（6）施工准备</w:t>
      </w:r>
    </w:p>
    <w:p>
      <w:pPr>
        <w:bidi w:val="0"/>
        <w:rPr>
          <w:rFonts w:hint="default"/>
          <w:lang w:val="en-US" w:eastAsia="zh-CN"/>
        </w:rPr>
      </w:pPr>
      <w:r>
        <w:rPr>
          <w:rFonts w:hint="default"/>
          <w:lang w:val="en-US" w:eastAsia="zh-CN"/>
        </w:rPr>
        <w:t>施工准备期要完成</w:t>
      </w:r>
      <w:r>
        <w:rPr>
          <w:rFonts w:hint="eastAsia"/>
          <w:lang w:val="en-US" w:eastAsia="zh-CN"/>
        </w:rPr>
        <w:t>“四通一平”</w:t>
      </w:r>
      <w:r>
        <w:rPr>
          <w:rFonts w:hint="default"/>
          <w:lang w:val="en-US" w:eastAsia="zh-CN"/>
        </w:rPr>
        <w:t>工作，完成</w:t>
      </w:r>
      <w:r>
        <w:rPr>
          <w:rFonts w:hint="eastAsia"/>
          <w:lang w:val="en-US" w:eastAsia="zh-CN"/>
        </w:rPr>
        <w:t>必需的生活</w:t>
      </w:r>
      <w:r>
        <w:rPr>
          <w:rFonts w:hint="default"/>
          <w:lang w:val="en-US" w:eastAsia="zh-CN"/>
        </w:rPr>
        <w:t>设施及施工需要的工业设施，充分准备施工期间需要的各种材料和设备，编制施工组织设计和工程建设进度计划，并做好调整、培训等工作</w:t>
      </w:r>
      <w:r>
        <w:rPr>
          <w:rFonts w:hint="eastAsia"/>
          <w:lang w:val="en-US" w:eastAsia="zh-CN"/>
        </w:rPr>
        <w:t>，做好各种材料存放和堆放的准备工作。</w:t>
      </w:r>
    </w:p>
    <w:p>
      <w:pPr>
        <w:pStyle w:val="5"/>
        <w:bidi w:val="0"/>
        <w:rPr>
          <w:rFonts w:hint="eastAsia"/>
          <w:lang w:val="en-US" w:eastAsia="zh-CN"/>
        </w:rPr>
      </w:pPr>
      <w:bookmarkStart w:id="126" w:name="_Toc593"/>
      <w:r>
        <w:rPr>
          <w:rFonts w:hint="eastAsia"/>
          <w:lang w:val="en-US" w:eastAsia="zh-CN"/>
        </w:rPr>
        <w:t>2.2.3 施工工艺</w:t>
      </w:r>
      <w:bookmarkEnd w:id="126"/>
    </w:p>
    <w:p>
      <w:pPr>
        <w:rPr>
          <w:rFonts w:hint="eastAsia"/>
          <w:lang w:val="en-US" w:eastAsia="zh-CN"/>
        </w:rPr>
      </w:pPr>
      <w:r>
        <w:rPr>
          <w:rFonts w:hint="eastAsia"/>
          <w:lang w:val="en-US" w:eastAsia="zh-CN"/>
        </w:rPr>
        <w:t>本项目属于建设类项目，建设期间施工工艺繁多且复杂，施工工艺之间的联系较为密切，在此，本方案仅描述与水土保持相关的施工工艺，主要包括建 (构) 筑物基础开挖、运移、填筑、建筑材料生产、整地等。</w:t>
      </w:r>
    </w:p>
    <w:p>
      <w:pPr>
        <w:bidi w:val="0"/>
        <w:rPr>
          <w:rFonts w:hint="default"/>
          <w:lang w:val="en-US" w:eastAsia="zh-CN"/>
        </w:rPr>
      </w:pPr>
      <w:r>
        <w:rPr>
          <w:rFonts w:hint="eastAsia"/>
          <w:lang w:val="en-US" w:eastAsia="zh-CN"/>
        </w:rPr>
        <w:t>（</w:t>
      </w:r>
      <w:r>
        <w:rPr>
          <w:rFonts w:hint="default"/>
          <w:lang w:val="en-US" w:eastAsia="zh-CN"/>
        </w:rPr>
        <w:t>1）场地平整施工</w:t>
      </w:r>
    </w:p>
    <w:p>
      <w:pPr>
        <w:bidi w:val="0"/>
        <w:rPr>
          <w:rFonts w:hint="default"/>
          <w:lang w:val="en-US" w:eastAsia="zh-CN"/>
        </w:rPr>
      </w:pPr>
      <w:r>
        <w:rPr>
          <w:rFonts w:hint="default"/>
          <w:lang w:val="en-US" w:eastAsia="zh-CN"/>
        </w:rPr>
        <w:t>工程场地平整根据施工进度的不同，分为施工前场地平整和建筑物完工后的场地平整，其中前者是采取机械方式对工程区进行场平，便于施工队伍进场，而后者则是在建筑物完工后，采取机械配合人工的方式，除去不利于植物生长的建筑物料、碎石、金属等，将工程自身开挖的土石方在建筑物周边平摊压实，便于后期硬化和绿化。</w:t>
      </w:r>
    </w:p>
    <w:p>
      <w:pPr>
        <w:bidi w:val="0"/>
        <w:rPr>
          <w:rFonts w:hint="default"/>
          <w:lang w:val="en-US" w:eastAsia="zh-CN"/>
        </w:rPr>
      </w:pPr>
      <w:r>
        <w:rPr>
          <w:rFonts w:hint="default"/>
          <w:lang w:val="en-US" w:eastAsia="zh-CN"/>
        </w:rPr>
        <w:t>（</w:t>
      </w:r>
      <w:r>
        <w:rPr>
          <w:rFonts w:hint="eastAsia"/>
          <w:lang w:val="en-US" w:eastAsia="zh-CN"/>
        </w:rPr>
        <w:t>2</w:t>
      </w:r>
      <w:r>
        <w:rPr>
          <w:rFonts w:hint="default"/>
          <w:lang w:val="en-US" w:eastAsia="zh-CN"/>
        </w:rPr>
        <w:t>）管</w:t>
      </w:r>
      <w:r>
        <w:rPr>
          <w:rFonts w:hint="eastAsia"/>
          <w:lang w:val="en-US" w:eastAsia="zh-CN"/>
        </w:rPr>
        <w:t>道</w:t>
      </w:r>
      <w:r>
        <w:rPr>
          <w:rFonts w:hint="default"/>
          <w:lang w:val="en-US" w:eastAsia="zh-CN"/>
        </w:rPr>
        <w:t>工程施工</w:t>
      </w:r>
    </w:p>
    <w:p>
      <w:pPr>
        <w:bidi w:val="0"/>
        <w:rPr>
          <w:rFonts w:hint="default"/>
          <w:lang w:val="en-US" w:eastAsia="zh-CN"/>
        </w:rPr>
      </w:pPr>
      <w:r>
        <w:rPr>
          <w:rFonts w:hint="default"/>
          <w:lang w:val="en-US" w:eastAsia="zh-CN"/>
        </w:rPr>
        <w:t>管道的施工主要包括管沟开挖、管道敷设和管沟回填。本次工程中的土方工程主要以机械为主，人工为辅。根据场地条件，管沟开挖土方堆存在一侧或两侧空地内。</w:t>
      </w:r>
    </w:p>
    <w:p>
      <w:pPr>
        <w:bidi w:val="0"/>
        <w:rPr>
          <w:rFonts w:hint="default"/>
          <w:lang w:val="en-US" w:eastAsia="zh-CN"/>
        </w:rPr>
      </w:pPr>
      <w:r>
        <w:rPr>
          <w:rFonts w:hint="default"/>
          <w:lang w:val="en-US" w:eastAsia="zh-CN"/>
        </w:rPr>
        <w:t>①管沟开挖</w:t>
      </w:r>
    </w:p>
    <w:p>
      <w:pPr>
        <w:bidi w:val="0"/>
        <w:rPr>
          <w:rFonts w:hint="default"/>
          <w:lang w:val="en-US" w:eastAsia="zh-CN"/>
        </w:rPr>
      </w:pPr>
      <w:r>
        <w:rPr>
          <w:rFonts w:hint="eastAsia"/>
          <w:lang w:val="en-US" w:eastAsia="zh-CN"/>
        </w:rPr>
        <w:t>1、</w:t>
      </w:r>
      <w:r>
        <w:rPr>
          <w:rFonts w:hint="default"/>
          <w:lang w:val="en-US" w:eastAsia="zh-CN"/>
        </w:rPr>
        <w:t>管沟开挖深度为管顶以上1.5m</w:t>
      </w:r>
      <w:r>
        <w:rPr>
          <w:rFonts w:hint="eastAsia"/>
          <w:lang w:val="en-US" w:eastAsia="zh-CN"/>
        </w:rPr>
        <w:t>，</w:t>
      </w:r>
      <w:r>
        <w:rPr>
          <w:rFonts w:hint="default"/>
          <w:lang w:val="en-US" w:eastAsia="zh-CN"/>
        </w:rPr>
        <w:t>壤土边坡</w:t>
      </w:r>
      <w:r>
        <w:rPr>
          <w:rFonts w:hint="eastAsia"/>
          <w:lang w:val="en-US" w:eastAsia="zh-CN"/>
        </w:rPr>
        <w:t>采用</w:t>
      </w:r>
      <w:r>
        <w:rPr>
          <w:rFonts w:hint="default"/>
          <w:lang w:val="en-US" w:eastAsia="zh-CN"/>
        </w:rPr>
        <w:t>1:0.3</w:t>
      </w:r>
      <w:r>
        <w:rPr>
          <w:rFonts w:hint="eastAsia"/>
          <w:lang w:val="en-US" w:eastAsia="zh-CN"/>
        </w:rPr>
        <w:t>，</w:t>
      </w:r>
      <w:r>
        <w:rPr>
          <w:rFonts w:hint="default"/>
          <w:lang w:val="en-US" w:eastAsia="zh-CN"/>
        </w:rPr>
        <w:t>角砾边坡为1:0.5</w:t>
      </w:r>
      <w:r>
        <w:rPr>
          <w:rFonts w:hint="eastAsia"/>
          <w:lang w:val="en-US" w:eastAsia="zh-CN"/>
        </w:rPr>
        <w:t>，</w:t>
      </w:r>
      <w:r>
        <w:rPr>
          <w:rFonts w:hint="default"/>
          <w:lang w:val="en-US" w:eastAsia="zh-CN"/>
        </w:rPr>
        <w:t>沟底线基本与地面平行。管顶以下沟槽宽度要易于管道的安装与连接，底部应呈半圆形，使管道紧贴沟槽，其宽度应不</w:t>
      </w:r>
      <w:r>
        <w:rPr>
          <w:rFonts w:hint="eastAsia"/>
          <w:lang w:val="en-US" w:eastAsia="zh-CN"/>
        </w:rPr>
        <w:t>超出</w:t>
      </w:r>
      <w:r>
        <w:rPr>
          <w:rFonts w:hint="default"/>
          <w:lang w:val="en-US" w:eastAsia="zh-CN"/>
        </w:rPr>
        <w:t>管道外径的10%。</w:t>
      </w:r>
    </w:p>
    <w:p>
      <w:pPr>
        <w:bidi w:val="0"/>
        <w:rPr>
          <w:rFonts w:hint="default"/>
          <w:lang w:val="en-US" w:eastAsia="zh-CN"/>
        </w:rPr>
      </w:pPr>
      <w:bookmarkStart w:id="127" w:name="bookmark315"/>
      <w:bookmarkEnd w:id="127"/>
      <w:r>
        <w:rPr>
          <w:rFonts w:hint="eastAsia"/>
          <w:lang w:val="en-US" w:eastAsia="zh-CN"/>
        </w:rPr>
        <w:t>2、</w:t>
      </w:r>
      <w:r>
        <w:rPr>
          <w:rFonts w:hint="default"/>
          <w:lang w:val="en-US" w:eastAsia="zh-CN"/>
        </w:rPr>
        <w:t>沟底应平整，对于土块、石块和局部不平可能损坏管道和产生支撑不均之处，应予清除外运，并在管底线以下至少0.1m</w:t>
      </w:r>
      <w:r>
        <w:rPr>
          <w:rFonts w:hint="eastAsia"/>
          <w:lang w:val="en-US" w:eastAsia="zh-CN"/>
        </w:rPr>
        <w:t>，</w:t>
      </w:r>
      <w:r>
        <w:rPr>
          <w:rFonts w:hint="default"/>
          <w:lang w:val="en-US" w:eastAsia="zh-CN"/>
        </w:rPr>
        <w:t>人工回填，或夯实的细颗粒</w:t>
      </w:r>
      <w:r>
        <w:rPr>
          <w:rFonts w:hint="eastAsia"/>
          <w:lang w:val="en-US" w:eastAsia="zh-CN"/>
        </w:rPr>
        <w:t>黏土</w:t>
      </w:r>
      <w:r>
        <w:rPr>
          <w:rFonts w:hint="default"/>
          <w:lang w:val="en-US" w:eastAsia="zh-CN"/>
        </w:rPr>
        <w:t>作垫底材料。</w:t>
      </w:r>
    </w:p>
    <w:p>
      <w:pPr>
        <w:bidi w:val="0"/>
        <w:rPr>
          <w:rFonts w:hint="default"/>
          <w:lang w:val="en-US" w:eastAsia="zh-CN"/>
        </w:rPr>
      </w:pPr>
      <w:bookmarkStart w:id="128" w:name="bookmark316"/>
      <w:bookmarkEnd w:id="128"/>
      <w:r>
        <w:rPr>
          <w:rFonts w:hint="default"/>
          <w:lang w:val="en-US" w:eastAsia="zh-CN"/>
        </w:rPr>
        <w:t>②管沟</w:t>
      </w:r>
      <w:r>
        <w:rPr>
          <w:rFonts w:hint="eastAsia"/>
          <w:lang w:val="en-US" w:eastAsia="zh-CN"/>
        </w:rPr>
        <w:t>回填</w:t>
      </w:r>
    </w:p>
    <w:p>
      <w:pPr>
        <w:bidi w:val="0"/>
        <w:ind w:left="0" w:leftChars="0" w:firstLine="480" w:firstLineChars="200"/>
        <w:rPr>
          <w:rFonts w:hint="default"/>
          <w:lang w:val="en-US" w:eastAsia="zh-CN"/>
        </w:rPr>
      </w:pPr>
      <w:r>
        <w:rPr>
          <w:rFonts w:hint="eastAsia"/>
          <w:lang w:val="en-US" w:eastAsia="zh-CN"/>
        </w:rPr>
        <w:t>1、</w:t>
      </w:r>
      <w:r>
        <w:rPr>
          <w:rFonts w:hint="default"/>
          <w:lang w:val="en-US" w:eastAsia="zh-CN"/>
        </w:rPr>
        <w:t>初期回填土应均匀地铺在管道以下及沿管两侧。初始回填选用过筛的土料或石料，且不得含有直径大于2.5cm的石块或直径大于6cm的土块。</w:t>
      </w:r>
    </w:p>
    <w:p>
      <w:pPr>
        <w:bidi w:val="0"/>
        <w:ind w:left="0" w:leftChars="0" w:firstLine="480" w:firstLineChars="200"/>
        <w:rPr>
          <w:rFonts w:hint="default"/>
          <w:lang w:val="en-US" w:eastAsia="zh-CN"/>
        </w:rPr>
      </w:pPr>
      <w:bookmarkStart w:id="129" w:name="bookmark353"/>
      <w:bookmarkEnd w:id="129"/>
      <w:bookmarkStart w:id="130" w:name="bookmark354"/>
      <w:bookmarkEnd w:id="130"/>
      <w:r>
        <w:rPr>
          <w:rFonts w:hint="eastAsia"/>
          <w:lang w:val="en-US" w:eastAsia="zh-CN"/>
        </w:rPr>
        <w:t>2、</w:t>
      </w:r>
      <w:r>
        <w:rPr>
          <w:rFonts w:hint="default"/>
          <w:lang w:val="en-US" w:eastAsia="zh-CN"/>
        </w:rPr>
        <w:t>初始回填</w:t>
      </w:r>
      <w:r>
        <w:rPr>
          <w:rFonts w:hint="eastAsia"/>
          <w:lang w:val="en-US" w:eastAsia="zh-CN"/>
        </w:rPr>
        <w:t>采用</w:t>
      </w:r>
      <w:r>
        <w:rPr>
          <w:rFonts w:hint="default"/>
          <w:lang w:val="en-US" w:eastAsia="zh-CN"/>
        </w:rPr>
        <w:t>人工回填至管顶以上约30cm</w:t>
      </w:r>
      <w:r>
        <w:rPr>
          <w:rFonts w:hint="eastAsia"/>
          <w:lang w:val="en-US" w:eastAsia="zh-CN"/>
        </w:rPr>
        <w:t>，</w:t>
      </w:r>
      <w:r>
        <w:rPr>
          <w:rFonts w:hint="default"/>
          <w:lang w:val="en-US" w:eastAsia="zh-CN"/>
        </w:rPr>
        <w:t>待管道进行打压试验无漏水后</w:t>
      </w:r>
      <w:r>
        <w:rPr>
          <w:rFonts w:hint="eastAsia"/>
          <w:lang w:val="en-US" w:eastAsia="zh-CN"/>
        </w:rPr>
        <w:t>，</w:t>
      </w:r>
      <w:r>
        <w:rPr>
          <w:rFonts w:hint="default"/>
          <w:lang w:val="en-US" w:eastAsia="zh-CN"/>
        </w:rPr>
        <w:t>进行最终回填。</w:t>
      </w:r>
    </w:p>
    <w:p>
      <w:pPr>
        <w:bidi w:val="0"/>
        <w:ind w:left="0" w:leftChars="0" w:firstLine="480" w:firstLineChars="200"/>
        <w:rPr>
          <w:rFonts w:hint="default"/>
          <w:lang w:val="en-US" w:eastAsia="zh-CN"/>
        </w:rPr>
      </w:pPr>
      <w:bookmarkStart w:id="131" w:name="bookmark355"/>
      <w:bookmarkEnd w:id="131"/>
      <w:r>
        <w:rPr>
          <w:rFonts w:hint="eastAsia"/>
          <w:lang w:val="en-US" w:eastAsia="zh-CN"/>
        </w:rPr>
        <w:t>3、</w:t>
      </w:r>
      <w:r>
        <w:rPr>
          <w:rFonts w:hint="default"/>
          <w:lang w:val="en-US" w:eastAsia="zh-CN"/>
        </w:rPr>
        <w:t>最终回填土料应不含大石块、冻土和直径大于75mm</w:t>
      </w:r>
      <w:r>
        <w:rPr>
          <w:rFonts w:hint="eastAsia"/>
          <w:lang w:val="en-US" w:eastAsia="zh-CN"/>
        </w:rPr>
        <w:t>的其他</w:t>
      </w:r>
      <w:r>
        <w:rPr>
          <w:rFonts w:hint="default"/>
          <w:lang w:val="en-US" w:eastAsia="zh-CN"/>
        </w:rPr>
        <w:t>杂物。土料应大致均匀地分层摊放，避免产生回填中</w:t>
      </w:r>
      <w:r>
        <w:rPr>
          <w:rFonts w:hint="eastAsia"/>
          <w:lang w:val="en-US" w:eastAsia="zh-CN"/>
        </w:rPr>
        <w:t>出现</w:t>
      </w:r>
      <w:r>
        <w:rPr>
          <w:rFonts w:hint="default"/>
          <w:lang w:val="en-US" w:eastAsia="zh-CN"/>
        </w:rPr>
        <w:t>未填实的空隙，而且回填土应和自然地面拉平或略高于地面，以保证在沉陷后的深度最小，地面平整。</w:t>
      </w:r>
    </w:p>
    <w:p>
      <w:pPr>
        <w:bidi w:val="0"/>
        <w:ind w:left="0" w:leftChars="0" w:firstLine="480" w:firstLineChars="200"/>
        <w:rPr>
          <w:rFonts w:hint="default"/>
          <w:lang w:val="en-US" w:eastAsia="zh-CN"/>
        </w:rPr>
      </w:pPr>
      <w:r>
        <w:rPr>
          <w:rFonts w:hint="default"/>
          <w:lang w:val="en-US" w:eastAsia="zh-CN"/>
        </w:rPr>
        <w:t>③管沟敷设</w:t>
      </w:r>
      <w:r>
        <w:rPr>
          <w:rFonts w:hint="eastAsia"/>
          <w:lang w:val="en-US" w:eastAsia="zh-CN"/>
        </w:rPr>
        <w:t>及焊接</w:t>
      </w:r>
    </w:p>
    <w:p>
      <w:pPr>
        <w:bidi w:val="0"/>
        <w:rPr>
          <w:rFonts w:hint="default"/>
          <w:lang w:val="en-US" w:eastAsia="zh-CN"/>
        </w:rPr>
      </w:pPr>
      <w:r>
        <w:rPr>
          <w:rFonts w:hint="eastAsia"/>
          <w:lang w:val="en-US" w:eastAsia="zh-CN"/>
        </w:rPr>
        <w:t>1、</w:t>
      </w:r>
      <w:r>
        <w:rPr>
          <w:rFonts w:hint="default"/>
          <w:lang w:val="en-US" w:eastAsia="zh-CN"/>
        </w:rPr>
        <w:t>管道安装前，应对规格和尺寸进行复查。管道</w:t>
      </w:r>
      <w:r>
        <w:rPr>
          <w:rFonts w:hint="eastAsia"/>
          <w:lang w:val="en-US" w:eastAsia="zh-CN"/>
        </w:rPr>
        <w:t>与其他设备</w:t>
      </w:r>
      <w:r>
        <w:rPr>
          <w:rFonts w:hint="default"/>
          <w:lang w:val="en-US" w:eastAsia="zh-CN"/>
        </w:rPr>
        <w:t>连接之前温度变化应控制在规程允许的范围内，否则应遮盖。所有接头和连接件均应在工作压力下不渗漏，同时管道内壁不得有任何可能 导致降低过水能力的阻塞物。</w:t>
      </w:r>
    </w:p>
    <w:p>
      <w:pPr>
        <w:bidi w:val="0"/>
        <w:rPr>
          <w:rFonts w:hint="default"/>
          <w:lang w:val="en-US" w:eastAsia="zh-CN"/>
        </w:rPr>
      </w:pPr>
      <w:r>
        <w:rPr>
          <w:rFonts w:hint="eastAsia"/>
          <w:lang w:val="en-US" w:eastAsia="zh-CN"/>
        </w:rPr>
        <w:t>2、</w:t>
      </w:r>
      <w:r>
        <w:rPr>
          <w:rFonts w:hint="default"/>
          <w:lang w:val="en-US" w:eastAsia="zh-CN"/>
        </w:rPr>
        <w:t>PE管的连接</w:t>
      </w:r>
      <w:r>
        <w:rPr>
          <w:rFonts w:hint="eastAsia"/>
          <w:lang w:val="en-US" w:eastAsia="zh-CN"/>
        </w:rPr>
        <w:t>采用</w:t>
      </w:r>
      <w:r>
        <w:rPr>
          <w:rFonts w:hint="default"/>
          <w:lang w:val="en-US" w:eastAsia="zh-CN"/>
        </w:rPr>
        <w:t>热焰连接。热焰连接法有成本低、管道接口质量好、不需管 件等优点而被大量使用。</w:t>
      </w:r>
    </w:p>
    <w:p>
      <w:pPr>
        <w:bidi w:val="0"/>
        <w:rPr>
          <w:rFonts w:hint="default"/>
          <w:lang w:val="en-US" w:eastAsia="zh-CN"/>
        </w:rPr>
      </w:pPr>
      <w:r>
        <w:rPr>
          <w:rFonts w:hint="default"/>
          <w:lang w:val="en-US" w:eastAsia="zh-CN"/>
        </w:rPr>
        <w:t>（</w:t>
      </w:r>
      <w:r>
        <w:rPr>
          <w:rFonts w:hint="eastAsia"/>
          <w:lang w:val="en-US" w:eastAsia="zh-CN"/>
        </w:rPr>
        <w:t>2</w:t>
      </w:r>
      <w:r>
        <w:rPr>
          <w:rFonts w:hint="default"/>
          <w:lang w:val="en-US" w:eastAsia="zh-CN"/>
        </w:rPr>
        <w:t>）</w:t>
      </w:r>
      <w:r>
        <w:rPr>
          <w:rFonts w:hint="eastAsia"/>
          <w:lang w:val="en-US" w:eastAsia="zh-CN"/>
        </w:rPr>
        <w:t>蓄水池</w:t>
      </w:r>
      <w:r>
        <w:rPr>
          <w:rFonts w:hint="default"/>
          <w:lang w:val="en-US" w:eastAsia="zh-CN"/>
        </w:rPr>
        <w:t>工程施工</w:t>
      </w:r>
    </w:p>
    <w:p>
      <w:pPr>
        <w:pStyle w:val="2"/>
        <w:rPr>
          <w:rFonts w:hint="eastAsia"/>
          <w:lang w:val="en-US" w:eastAsia="zh-CN"/>
        </w:rPr>
      </w:pPr>
      <w:r>
        <w:rPr>
          <w:rFonts w:hint="default"/>
          <w:lang w:val="en-US" w:eastAsia="zh-CN"/>
        </w:rPr>
        <w:t>①</w:t>
      </w:r>
      <w:r>
        <w:rPr>
          <w:rFonts w:hint="eastAsia"/>
          <w:lang w:val="en-US" w:eastAsia="zh-CN"/>
        </w:rPr>
        <w:t>新建蓄水池</w:t>
      </w:r>
    </w:p>
    <w:p>
      <w:pPr>
        <w:pStyle w:val="2"/>
        <w:rPr>
          <w:rFonts w:hint="eastAsia"/>
          <w:lang w:val="en-US" w:eastAsia="zh-CN"/>
        </w:rPr>
      </w:pPr>
      <w:r>
        <w:rPr>
          <w:rFonts w:hint="eastAsia"/>
          <w:lang w:val="en-US" w:eastAsia="zh-CN"/>
        </w:rPr>
        <w:t>蓄水池采用国家建筑标准图集《矩形钢筋径清水池(05S804)》进行设计。采用国家建筑标准图集(05S804)《矩形钢筋混凝土蓄水池》，池顶覆土厚度0.3m,基础采用浆砌石砌筑1m。蓄水池设进水管、出水管和溢水管，溢水管道接现状截水坝，池顶设检修孔，便于蓄水池检修和清淤。蓄水池池壁采用SBS防水布黏结，然后使用保温材料对蓄水池做保温，蓄水池底部设de110mmPE排污管5m，并做保护井保护。蓄水池外部采用原土回填压实，然后使用浆砌石砌筑。</w:t>
      </w:r>
    </w:p>
    <w:p>
      <w:pPr>
        <w:pStyle w:val="4"/>
        <w:bidi w:val="0"/>
        <w:outlineLvl w:val="0"/>
        <w:rPr>
          <w:rFonts w:hint="default"/>
          <w:lang w:val="en-US" w:eastAsia="zh-CN"/>
        </w:rPr>
      </w:pPr>
      <w:bookmarkStart w:id="132" w:name="_Toc11353"/>
      <w:bookmarkStart w:id="133" w:name="_Toc20351"/>
      <w:bookmarkStart w:id="134" w:name="_Toc4022"/>
      <w:r>
        <w:rPr>
          <w:rFonts w:hint="default"/>
          <w:lang w:val="en-US" w:eastAsia="zh-CN"/>
        </w:rPr>
        <w:t>2.3 工程占地</w:t>
      </w:r>
      <w:bookmarkEnd w:id="132"/>
      <w:bookmarkEnd w:id="133"/>
      <w:bookmarkEnd w:id="134"/>
    </w:p>
    <w:p>
      <w:pPr>
        <w:bidi w:val="0"/>
        <w:rPr>
          <w:rFonts w:hint="default"/>
          <w:vertAlign w:val="baseline"/>
          <w:lang w:val="en-US" w:eastAsia="zh-CN"/>
        </w:rPr>
      </w:pPr>
      <w:r>
        <w:rPr>
          <w:rFonts w:hint="default"/>
          <w:lang w:val="en-US" w:eastAsia="zh-CN"/>
        </w:rPr>
        <w:t>本项目</w:t>
      </w:r>
      <w:r>
        <w:rPr>
          <w:rFonts w:hint="eastAsia"/>
          <w:lang w:val="en-US" w:eastAsia="zh-CN"/>
        </w:rPr>
        <w:t>临时占地主要为管槽开挖区共占地0.50hm</w:t>
      </w:r>
      <w:r>
        <w:rPr>
          <w:rFonts w:hint="eastAsia"/>
          <w:vertAlign w:val="superscript"/>
          <w:lang w:val="en-US" w:eastAsia="zh-CN"/>
        </w:rPr>
        <w:t>2</w:t>
      </w:r>
      <w:r>
        <w:rPr>
          <w:rFonts w:hint="eastAsia"/>
          <w:vertAlign w:val="baseline"/>
          <w:lang w:val="en-US" w:eastAsia="zh-CN"/>
        </w:rPr>
        <w:t>，延建筑物周边2m的临时占地0.02hm</w:t>
      </w:r>
      <w:r>
        <w:rPr>
          <w:rFonts w:hint="eastAsia"/>
          <w:vertAlign w:val="superscript"/>
          <w:lang w:val="en-US" w:eastAsia="zh-CN"/>
        </w:rPr>
        <w:t>2</w:t>
      </w:r>
      <w:r>
        <w:rPr>
          <w:rFonts w:hint="eastAsia"/>
          <w:vertAlign w:val="baseline"/>
          <w:lang w:val="en-US" w:eastAsia="zh-CN"/>
        </w:rPr>
        <w:t>。</w:t>
      </w:r>
    </w:p>
    <w:p>
      <w:pPr>
        <w:bidi w:val="0"/>
        <w:rPr>
          <w:rFonts w:hint="default"/>
          <w:lang w:val="en-US" w:eastAsia="zh-CN"/>
        </w:rPr>
      </w:pPr>
      <w:r>
        <w:rPr>
          <w:rFonts w:hint="default"/>
          <w:lang w:val="en-US" w:eastAsia="zh-CN"/>
        </w:rPr>
        <w:t>本项目</w:t>
      </w:r>
      <w:r>
        <w:rPr>
          <w:rFonts w:hint="eastAsia"/>
          <w:lang w:val="en-US" w:eastAsia="zh-CN"/>
        </w:rPr>
        <w:t>新建20m</w:t>
      </w:r>
      <w:r>
        <w:rPr>
          <w:rFonts w:hint="eastAsia"/>
          <w:vertAlign w:val="superscript"/>
          <w:lang w:val="en-US" w:eastAsia="zh-CN"/>
        </w:rPr>
        <w:t>3</w:t>
      </w:r>
      <w:r>
        <w:rPr>
          <w:rFonts w:hint="default"/>
          <w:lang w:val="en-US" w:eastAsia="zh-CN"/>
        </w:rPr>
        <w:t>蓄水池</w:t>
      </w:r>
      <w:r>
        <w:rPr>
          <w:rFonts w:hint="eastAsia"/>
          <w:lang w:val="en-US" w:eastAsia="zh-CN"/>
        </w:rPr>
        <w:t>2座，1座纳滤设备房、泵房，占地面积总计为0.03hm</w:t>
      </w:r>
      <w:r>
        <w:rPr>
          <w:rFonts w:hint="eastAsia"/>
          <w:vertAlign w:val="superscript"/>
          <w:lang w:val="en-US" w:eastAsia="zh-CN"/>
        </w:rPr>
        <w:t>2</w:t>
      </w:r>
      <w:r>
        <w:rPr>
          <w:rFonts w:hint="default"/>
          <w:lang w:val="en-US" w:eastAsia="zh-CN"/>
        </w:rPr>
        <w:t>。</w:t>
      </w:r>
    </w:p>
    <w:p>
      <w:pPr>
        <w:pStyle w:val="2"/>
        <w:ind w:left="0" w:leftChars="0" w:firstLine="0" w:firstLineChars="0"/>
        <w:rPr>
          <w:rFonts w:hint="eastAsia"/>
          <w:lang w:val="en-US" w:eastAsia="zh-CN"/>
        </w:rPr>
      </w:pPr>
      <w:r>
        <w:rPr>
          <w:rFonts w:hint="eastAsia"/>
          <w:lang w:val="en-US" w:eastAsia="zh-CN"/>
        </w:rPr>
        <w:t>其他部分不涉及工程永久占地。</w:t>
      </w:r>
    </w:p>
    <w:p>
      <w:pPr>
        <w:bidi w:val="0"/>
        <w:jc w:val="center"/>
        <w:rPr>
          <w:rFonts w:hint="default"/>
          <w:lang w:val="en-US" w:eastAsia="zh-CN"/>
        </w:rPr>
      </w:pPr>
      <w:r>
        <w:rPr>
          <w:rFonts w:hint="eastAsia"/>
          <w:lang w:val="en-US" w:eastAsia="zh-CN"/>
        </w:rPr>
        <w:t>表</w:t>
      </w:r>
      <w:r>
        <w:rPr>
          <w:rFonts w:hint="default"/>
          <w:lang w:val="en-US" w:eastAsia="zh-CN"/>
        </w:rPr>
        <w:t>2-2</w:t>
      </w:r>
      <w:r>
        <w:rPr>
          <w:rFonts w:hint="eastAsia"/>
          <w:lang w:val="en-US" w:eastAsia="zh-CN"/>
        </w:rPr>
        <w:t xml:space="preserve"> </w:t>
      </w:r>
      <w:r>
        <w:rPr>
          <w:rFonts w:hint="default"/>
          <w:lang w:val="en-US" w:eastAsia="zh-CN"/>
        </w:rPr>
        <w:t>占地情况详见表 2-2</w:t>
      </w:r>
    </w:p>
    <w:tbl>
      <w:tblPr>
        <w:tblStyle w:val="22"/>
        <w:tblW w:w="5025" w:type="pct"/>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autofit"/>
        <w:tblCellMar>
          <w:top w:w="0" w:type="dxa"/>
          <w:left w:w="0" w:type="dxa"/>
          <w:bottom w:w="0" w:type="dxa"/>
          <w:right w:w="0" w:type="dxa"/>
        </w:tblCellMar>
      </w:tblPr>
      <w:tblGrid>
        <w:gridCol w:w="2093"/>
        <w:gridCol w:w="2094"/>
        <w:gridCol w:w="2094"/>
        <w:gridCol w:w="2097"/>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427" w:hRule="atLeast"/>
          <w:jc w:val="center"/>
        </w:trPr>
        <w:tc>
          <w:tcPr>
            <w:tcW w:w="1249" w:type="pct"/>
            <w:vMerge w:val="restar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项目</w:t>
            </w: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永久占地</w:t>
            </w: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临时占地</w:t>
            </w:r>
          </w:p>
        </w:tc>
        <w:tc>
          <w:tcPr>
            <w:tcW w:w="1251"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合计</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439" w:hRule="atLeast"/>
          <w:jc w:val="center"/>
        </w:trPr>
        <w:tc>
          <w:tcPr>
            <w:tcW w:w="1249" w:type="pct"/>
            <w:vMerge w:val="continue"/>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其他草地</w:t>
            </w: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其他草地</w:t>
            </w:r>
          </w:p>
        </w:tc>
        <w:tc>
          <w:tcPr>
            <w:tcW w:w="1251"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436" w:hRule="atLeast"/>
          <w:jc w:val="center"/>
        </w:trPr>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管槽开挖区</w:t>
            </w: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0.5</w:t>
            </w:r>
          </w:p>
        </w:tc>
        <w:tc>
          <w:tcPr>
            <w:tcW w:w="1251"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0.5</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建筑物区</w:t>
            </w: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0.03</w:t>
            </w: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0.02</w:t>
            </w:r>
          </w:p>
        </w:tc>
        <w:tc>
          <w:tcPr>
            <w:tcW w:w="1251"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0.05</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468" w:hRule="atLeast"/>
          <w:jc w:val="center"/>
        </w:trPr>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合计</w:t>
            </w: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0.03</w:t>
            </w:r>
          </w:p>
        </w:tc>
        <w:tc>
          <w:tcPr>
            <w:tcW w:w="1249"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0.52</w:t>
            </w:r>
          </w:p>
        </w:tc>
        <w:tc>
          <w:tcPr>
            <w:tcW w:w="1251"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0.55</w:t>
            </w:r>
          </w:p>
        </w:tc>
      </w:tr>
    </w:tbl>
    <w:p>
      <w:pPr>
        <w:pStyle w:val="4"/>
        <w:bidi w:val="0"/>
        <w:outlineLvl w:val="0"/>
        <w:rPr>
          <w:rFonts w:hint="default"/>
          <w:lang w:val="en-US" w:eastAsia="zh-CN"/>
        </w:rPr>
      </w:pPr>
      <w:bookmarkStart w:id="135" w:name="_Toc8721"/>
      <w:bookmarkStart w:id="136" w:name="_Toc10949"/>
      <w:bookmarkStart w:id="137" w:name="_Toc16048"/>
      <w:r>
        <w:rPr>
          <w:rFonts w:hint="default"/>
          <w:lang w:val="en-US" w:eastAsia="zh-CN"/>
        </w:rPr>
        <w:t>2.4 土石方平衡</w:t>
      </w:r>
      <w:bookmarkEnd w:id="135"/>
      <w:bookmarkEnd w:id="136"/>
      <w:bookmarkEnd w:id="137"/>
    </w:p>
    <w:p>
      <w:pPr>
        <w:bidi w:val="0"/>
        <w:rPr>
          <w:rFonts w:hint="eastAsia"/>
          <w:lang w:val="en-US" w:eastAsia="zh-CN"/>
        </w:rPr>
      </w:pPr>
      <w:r>
        <w:rPr>
          <w:rFonts w:hint="default"/>
          <w:lang w:val="en-US" w:eastAsia="zh-CN"/>
        </w:rPr>
        <w:t>本项目管道总长为</w:t>
      </w:r>
      <w:r>
        <w:rPr>
          <w:rFonts w:hint="eastAsia"/>
          <w:lang w:val="en-US" w:eastAsia="zh-CN"/>
        </w:rPr>
        <w:t>3555</w:t>
      </w:r>
      <w:r>
        <w:rPr>
          <w:rFonts w:hint="default"/>
          <w:lang w:val="en-US" w:eastAsia="zh-CN"/>
        </w:rPr>
        <w:t>m，开挖基槽横截面为梯形，基槽深</w:t>
      </w:r>
      <w:r>
        <w:rPr>
          <w:rFonts w:hint="eastAsia"/>
          <w:lang w:val="en-US" w:eastAsia="zh-CN"/>
        </w:rPr>
        <w:t>1.5</w:t>
      </w:r>
      <w:r>
        <w:rPr>
          <w:rFonts w:hint="default"/>
          <w:lang w:val="en-US" w:eastAsia="zh-CN"/>
        </w:rPr>
        <w:t>m，下底0.</w:t>
      </w:r>
      <w:r>
        <w:rPr>
          <w:rFonts w:hint="eastAsia"/>
          <w:lang w:val="en-US" w:eastAsia="zh-CN"/>
        </w:rPr>
        <w:t>55</w:t>
      </w:r>
      <w:r>
        <w:rPr>
          <w:rFonts w:hint="default"/>
          <w:lang w:val="en-US" w:eastAsia="zh-CN"/>
        </w:rPr>
        <w:t>m，放坡1</w:t>
      </w:r>
      <w:r>
        <w:rPr>
          <w:rFonts w:hint="eastAsia"/>
          <w:lang w:val="en-US" w:eastAsia="zh-CN"/>
        </w:rPr>
        <w:t>:</w:t>
      </w:r>
      <w:r>
        <w:rPr>
          <w:rFonts w:hint="default"/>
          <w:lang w:val="en-US" w:eastAsia="zh-CN"/>
        </w:rPr>
        <w:t>0.</w:t>
      </w:r>
      <w:r>
        <w:rPr>
          <w:rFonts w:hint="eastAsia"/>
          <w:lang w:val="en-US" w:eastAsia="zh-CN"/>
        </w:rPr>
        <w:t>3</w:t>
      </w:r>
      <w:r>
        <w:rPr>
          <w:rFonts w:hint="default"/>
          <w:lang w:val="en-US" w:eastAsia="zh-CN"/>
        </w:rPr>
        <w:t>，上底宽1.</w:t>
      </w:r>
      <w:r>
        <w:rPr>
          <w:rFonts w:hint="eastAsia"/>
          <w:lang w:val="en-US" w:eastAsia="zh-CN"/>
        </w:rPr>
        <w:t>4</w:t>
      </w:r>
      <w:r>
        <w:rPr>
          <w:rFonts w:hint="default"/>
          <w:lang w:val="en-US" w:eastAsia="zh-CN"/>
        </w:rPr>
        <w:t>m，则</w:t>
      </w:r>
      <w:r>
        <w:rPr>
          <w:rFonts w:hint="eastAsia"/>
          <w:lang w:val="en-US" w:eastAsia="zh-CN"/>
        </w:rPr>
        <w:t>管槽开挖土方0.52万m</w:t>
      </w:r>
      <w:r>
        <w:rPr>
          <w:rFonts w:hint="eastAsia"/>
          <w:vertAlign w:val="superscript"/>
          <w:lang w:val="en-US" w:eastAsia="zh-CN"/>
        </w:rPr>
        <w:t>3</w:t>
      </w:r>
      <w:r>
        <w:rPr>
          <w:rFonts w:hint="eastAsia"/>
          <w:lang w:val="en-US" w:eastAsia="zh-CN"/>
        </w:rPr>
        <w:t>。</w:t>
      </w:r>
    </w:p>
    <w:p>
      <w:pPr>
        <w:bidi w:val="0"/>
        <w:rPr>
          <w:rFonts w:hint="eastAsia"/>
          <w:highlight w:val="none"/>
          <w:vertAlign w:val="baseline"/>
          <w:lang w:val="en-US" w:eastAsia="zh-CN"/>
        </w:rPr>
      </w:pPr>
      <w:r>
        <w:rPr>
          <w:rFonts w:hint="eastAsia"/>
          <w:highlight w:val="none"/>
          <w:lang w:val="en-US" w:eastAsia="zh-CN"/>
        </w:rPr>
        <w:t>场地平整：建筑占地0.05hm</w:t>
      </w:r>
      <w:r>
        <w:rPr>
          <w:rFonts w:hint="eastAsia"/>
          <w:highlight w:val="none"/>
          <w:vertAlign w:val="superscript"/>
          <w:lang w:val="en-US" w:eastAsia="zh-CN"/>
        </w:rPr>
        <w:t>2</w:t>
      </w:r>
      <w:r>
        <w:rPr>
          <w:rFonts w:hint="eastAsia"/>
          <w:highlight w:val="none"/>
          <w:vertAlign w:val="baseline"/>
          <w:lang w:val="en-US" w:eastAsia="zh-CN"/>
        </w:rPr>
        <w:t>的基础上平整土地，共挖方0.02万m</w:t>
      </w:r>
      <w:r>
        <w:rPr>
          <w:rFonts w:hint="eastAsia"/>
          <w:highlight w:val="none"/>
          <w:vertAlign w:val="superscript"/>
          <w:lang w:val="en-US" w:eastAsia="zh-CN"/>
        </w:rPr>
        <w:t>3</w:t>
      </w:r>
      <w:r>
        <w:rPr>
          <w:rFonts w:hint="eastAsia"/>
          <w:highlight w:val="none"/>
          <w:vertAlign w:val="baseline"/>
          <w:lang w:val="en-US" w:eastAsia="zh-CN"/>
        </w:rPr>
        <w:t>。</w:t>
      </w:r>
    </w:p>
    <w:p>
      <w:pPr>
        <w:pStyle w:val="2"/>
        <w:rPr>
          <w:rFonts w:hint="default"/>
          <w:vertAlign w:val="baseline"/>
          <w:lang w:val="en-US" w:eastAsia="zh-CN"/>
        </w:rPr>
      </w:pPr>
      <w:r>
        <w:rPr>
          <w:rFonts w:hint="eastAsia"/>
          <w:highlight w:val="none"/>
          <w:vertAlign w:val="baseline"/>
          <w:lang w:val="en-US" w:eastAsia="zh-CN"/>
        </w:rPr>
        <w:t>项目工挖方0.54万m</w:t>
      </w:r>
      <w:r>
        <w:rPr>
          <w:rFonts w:hint="eastAsia"/>
          <w:highlight w:val="none"/>
          <w:vertAlign w:val="superscript"/>
          <w:lang w:val="en-US" w:eastAsia="zh-CN"/>
        </w:rPr>
        <w:t>3</w:t>
      </w:r>
      <w:r>
        <w:rPr>
          <w:rFonts w:hint="eastAsia"/>
          <w:highlight w:val="none"/>
          <w:vertAlign w:val="baseline"/>
          <w:lang w:val="en-US" w:eastAsia="zh-CN"/>
        </w:rPr>
        <w:t>。</w:t>
      </w:r>
    </w:p>
    <w:p>
      <w:pPr>
        <w:bidi w:val="0"/>
        <w:ind w:left="0" w:leftChars="0" w:firstLine="0" w:firstLineChars="0"/>
        <w:jc w:val="center"/>
        <w:rPr>
          <w:rFonts w:hint="eastAsia"/>
          <w:lang w:val="en-US" w:eastAsia="zh-CN"/>
        </w:rPr>
      </w:pPr>
      <w:r>
        <w:rPr>
          <w:rFonts w:hint="eastAsia"/>
          <w:lang w:val="en-US" w:eastAsia="zh-CN"/>
        </w:rPr>
        <w:t>表2-3 土石方平衡表 （单位m</w:t>
      </w:r>
      <w:r>
        <w:rPr>
          <w:rFonts w:hint="eastAsia"/>
          <w:vertAlign w:val="superscript"/>
          <w:lang w:val="en-US" w:eastAsia="zh-CN"/>
        </w:rPr>
        <w:t>3</w:t>
      </w:r>
      <w:r>
        <w:rPr>
          <w:rFonts w:hint="eastAsia"/>
          <w:lang w:val="en-US" w:eastAsia="zh-CN"/>
        </w:rPr>
        <w:t>）</w:t>
      </w:r>
    </w:p>
    <w:tbl>
      <w:tblPr>
        <w:tblStyle w:val="13"/>
        <w:tblW w:w="499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292"/>
        <w:gridCol w:w="1294"/>
        <w:gridCol w:w="632"/>
        <w:gridCol w:w="632"/>
        <w:gridCol w:w="822"/>
        <w:gridCol w:w="790"/>
        <w:gridCol w:w="750"/>
        <w:gridCol w:w="804"/>
        <w:gridCol w:w="655"/>
        <w:gridCol w:w="662"/>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88" w:hRule="atLeast"/>
        </w:trPr>
        <w:tc>
          <w:tcPr>
            <w:tcW w:w="1551" w:type="pct"/>
            <w:gridSpan w:val="2"/>
            <w:vMerge w:val="restart"/>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项目</w:t>
            </w:r>
            <w:r>
              <w:rPr>
                <w:rFonts w:hint="eastAsia" w:ascii="Times New Roman" w:hAnsi="Times New Roman" w:eastAsia="仿宋_GB2312" w:cs="Times New Roman"/>
                <w:color w:val="000000"/>
                <w:sz w:val="21"/>
                <w:szCs w:val="21"/>
                <w:lang w:val="en-US" w:eastAsia="zh-CN"/>
              </w:rPr>
              <w:t>组成</w:t>
            </w:r>
          </w:p>
        </w:tc>
        <w:tc>
          <w:tcPr>
            <w:tcW w:w="379" w:type="pct"/>
            <w:vMerge w:val="restart"/>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挖方</w:t>
            </w:r>
          </w:p>
        </w:tc>
        <w:tc>
          <w:tcPr>
            <w:tcW w:w="379" w:type="pct"/>
            <w:vMerge w:val="restart"/>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填方</w:t>
            </w:r>
          </w:p>
        </w:tc>
        <w:tc>
          <w:tcPr>
            <w:tcW w:w="967" w:type="pct"/>
            <w:gridSpan w:val="2"/>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调入</w:t>
            </w:r>
          </w:p>
        </w:tc>
        <w:tc>
          <w:tcPr>
            <w:tcW w:w="932" w:type="pct"/>
            <w:gridSpan w:val="2"/>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调出</w:t>
            </w:r>
          </w:p>
        </w:tc>
        <w:tc>
          <w:tcPr>
            <w:tcW w:w="790" w:type="pct"/>
            <w:gridSpan w:val="2"/>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弃方/利用</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1551" w:type="pct"/>
            <w:gridSpan w:val="2"/>
            <w:vMerge w:val="continue"/>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p>
        </w:tc>
        <w:tc>
          <w:tcPr>
            <w:tcW w:w="379" w:type="pct"/>
            <w:vMerge w:val="continue"/>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p>
        </w:tc>
        <w:tc>
          <w:tcPr>
            <w:tcW w:w="379" w:type="pct"/>
            <w:vMerge w:val="continue"/>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p>
        </w:tc>
        <w:tc>
          <w:tcPr>
            <w:tcW w:w="493" w:type="pct"/>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数量</w:t>
            </w:r>
          </w:p>
        </w:tc>
        <w:tc>
          <w:tcPr>
            <w:tcW w:w="474" w:type="pct"/>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来源</w:t>
            </w:r>
          </w:p>
        </w:tc>
        <w:tc>
          <w:tcPr>
            <w:tcW w:w="450" w:type="pct"/>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数量</w:t>
            </w:r>
          </w:p>
        </w:tc>
        <w:tc>
          <w:tcPr>
            <w:tcW w:w="482" w:type="pct"/>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去向</w:t>
            </w:r>
          </w:p>
        </w:tc>
        <w:tc>
          <w:tcPr>
            <w:tcW w:w="393" w:type="pct"/>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数量</w:t>
            </w:r>
          </w:p>
        </w:tc>
        <w:tc>
          <w:tcPr>
            <w:tcW w:w="397" w:type="pct"/>
            <w:tcBorders>
              <w:tl2br w:val="nil"/>
              <w:tr2bl w:val="nil"/>
            </w:tcBorders>
            <w:shd w:val="clear" w:color="auto" w:fill="FFFFFF"/>
            <w:noWrap/>
            <w:tcMar>
              <w:top w:w="15" w:type="dxa"/>
              <w:left w:w="15" w:type="dxa"/>
              <w:right w:w="15" w:type="dxa"/>
            </w:tcMar>
            <w:vAlign w:val="center"/>
          </w:tcPr>
          <w:p>
            <w:pPr>
              <w:pStyle w:val="17"/>
              <w:jc w:val="center"/>
              <w:rPr>
                <w:rFonts w:hint="default" w:ascii="Times New Roman" w:hAnsi="Times New Roman" w:eastAsia="仿宋_GB2312" w:cs="Times New Roman"/>
                <w:color w:val="000000"/>
                <w:sz w:val="21"/>
                <w:szCs w:val="21"/>
              </w:rPr>
            </w:pPr>
            <w:r>
              <w:rPr>
                <w:rFonts w:hint="default" w:ascii="Times New Roman" w:hAnsi="Times New Roman" w:eastAsia="仿宋_GB2312" w:cs="Times New Roman"/>
                <w:color w:val="000000"/>
                <w:sz w:val="21"/>
                <w:szCs w:val="21"/>
              </w:rPr>
              <w:t>去向</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94" w:hRule="atLeast"/>
        </w:trPr>
        <w:tc>
          <w:tcPr>
            <w:tcW w:w="775"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管槽开挖区</w:t>
            </w:r>
          </w:p>
        </w:tc>
        <w:tc>
          <w:tcPr>
            <w:tcW w:w="776"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沟槽开挖</w:t>
            </w:r>
          </w:p>
        </w:tc>
        <w:tc>
          <w:tcPr>
            <w:tcW w:w="379" w:type="pct"/>
            <w:tcBorders>
              <w:tl2br w:val="nil"/>
              <w:tr2bl w:val="nil"/>
            </w:tcBorders>
            <w:shd w:val="clear" w:color="auto" w:fill="FFFFFF"/>
            <w:noWrap/>
            <w:tcMar>
              <w:top w:w="15" w:type="dxa"/>
              <w:left w:w="15" w:type="dxa"/>
              <w:right w:w="15" w:type="dxa"/>
            </w:tcMar>
            <w:vAlign w:val="center"/>
          </w:tcPr>
          <w:p>
            <w:pPr>
              <w:keepNext w:val="0"/>
              <w:keepLines w:val="0"/>
              <w:widowControl/>
              <w:suppressLineNumbers w:val="0"/>
              <w:spacing w:line="240" w:lineRule="auto"/>
              <w:ind w:left="0" w:leftChars="0" w:firstLine="0" w:firstLineChars="0"/>
              <w:jc w:val="center"/>
              <w:textAlignment w:val="center"/>
              <w:rPr>
                <w:rFonts w:hint="default"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5199.2</w:t>
            </w:r>
          </w:p>
        </w:tc>
        <w:tc>
          <w:tcPr>
            <w:tcW w:w="379" w:type="pct"/>
            <w:tcBorders>
              <w:tl2br w:val="nil"/>
              <w:tr2bl w:val="nil"/>
            </w:tcBorders>
            <w:shd w:val="clear" w:color="auto" w:fill="FFFFFF"/>
            <w:noWrap/>
            <w:tcMar>
              <w:top w:w="15" w:type="dxa"/>
              <w:left w:w="15" w:type="dxa"/>
              <w:right w:w="15" w:type="dxa"/>
            </w:tcMar>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仿宋_GB2312" w:cs="Times New Roman"/>
                <w:color w:val="000000"/>
                <w:sz w:val="21"/>
                <w:szCs w:val="21"/>
                <w:lang w:val="en-US" w:eastAsia="zh-CN"/>
              </w:rPr>
            </w:pPr>
            <w:r>
              <w:rPr>
                <w:rFonts w:hint="eastAsia" w:cs="Times New Roman"/>
                <w:color w:val="000000"/>
                <w:sz w:val="21"/>
                <w:szCs w:val="21"/>
                <w:lang w:val="en-US" w:eastAsia="zh-CN"/>
              </w:rPr>
              <w:t>5199.2</w:t>
            </w:r>
          </w:p>
        </w:tc>
        <w:tc>
          <w:tcPr>
            <w:tcW w:w="493" w:type="pct"/>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lang w:val="en-US" w:eastAsia="zh-CN"/>
              </w:rPr>
            </w:pPr>
          </w:p>
        </w:tc>
        <w:tc>
          <w:tcPr>
            <w:tcW w:w="474" w:type="pct"/>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lang w:val="en-US" w:eastAsia="zh-CN"/>
              </w:rPr>
            </w:pPr>
          </w:p>
        </w:tc>
        <w:tc>
          <w:tcPr>
            <w:tcW w:w="450" w:type="pct"/>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lang w:val="en-US" w:eastAsia="zh-CN"/>
              </w:rPr>
            </w:pPr>
          </w:p>
        </w:tc>
        <w:tc>
          <w:tcPr>
            <w:tcW w:w="482" w:type="pct"/>
            <w:tcBorders>
              <w:tl2br w:val="nil"/>
              <w:tr2bl w:val="nil"/>
            </w:tcBorders>
            <w:shd w:val="clear" w:color="auto" w:fill="FFFFFF"/>
            <w:noWrap/>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color w:val="000000"/>
                <w:sz w:val="21"/>
                <w:szCs w:val="21"/>
                <w:lang w:val="en-US" w:eastAsia="zh-CN"/>
              </w:rPr>
            </w:pPr>
          </w:p>
        </w:tc>
        <w:tc>
          <w:tcPr>
            <w:tcW w:w="393" w:type="pct"/>
            <w:tcBorders>
              <w:tl2br w:val="nil"/>
              <w:tr2bl w:val="nil"/>
            </w:tcBorders>
            <w:shd w:val="clear" w:color="auto" w:fill="FFFFFF"/>
            <w:noWrap/>
            <w:tcMar>
              <w:top w:w="15" w:type="dxa"/>
              <w:left w:w="15" w:type="dxa"/>
              <w:right w:w="15" w:type="dxa"/>
            </w:tcMar>
            <w:vAlign w:val="center"/>
          </w:tcPr>
          <w:p>
            <w:pPr>
              <w:pStyle w:val="17"/>
              <w:ind w:firstLine="0" w:firstLineChars="0"/>
              <w:jc w:val="center"/>
              <w:rPr>
                <w:rFonts w:hint="default" w:ascii="Times New Roman" w:hAnsi="Times New Roman" w:eastAsia="仿宋_GB2312" w:cs="Times New Roman"/>
                <w:color w:val="000000"/>
                <w:kern w:val="2"/>
                <w:sz w:val="21"/>
                <w:szCs w:val="21"/>
                <w:lang w:val="en-US" w:eastAsia="zh-CN" w:bidi="ar-SA"/>
              </w:rPr>
            </w:pPr>
            <w:r>
              <w:rPr>
                <w:rFonts w:hint="eastAsia" w:cs="Times New Roman"/>
                <w:color w:val="000000"/>
                <w:kern w:val="2"/>
                <w:sz w:val="21"/>
                <w:szCs w:val="21"/>
                <w:lang w:val="en-US" w:eastAsia="zh-CN" w:bidi="ar-SA"/>
              </w:rPr>
              <w:t>0</w:t>
            </w:r>
          </w:p>
        </w:tc>
        <w:tc>
          <w:tcPr>
            <w:tcW w:w="397" w:type="pct"/>
            <w:tcBorders>
              <w:tl2br w:val="nil"/>
              <w:tr2bl w:val="nil"/>
            </w:tcBorders>
            <w:shd w:val="clear" w:color="auto" w:fill="FFFFFF"/>
            <w:noWrap/>
            <w:tcMar>
              <w:top w:w="15" w:type="dxa"/>
              <w:left w:w="15" w:type="dxa"/>
              <w:right w:w="15" w:type="dxa"/>
            </w:tcMar>
            <w:vAlign w:val="center"/>
          </w:tcPr>
          <w:p>
            <w:pPr>
              <w:pStyle w:val="17"/>
              <w:ind w:firstLine="0" w:firstLineChars="0"/>
              <w:jc w:val="center"/>
              <w:rPr>
                <w:rFonts w:hint="default" w:ascii="Times New Roman" w:hAnsi="Times New Roman" w:eastAsia="仿宋_GB2312" w:cs="Times New Roman"/>
                <w:color w:val="000000"/>
                <w:kern w:val="2"/>
                <w:sz w:val="21"/>
                <w:szCs w:val="21"/>
                <w:lang w:val="en-US" w:eastAsia="zh-CN" w:bidi="ar-SA"/>
              </w:rPr>
            </w:pP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37" w:hRule="atLeast"/>
        </w:trPr>
        <w:tc>
          <w:tcPr>
            <w:tcW w:w="775"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bookmarkStart w:id="138" w:name="_Toc4464"/>
            <w:bookmarkStart w:id="139" w:name="_Toc25094"/>
            <w:bookmarkStart w:id="140" w:name="_Toc142"/>
            <w:r>
              <w:rPr>
                <w:rFonts w:hint="eastAsia" w:ascii="Times New Roman" w:hAnsi="Times New Roman" w:cs="Times New Roman"/>
                <w:color w:val="000000"/>
                <w:sz w:val="21"/>
                <w:szCs w:val="21"/>
                <w:lang w:val="en-US" w:eastAsia="zh-CN"/>
              </w:rPr>
              <w:t>建筑物区</w:t>
            </w:r>
          </w:p>
        </w:tc>
        <w:tc>
          <w:tcPr>
            <w:tcW w:w="776"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场地平整</w:t>
            </w:r>
          </w:p>
        </w:tc>
        <w:tc>
          <w:tcPr>
            <w:tcW w:w="379"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200</w:t>
            </w:r>
          </w:p>
        </w:tc>
        <w:tc>
          <w:tcPr>
            <w:tcW w:w="379"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200</w:t>
            </w:r>
          </w:p>
        </w:tc>
        <w:tc>
          <w:tcPr>
            <w:tcW w:w="493"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p>
        </w:tc>
        <w:tc>
          <w:tcPr>
            <w:tcW w:w="474"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p>
        </w:tc>
        <w:tc>
          <w:tcPr>
            <w:tcW w:w="450"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p>
        </w:tc>
        <w:tc>
          <w:tcPr>
            <w:tcW w:w="482"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p>
        </w:tc>
        <w:tc>
          <w:tcPr>
            <w:tcW w:w="393"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p>
        </w:tc>
        <w:tc>
          <w:tcPr>
            <w:tcW w:w="397" w:type="pct"/>
            <w:tcBorders>
              <w:tl2br w:val="nil"/>
              <w:tr2bl w:val="nil"/>
            </w:tcBorders>
            <w:shd w:val="clear" w:color="auto" w:fill="FFFFFF"/>
            <w:noWrap/>
            <w:tcMar>
              <w:top w:w="15" w:type="dxa"/>
              <w:left w:w="15" w:type="dxa"/>
              <w:right w:w="15" w:type="dxa"/>
            </w:tcMar>
            <w:vAlign w:val="center"/>
          </w:tcPr>
          <w:p>
            <w:pPr>
              <w:pStyle w:val="7"/>
              <w:keepNext w:val="0"/>
              <w:keepLines w:val="0"/>
              <w:pageBreakBefore w:val="0"/>
              <w:widowControl w:val="0"/>
              <w:kinsoku/>
              <w:wordWrap/>
              <w:overflowPunct/>
              <w:topLinePunct w:val="0"/>
              <w:bidi w:val="0"/>
              <w:adjustRightInd/>
              <w:snapToGrid/>
              <w:spacing w:before="0"/>
              <w:ind w:right="0" w:rightChars="0" w:firstLine="0" w:firstLineChars="0"/>
              <w:jc w:val="center"/>
              <w:textAlignment w:val="auto"/>
              <w:rPr>
                <w:rFonts w:hint="eastAsia" w:ascii="Times New Roman" w:hAnsi="Times New Roman" w:cs="Times New Roman"/>
                <w:color w:val="000000"/>
                <w:sz w:val="21"/>
                <w:szCs w:val="21"/>
                <w:lang w:val="en-US" w:eastAsia="zh-CN"/>
              </w:rPr>
            </w:pPr>
          </w:p>
        </w:tc>
      </w:tr>
    </w:tbl>
    <w:p>
      <w:pPr>
        <w:pStyle w:val="4"/>
        <w:bidi w:val="0"/>
        <w:outlineLvl w:val="0"/>
        <w:rPr>
          <w:rFonts w:hint="eastAsia"/>
          <w:lang w:val="en-US" w:eastAsia="zh-CN"/>
        </w:rPr>
      </w:pPr>
      <w:r>
        <w:rPr>
          <w:rFonts w:hint="eastAsia"/>
          <w:lang w:val="en-US" w:eastAsia="zh-CN"/>
        </w:rPr>
        <w:t>2.5 拆迁（移民）安置与专项设施改（迁）建</w:t>
      </w:r>
      <w:bookmarkEnd w:id="138"/>
      <w:bookmarkEnd w:id="139"/>
      <w:bookmarkEnd w:id="140"/>
    </w:p>
    <w:p>
      <w:pPr>
        <w:bidi w:val="0"/>
        <w:ind w:left="0" w:leftChars="0" w:firstLine="480" w:firstLineChars="200"/>
        <w:rPr>
          <w:rFonts w:hint="eastAsia"/>
          <w:lang w:val="en-US" w:eastAsia="zh-CN"/>
        </w:rPr>
      </w:pPr>
      <w:r>
        <w:rPr>
          <w:rFonts w:hint="eastAsia"/>
          <w:lang w:val="en-US" w:eastAsia="zh-CN"/>
        </w:rPr>
        <w:t>本工程占地类型为其他草地，不涉及房屋拆迁和移民安置。</w:t>
      </w:r>
    </w:p>
    <w:p>
      <w:pPr>
        <w:pStyle w:val="4"/>
        <w:bidi w:val="0"/>
        <w:outlineLvl w:val="0"/>
      </w:pPr>
      <w:bookmarkStart w:id="141" w:name="_Toc9530"/>
      <w:bookmarkStart w:id="142" w:name="_Toc16584"/>
      <w:bookmarkStart w:id="143" w:name="_Toc21169"/>
      <w:bookmarkStart w:id="144" w:name="_Toc9011"/>
      <w:bookmarkStart w:id="145" w:name="_Toc12027"/>
      <w:bookmarkStart w:id="146" w:name="_Toc25637"/>
      <w:bookmarkStart w:id="147" w:name="_Toc28009"/>
      <w:bookmarkStart w:id="148" w:name="_Toc23682"/>
      <w:r>
        <w:rPr>
          <w:lang w:val="en-US" w:eastAsia="zh-CN"/>
        </w:rPr>
        <w:t>2.</w:t>
      </w:r>
      <w:r>
        <w:rPr>
          <w:rFonts w:hint="eastAsia"/>
          <w:lang w:val="en-US" w:eastAsia="zh-CN"/>
        </w:rPr>
        <w:t>6</w:t>
      </w:r>
      <w:r>
        <w:rPr>
          <w:lang w:val="en-US" w:eastAsia="zh-CN"/>
        </w:rPr>
        <w:t xml:space="preserve"> 施工进度</w:t>
      </w:r>
      <w:bookmarkEnd w:id="141"/>
      <w:bookmarkEnd w:id="142"/>
      <w:bookmarkEnd w:id="143"/>
      <w:bookmarkEnd w:id="144"/>
      <w:bookmarkEnd w:id="145"/>
      <w:bookmarkEnd w:id="146"/>
      <w:bookmarkEnd w:id="147"/>
      <w:bookmarkEnd w:id="148"/>
      <w:r>
        <w:rPr>
          <w:lang w:val="en-US" w:eastAsia="zh-CN"/>
        </w:rPr>
        <w:t xml:space="preserve"> </w:t>
      </w:r>
    </w:p>
    <w:p>
      <w:pPr>
        <w:bidi w:val="0"/>
        <w:rPr>
          <w:rFonts w:hint="eastAsia"/>
          <w:lang w:val="en-US" w:eastAsia="zh-CN"/>
        </w:rPr>
      </w:pPr>
      <w:r>
        <w:rPr>
          <w:rFonts w:hint="eastAsia"/>
          <w:lang w:val="en-US" w:eastAsia="zh-CN"/>
        </w:rPr>
        <w:t>本项目属改建类项目，计划2022年10月开工，计划2022年11月竣工，总工期2个月。</w:t>
      </w:r>
    </w:p>
    <w:p>
      <w:pPr>
        <w:pStyle w:val="2"/>
        <w:rPr>
          <w:rFonts w:hint="eastAsia"/>
          <w:lang w:val="en-US" w:eastAsia="zh-CN"/>
        </w:rPr>
      </w:pPr>
    </w:p>
    <w:p>
      <w:pPr>
        <w:pStyle w:val="2"/>
        <w:rPr>
          <w:rFonts w:hint="eastAsia"/>
          <w:lang w:val="en-US" w:eastAsia="zh-CN"/>
        </w:rPr>
      </w:pPr>
    </w:p>
    <w:p>
      <w:pPr>
        <w:numPr>
          <w:ilvl w:val="0"/>
          <w:numId w:val="0"/>
        </w:numPr>
        <w:bidi w:val="0"/>
        <w:jc w:val="center"/>
        <w:rPr>
          <w:rFonts w:hint="eastAsia"/>
          <w:lang w:val="en-US" w:eastAsia="zh-CN"/>
        </w:rPr>
      </w:pPr>
      <w:r>
        <w:t>表2-</w:t>
      </w:r>
      <w:r>
        <w:rPr>
          <w:rFonts w:hint="eastAsia"/>
          <w:lang w:val="en-US" w:eastAsia="zh-CN"/>
        </w:rPr>
        <w:t>4</w:t>
      </w:r>
      <w:r>
        <w:t xml:space="preserve"> </w:t>
      </w:r>
      <w:r>
        <w:rPr>
          <w:rFonts w:hint="eastAsia"/>
          <w:lang w:val="en-US" w:eastAsia="zh-CN"/>
        </w:rPr>
        <w:t>施工进度表</w:t>
      </w:r>
    </w:p>
    <w:tbl>
      <w:tblPr>
        <w:tblStyle w:val="14"/>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40"/>
        <w:gridCol w:w="1488"/>
        <w:gridCol w:w="2983"/>
        <w:gridCol w:w="34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trPr>
        <w:tc>
          <w:tcPr>
            <w:tcW w:w="1249" w:type="pct"/>
            <w:gridSpan w:val="2"/>
            <w:vMerge w:val="restart"/>
            <w:tcBorders>
              <w:tl2br w:val="nil"/>
              <w:tr2bl w:val="nil"/>
            </w:tcBorders>
            <w:vAlign w:val="bottom"/>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序号</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p>
        </w:tc>
        <w:tc>
          <w:tcPr>
            <w:tcW w:w="3750"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2022年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3" w:hRule="atLeast"/>
        </w:trPr>
        <w:tc>
          <w:tcPr>
            <w:tcW w:w="1249"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p>
        </w:tc>
        <w:tc>
          <w:tcPr>
            <w:tcW w:w="1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10月</w:t>
            </w:r>
          </w:p>
        </w:tc>
        <w:tc>
          <w:tcPr>
            <w:tcW w:w="1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11 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6" w:hRule="atLeast"/>
        </w:trPr>
        <w:tc>
          <w:tcPr>
            <w:tcW w:w="3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w:t>
            </w:r>
          </w:p>
        </w:tc>
        <w:tc>
          <w:tcPr>
            <w:tcW w:w="8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施工准备</w:t>
            </w:r>
          </w:p>
        </w:tc>
        <w:tc>
          <w:tcPr>
            <w:tcW w:w="1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mc:AlternateContent>
                <mc:Choice Requires="wps">
                  <w:drawing>
                    <wp:anchor distT="0" distB="0" distL="114300" distR="114300" simplePos="0" relativeHeight="251683840" behindDoc="0" locked="0" layoutInCell="1" allowOverlap="1">
                      <wp:simplePos x="0" y="0"/>
                      <wp:positionH relativeFrom="column">
                        <wp:posOffset>52705</wp:posOffset>
                      </wp:positionH>
                      <wp:positionV relativeFrom="paragraph">
                        <wp:posOffset>232410</wp:posOffset>
                      </wp:positionV>
                      <wp:extent cx="323215" cy="5080"/>
                      <wp:effectExtent l="0" t="0" r="0" b="0"/>
                      <wp:wrapNone/>
                      <wp:docPr id="6" name="直接连接符 6"/>
                      <wp:cNvGraphicFramePr/>
                      <a:graphic xmlns:a="http://schemas.openxmlformats.org/drawingml/2006/main">
                        <a:graphicData uri="http://schemas.microsoft.com/office/word/2010/wordprocessingShape">
                          <wps:wsp>
                            <wps:cNvCnPr/>
                            <wps:spPr>
                              <a:xfrm>
                                <a:off x="0" y="0"/>
                                <a:ext cx="323215" cy="5080"/>
                              </a:xfrm>
                              <a:prstGeom prst="line">
                                <a:avLst/>
                              </a:prstGeom>
                              <a:ln w="222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4.15pt;margin-top:18.3pt;height:0.4pt;width:25.45pt;z-index:251683840;mso-width-relative:page;mso-height-relative:page;" filled="f" stroked="t" coordsize="21600,21600" o:gfxdata="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2WMZW1gAAAAYB&#10;AAAPAAAAAAAAAAEAIAAAACIAAABkcnMvZG93bnJldi54bWxQSwECFAAUAAAACACHTuJAAbzVtuQB&#10;AAC0AwAADgAAAAAAAAABACAAAAAlAQAAZHJzL2Uyb0RvYy54bWxQSwUGAAAAAAYABgBZAQAAewUA&#10;AAAA&#10;">
                      <v:fill on="f" focussize="0,0"/>
                      <v:stroke weight="1.75pt" color="#000000 [3200]" miterlimit="8" joinstyle="miter"/>
                      <v:imagedata o:title=""/>
                      <o:lock v:ext="edit" aspectratio="f"/>
                    </v:line>
                  </w:pict>
                </mc:Fallback>
              </mc:AlternateContent>
            </w:r>
          </w:p>
        </w:tc>
        <w:tc>
          <w:tcPr>
            <w:tcW w:w="1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6" w:hRule="atLeast"/>
        </w:trPr>
        <w:tc>
          <w:tcPr>
            <w:tcW w:w="3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2</w:t>
            </w:r>
          </w:p>
        </w:tc>
        <w:tc>
          <w:tcPr>
            <w:tcW w:w="8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管道施工</w:t>
            </w:r>
          </w:p>
        </w:tc>
        <w:tc>
          <w:tcPr>
            <w:tcW w:w="1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mc:AlternateContent>
                <mc:Choice Requires="wps">
                  <w:drawing>
                    <wp:anchor distT="0" distB="0" distL="114300" distR="114300" simplePos="0" relativeHeight="251684864" behindDoc="0" locked="0" layoutInCell="1" allowOverlap="1">
                      <wp:simplePos x="0" y="0"/>
                      <wp:positionH relativeFrom="column">
                        <wp:posOffset>452755</wp:posOffset>
                      </wp:positionH>
                      <wp:positionV relativeFrom="paragraph">
                        <wp:posOffset>198120</wp:posOffset>
                      </wp:positionV>
                      <wp:extent cx="1641475" cy="0"/>
                      <wp:effectExtent l="0" t="10795" r="15875" b="17780"/>
                      <wp:wrapNone/>
                      <wp:docPr id="45" name="直接连接符 45"/>
                      <wp:cNvGraphicFramePr/>
                      <a:graphic xmlns:a="http://schemas.openxmlformats.org/drawingml/2006/main">
                        <a:graphicData uri="http://schemas.microsoft.com/office/word/2010/wordprocessingShape">
                          <wps:wsp>
                            <wps:cNvCnPr/>
                            <wps:spPr>
                              <a:xfrm>
                                <a:off x="0" y="0"/>
                                <a:ext cx="1641475" cy="0"/>
                              </a:xfrm>
                              <a:prstGeom prst="line">
                                <a:avLst/>
                              </a:prstGeom>
                              <a:ln w="222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5.65pt;margin-top:15.6pt;height:0pt;width:129.25pt;z-index:251684864;mso-width-relative:page;mso-height-relative:page;" filled="f" stroked="t" coordsize="21600,21600" o:gfxdata="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kum1HXAAAACAEA&#10;AA8AAAAAAAAAAQAgAAAAIgAAAGRycy9kb3ducmV2LnhtbFBLAQIUABQAAAAIAIdO4kBXJfOb4gEA&#10;ALQDAAAOAAAAAAAAAAEAIAAAACYBAABkcnMvZTJvRG9jLnhtbFBLBQYAAAAABgAGAFkBAAB6BQAA&#10;AAA=&#10;">
                      <v:fill on="f" focussize="0,0"/>
                      <v:stroke weight="1.75pt" color="#000000 [3200]" miterlimit="8" joinstyle="miter"/>
                      <v:imagedata o:title=""/>
                      <o:lock v:ext="edit" aspectratio="f"/>
                    </v:line>
                  </w:pict>
                </mc:Fallback>
              </mc:AlternateContent>
            </w:r>
          </w:p>
        </w:tc>
        <w:tc>
          <w:tcPr>
            <w:tcW w:w="1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8" w:hRule="atLeast"/>
        </w:trPr>
        <w:tc>
          <w:tcPr>
            <w:tcW w:w="3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3</w:t>
            </w:r>
          </w:p>
        </w:tc>
        <w:tc>
          <w:tcPr>
            <w:tcW w:w="8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建筑物施工</w:t>
            </w:r>
          </w:p>
        </w:tc>
        <w:tc>
          <w:tcPr>
            <w:tcW w:w="1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1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mc:AlternateContent>
                <mc:Choice Requires="wps">
                  <w:drawing>
                    <wp:anchor distT="0" distB="0" distL="114300" distR="114300" simplePos="0" relativeHeight="251685888" behindDoc="0" locked="0" layoutInCell="1" allowOverlap="1">
                      <wp:simplePos x="0" y="0"/>
                      <wp:positionH relativeFrom="column">
                        <wp:posOffset>216535</wp:posOffset>
                      </wp:positionH>
                      <wp:positionV relativeFrom="paragraph">
                        <wp:posOffset>215900</wp:posOffset>
                      </wp:positionV>
                      <wp:extent cx="1032510" cy="17780"/>
                      <wp:effectExtent l="0" t="0" r="0" b="0"/>
                      <wp:wrapNone/>
                      <wp:docPr id="46" name="直接连接符 46"/>
                      <wp:cNvGraphicFramePr/>
                      <a:graphic xmlns:a="http://schemas.openxmlformats.org/drawingml/2006/main">
                        <a:graphicData uri="http://schemas.microsoft.com/office/word/2010/wordprocessingShape">
                          <wps:wsp>
                            <wps:cNvCnPr/>
                            <wps:spPr>
                              <a:xfrm flipV="1">
                                <a:off x="0" y="0"/>
                                <a:ext cx="1032510" cy="17780"/>
                              </a:xfrm>
                              <a:prstGeom prst="line">
                                <a:avLst/>
                              </a:prstGeom>
                              <a:ln w="222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17.05pt;margin-top:17pt;height:1.4pt;width:81.3pt;z-index:251685888;mso-width-relative:page;mso-height-relative:page;" filled="f" stroked="t" coordsize="21600,21600" o:gfxdata="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r29So1gAAAAgBAAAPAAAAAAAAAAEAIAAAACIAAABkcnMvZG93bnJldi54bWxQSwECFAAUAAAA&#10;CACHTuJALVghV/ABAADCAwAADgAAAAAAAAABACAAAAAlAQAAZHJzL2Uyb0RvYy54bWxQSwUGAAAA&#10;AAYABgBZAQAAhwUAAAAA&#10;">
                      <v:fill on="f" focussize="0,0"/>
                      <v:stroke weight="1.75pt" color="#000000 [3200]" miterlimit="8" joinstyle="miter"/>
                      <v:imagedata o:title=""/>
                      <o:lock v:ext="edit" aspectratio="f"/>
                    </v:line>
                  </w:pict>
                </mc:Fallback>
              </mc:AlternateConten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18" w:hRule="atLeast"/>
        </w:trPr>
        <w:tc>
          <w:tcPr>
            <w:tcW w:w="3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4</w:t>
            </w:r>
          </w:p>
        </w:tc>
        <w:tc>
          <w:tcPr>
            <w:tcW w:w="8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整体竣工验收</w:t>
            </w:r>
          </w:p>
        </w:tc>
        <w:tc>
          <w:tcPr>
            <w:tcW w:w="17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199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mc:AlternateContent>
                <mc:Choice Requires="wps">
                  <w:drawing>
                    <wp:anchor distT="0" distB="0" distL="114300" distR="114300" simplePos="0" relativeHeight="251686912" behindDoc="0" locked="0" layoutInCell="1" allowOverlap="1">
                      <wp:simplePos x="0" y="0"/>
                      <wp:positionH relativeFrom="column">
                        <wp:posOffset>1366520</wp:posOffset>
                      </wp:positionH>
                      <wp:positionV relativeFrom="paragraph">
                        <wp:posOffset>208280</wp:posOffset>
                      </wp:positionV>
                      <wp:extent cx="720725" cy="0"/>
                      <wp:effectExtent l="0" t="10795" r="3175" b="17780"/>
                      <wp:wrapNone/>
                      <wp:docPr id="47" name="直接连接符 47"/>
                      <wp:cNvGraphicFramePr/>
                      <a:graphic xmlns:a="http://schemas.openxmlformats.org/drawingml/2006/main">
                        <a:graphicData uri="http://schemas.microsoft.com/office/word/2010/wordprocessingShape">
                          <wps:wsp>
                            <wps:cNvCnPr/>
                            <wps:spPr>
                              <a:xfrm>
                                <a:off x="0" y="0"/>
                                <a:ext cx="720725" cy="0"/>
                              </a:xfrm>
                              <a:prstGeom prst="line">
                                <a:avLst/>
                              </a:prstGeom>
                              <a:ln w="222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07.6pt;margin-top:16.4pt;height:0pt;width:56.75pt;z-index:251686912;mso-width-relative:page;mso-height-relative:page;" filled="f" stroked="t" coordsize="21600,21600" o:gfxdata="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pOHIzYAAAACQEA&#10;AA8AAAAAAAAAAQAgAAAAIgAAAGRycy9kb3ducmV2LnhtbFBLAQIUABQAAAAIAIdO4kAPbWh44QEA&#10;ALMDAAAOAAAAAAAAAAEAIAAAACcBAABkcnMvZTJvRG9jLnhtbFBLBQYAAAAABgAGAFkBAAB6BQAA&#10;AAA=&#10;">
                      <v:fill on="f" focussize="0,0"/>
                      <v:stroke weight="1.75pt" color="#000000 [3200]" miterlimit="8" joinstyle="miter"/>
                      <v:imagedata o:title=""/>
                      <o:lock v:ext="edit" aspectratio="f"/>
                    </v:line>
                  </w:pict>
                </mc:Fallback>
              </mc:AlternateContent>
            </w:r>
          </w:p>
        </w:tc>
      </w:tr>
    </w:tbl>
    <w:p>
      <w:pPr>
        <w:pStyle w:val="2"/>
      </w:pPr>
    </w:p>
    <w:p>
      <w:pPr>
        <w:pStyle w:val="4"/>
        <w:bidi w:val="0"/>
        <w:outlineLvl w:val="0"/>
        <w:rPr>
          <w:rFonts w:hint="default"/>
          <w:lang w:val="en-US" w:eastAsia="zh-CN"/>
        </w:rPr>
      </w:pPr>
      <w:bookmarkStart w:id="149" w:name="_Toc18262"/>
      <w:bookmarkStart w:id="150" w:name="_Toc31271"/>
      <w:bookmarkStart w:id="151" w:name="_Toc4366"/>
      <w:r>
        <w:rPr>
          <w:rFonts w:hint="eastAsia"/>
          <w:lang w:val="en-US" w:eastAsia="zh-CN"/>
        </w:rPr>
        <w:t>2.7 自然环境概况</w:t>
      </w:r>
      <w:bookmarkEnd w:id="149"/>
      <w:bookmarkEnd w:id="150"/>
      <w:bookmarkEnd w:id="151"/>
    </w:p>
    <w:p>
      <w:pPr>
        <w:pStyle w:val="5"/>
        <w:bidi w:val="0"/>
      </w:pPr>
      <w:bookmarkStart w:id="152" w:name="_Toc32130"/>
      <w:r>
        <w:rPr>
          <w:rFonts w:hint="eastAsia"/>
          <w:lang w:val="en-US" w:eastAsia="zh-CN"/>
        </w:rPr>
        <w:t xml:space="preserve">2.7.1 </w:t>
      </w:r>
      <w:r>
        <w:t>地形地貌</w:t>
      </w:r>
      <w:bookmarkEnd w:id="152"/>
    </w:p>
    <w:p>
      <w:pPr>
        <w:numPr>
          <w:ilvl w:val="0"/>
          <w:numId w:val="0"/>
        </w:numPr>
        <w:bidi w:val="0"/>
        <w:ind w:firstLine="480" w:firstLineChars="200"/>
        <w:jc w:val="left"/>
      </w:pPr>
      <w:bookmarkStart w:id="153" w:name="2.7.2 气候气象"/>
      <w:bookmarkEnd w:id="153"/>
      <w:bookmarkStart w:id="154" w:name="2.7.2 气候气象"/>
      <w:bookmarkEnd w:id="154"/>
      <w:r>
        <w:rPr>
          <w:rFonts w:hint="eastAsia"/>
        </w:rPr>
        <w:t>项目区域地处黄土丘陵沟壑区，海拔高程1240~1560m，地形地貌变化较大</w:t>
      </w:r>
      <w:r>
        <w:rPr>
          <w:rFonts w:hint="eastAsia"/>
          <w:lang w:eastAsia="zh-CN"/>
        </w:rPr>
        <w:t>，</w:t>
      </w:r>
      <w:r>
        <w:rPr>
          <w:rFonts w:hint="eastAsia"/>
        </w:rPr>
        <w:t>总体地形西南高东北低。项目区内地貌主要特征是：黄土梁峁起伏，沟壑纵横，地形支离破碎，为侵蚀地貌。具体地形地貌详见图2-2。</w:t>
      </w:r>
    </w:p>
    <w:p>
      <w:pPr>
        <w:pStyle w:val="5"/>
        <w:bidi w:val="0"/>
        <w:rPr>
          <w:rFonts w:hint="eastAsia" w:eastAsia="仿宋_GB2312"/>
          <w:lang w:eastAsia="zh-CN"/>
        </w:rPr>
      </w:pPr>
      <w:bookmarkStart w:id="155" w:name="_Toc9907"/>
      <w:r>
        <w:rPr>
          <w:rFonts w:hint="eastAsia"/>
          <w:lang w:val="en-US" w:eastAsia="zh-CN"/>
        </w:rPr>
        <w:t xml:space="preserve">2.7.2 </w:t>
      </w:r>
      <w:r>
        <w:t>气象</w:t>
      </w:r>
      <w:r>
        <w:rPr>
          <w:rFonts w:hint="eastAsia"/>
          <w:lang w:eastAsia="zh-CN"/>
        </w:rPr>
        <w:t>水文</w:t>
      </w:r>
      <w:bookmarkEnd w:id="155"/>
    </w:p>
    <w:p>
      <w:pPr>
        <w:numPr>
          <w:ilvl w:val="0"/>
          <w:numId w:val="0"/>
        </w:numPr>
        <w:bidi w:val="0"/>
        <w:ind w:firstLine="480" w:firstLineChars="200"/>
        <w:jc w:val="left"/>
      </w:pPr>
      <w:r>
        <w:t>沙坡头区属</w:t>
      </w:r>
      <w:r>
        <w:rPr>
          <w:kern w:val="0"/>
        </w:rPr>
        <w:t>中温带大陆性干旱气候</w:t>
      </w:r>
      <w:r>
        <w:t>，昼夜温差大。年均气温 8.4℃</w:t>
      </w:r>
      <w:r>
        <w:rPr>
          <w:rFonts w:hint="eastAsia"/>
          <w:lang w:eastAsia="zh-CN"/>
        </w:rPr>
        <w:t>，</w:t>
      </w:r>
      <w:r>
        <w:t>最高气温37.6℃，最低气温-29.2℃。年际间变化，以1月最冷，7月最热</w:t>
      </w:r>
      <w:r>
        <w:rPr>
          <w:rFonts w:hint="eastAsia"/>
          <w:lang w:eastAsia="zh-CN"/>
        </w:rPr>
        <w:t>。</w:t>
      </w:r>
      <w:r>
        <w:t>一年之中，蒸发量以12、1月最小，以5月蒸发量最大，多年平均蒸发量1829.6mm</w:t>
      </w:r>
      <w:r>
        <w:rPr>
          <w:rFonts w:hint="eastAsia"/>
          <w:lang w:eastAsia="zh-CN"/>
        </w:rPr>
        <w:t>，</w:t>
      </w:r>
      <w:r>
        <w:t>年平均相对湿度57%。多年平均降水量179.6mm，降水少且分布很不均匀，多集中在6、7、8月份，占全年降雨量的60%，年平均无霜期159天/年。风力多为4～5级，夏季多为东南风和东风，其他季节多为西北风。多年平均风速3.6m/s，八级以上大风多为西北风和北风，历史最大风速 12.8m/s。土壤结冻一般年份在 10月末开始，3月份解冻，冻土层0.8～1.2m，接近地表冻土，在10月和3月间一般是夜冻日消。各气象各要素见表 2</w:t>
      </w:r>
      <w:r>
        <w:rPr>
          <w:rFonts w:hint="eastAsia"/>
          <w:lang w:val="en-US" w:eastAsia="zh-CN"/>
        </w:rPr>
        <w:t>-5</w:t>
      </w:r>
      <w:r>
        <w:t>。</w:t>
      </w:r>
    </w:p>
    <w:p>
      <w:pPr>
        <w:pStyle w:val="2"/>
      </w:pPr>
    </w:p>
    <w:p>
      <w:pPr>
        <w:pStyle w:val="2"/>
      </w:pPr>
    </w:p>
    <w:p>
      <w:pPr>
        <w:pStyle w:val="2"/>
      </w:pPr>
    </w:p>
    <w:p>
      <w:pPr>
        <w:numPr>
          <w:ilvl w:val="0"/>
          <w:numId w:val="0"/>
        </w:numPr>
        <w:bidi w:val="0"/>
        <w:jc w:val="center"/>
      </w:pPr>
      <w:r>
        <w:t>表2-</w:t>
      </w:r>
      <w:r>
        <w:rPr>
          <w:rFonts w:hint="eastAsia"/>
          <w:lang w:val="en-US" w:eastAsia="zh-CN"/>
        </w:rPr>
        <w:t>5</w:t>
      </w:r>
      <w:r>
        <w:t xml:space="preserve"> 气象资料统计表</w:t>
      </w:r>
    </w:p>
    <w:tbl>
      <w:tblPr>
        <w:tblStyle w:val="22"/>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716"/>
        <w:gridCol w:w="2798"/>
        <w:gridCol w:w="280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项目</w:t>
            </w:r>
          </w:p>
        </w:tc>
        <w:tc>
          <w:tcPr>
            <w:tcW w:w="1681" w:type="pct"/>
            <w:vAlign w:val="top"/>
          </w:tcPr>
          <w:p>
            <w:pPr>
              <w:numPr>
                <w:ilvl w:val="0"/>
                <w:numId w:val="0"/>
              </w:numPr>
              <w:bidi w:val="0"/>
              <w:ind w:left="399" w:leftChars="0"/>
              <w:jc w:val="center"/>
              <w:rPr>
                <w:rFonts w:hint="eastAsia"/>
                <w:sz w:val="21"/>
                <w:szCs w:val="21"/>
              </w:rPr>
            </w:pPr>
            <w:r>
              <w:rPr>
                <w:rFonts w:hint="eastAsia"/>
                <w:sz w:val="21"/>
                <w:szCs w:val="21"/>
              </w:rPr>
              <w:t>单位</w:t>
            </w:r>
          </w:p>
        </w:tc>
        <w:tc>
          <w:tcPr>
            <w:tcW w:w="1685" w:type="pct"/>
            <w:tcBorders>
              <w:righ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数量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多年平均降水量</w:t>
            </w:r>
          </w:p>
        </w:tc>
        <w:tc>
          <w:tcPr>
            <w:tcW w:w="1681" w:type="pct"/>
            <w:vAlign w:val="top"/>
          </w:tcPr>
          <w:p>
            <w:pPr>
              <w:pStyle w:val="2"/>
              <w:jc w:val="center"/>
              <w:rPr>
                <w:rFonts w:hint="eastAsia"/>
                <w:sz w:val="21"/>
                <w:szCs w:val="21"/>
              </w:rPr>
            </w:pPr>
            <w:r>
              <w:rPr>
                <w:rFonts w:hint="eastAsia"/>
                <w:sz w:val="21"/>
                <w:szCs w:val="21"/>
              </w:rPr>
              <w:t>mm</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179.6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多年平均气温</w:t>
            </w:r>
          </w:p>
        </w:tc>
        <w:tc>
          <w:tcPr>
            <w:tcW w:w="1681" w:type="pct"/>
            <w:vAlign w:val="top"/>
          </w:tcPr>
          <w:p>
            <w:pPr>
              <w:pStyle w:val="2"/>
              <w:jc w:val="center"/>
              <w:rPr>
                <w:rFonts w:hint="eastAsia"/>
                <w:sz w:val="21"/>
                <w:szCs w:val="21"/>
              </w:rPr>
            </w:pPr>
            <w:r>
              <w:rPr>
                <w:rFonts w:hint="eastAsia"/>
                <w:sz w:val="21"/>
                <w:szCs w:val="21"/>
              </w:rPr>
              <w:t>℃</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8.4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7"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极端最高气温</w:t>
            </w:r>
          </w:p>
        </w:tc>
        <w:tc>
          <w:tcPr>
            <w:tcW w:w="1681" w:type="pct"/>
            <w:vAlign w:val="top"/>
          </w:tcPr>
          <w:p>
            <w:pPr>
              <w:pStyle w:val="2"/>
              <w:jc w:val="center"/>
              <w:rPr>
                <w:rFonts w:hint="eastAsia"/>
                <w:sz w:val="21"/>
                <w:szCs w:val="21"/>
              </w:rPr>
            </w:pPr>
            <w:r>
              <w:rPr>
                <w:rFonts w:hint="eastAsia"/>
                <w:sz w:val="21"/>
                <w:szCs w:val="21"/>
              </w:rPr>
              <w:t>℃</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37 6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9"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极端最低气温</w:t>
            </w:r>
          </w:p>
        </w:tc>
        <w:tc>
          <w:tcPr>
            <w:tcW w:w="1681" w:type="pct"/>
            <w:vAlign w:val="top"/>
          </w:tcPr>
          <w:p>
            <w:pPr>
              <w:pStyle w:val="2"/>
              <w:jc w:val="center"/>
              <w:rPr>
                <w:rFonts w:hint="eastAsia"/>
                <w:sz w:val="21"/>
                <w:szCs w:val="21"/>
              </w:rPr>
            </w:pPr>
            <w:r>
              <w:rPr>
                <w:rFonts w:hint="eastAsia"/>
                <w:sz w:val="21"/>
                <w:szCs w:val="21"/>
              </w:rPr>
              <w:t>℃</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-29.2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年平均日照时数</w:t>
            </w:r>
          </w:p>
        </w:tc>
        <w:tc>
          <w:tcPr>
            <w:tcW w:w="1681" w:type="pct"/>
            <w:vAlign w:val="top"/>
          </w:tcPr>
          <w:p>
            <w:pPr>
              <w:pStyle w:val="2"/>
              <w:jc w:val="center"/>
              <w:rPr>
                <w:rFonts w:hint="eastAsia"/>
                <w:sz w:val="21"/>
                <w:szCs w:val="21"/>
              </w:rPr>
            </w:pPr>
            <w:r>
              <w:rPr>
                <w:rFonts w:hint="eastAsia"/>
                <w:sz w:val="21"/>
                <w:szCs w:val="21"/>
              </w:rPr>
              <w:t>h</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2870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年平均无霜期</w:t>
            </w:r>
          </w:p>
        </w:tc>
        <w:tc>
          <w:tcPr>
            <w:tcW w:w="1681" w:type="pct"/>
            <w:vAlign w:val="top"/>
          </w:tcPr>
          <w:p>
            <w:pPr>
              <w:pStyle w:val="2"/>
              <w:jc w:val="center"/>
              <w:rPr>
                <w:rFonts w:hint="eastAsia"/>
                <w:sz w:val="21"/>
                <w:szCs w:val="21"/>
              </w:rPr>
            </w:pPr>
            <w:r>
              <w:rPr>
                <w:rFonts w:hint="eastAsia"/>
                <w:sz w:val="21"/>
                <w:szCs w:val="21"/>
              </w:rPr>
              <w:t>天</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159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多年平均蒸发量</w:t>
            </w:r>
          </w:p>
        </w:tc>
        <w:tc>
          <w:tcPr>
            <w:tcW w:w="1681" w:type="pct"/>
            <w:vAlign w:val="top"/>
          </w:tcPr>
          <w:p>
            <w:pPr>
              <w:pStyle w:val="2"/>
              <w:jc w:val="center"/>
              <w:rPr>
                <w:rFonts w:hint="eastAsia"/>
                <w:sz w:val="21"/>
                <w:szCs w:val="21"/>
              </w:rPr>
            </w:pPr>
            <w:r>
              <w:rPr>
                <w:rFonts w:hint="eastAsia"/>
                <w:sz w:val="21"/>
                <w:szCs w:val="21"/>
              </w:rPr>
              <w:t>mm</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1829.6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多年平均风速</w:t>
            </w:r>
          </w:p>
        </w:tc>
        <w:tc>
          <w:tcPr>
            <w:tcW w:w="1681" w:type="pct"/>
            <w:vAlign w:val="top"/>
          </w:tcPr>
          <w:p>
            <w:pPr>
              <w:pStyle w:val="2"/>
              <w:jc w:val="center"/>
              <w:rPr>
                <w:rFonts w:hint="eastAsia"/>
                <w:sz w:val="21"/>
                <w:szCs w:val="21"/>
              </w:rPr>
            </w:pPr>
            <w:r>
              <w:rPr>
                <w:rFonts w:hint="eastAsia"/>
                <w:sz w:val="21"/>
                <w:szCs w:val="21"/>
              </w:rPr>
              <w:t>m/s</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8"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最大风速</w:t>
            </w:r>
          </w:p>
        </w:tc>
        <w:tc>
          <w:tcPr>
            <w:tcW w:w="1681" w:type="pct"/>
            <w:vAlign w:val="top"/>
          </w:tcPr>
          <w:p>
            <w:pPr>
              <w:pStyle w:val="2"/>
              <w:jc w:val="center"/>
              <w:rPr>
                <w:rFonts w:hint="eastAsia"/>
                <w:sz w:val="21"/>
                <w:szCs w:val="21"/>
              </w:rPr>
            </w:pPr>
            <w:r>
              <w:rPr>
                <w:rFonts w:hint="eastAsia"/>
                <w:sz w:val="21"/>
                <w:szCs w:val="21"/>
              </w:rPr>
              <w:t>m/s</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12.8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 w:hRule="atLeast"/>
        </w:trPr>
        <w:tc>
          <w:tcPr>
            <w:tcW w:w="1632" w:type="pct"/>
            <w:tcBorders>
              <w:left w:val="single" w:color="000000" w:sz="6" w:space="0"/>
            </w:tcBorders>
            <w:vAlign w:val="top"/>
          </w:tcPr>
          <w:p>
            <w:pPr>
              <w:numPr>
                <w:ilvl w:val="0"/>
                <w:numId w:val="0"/>
              </w:numPr>
              <w:bidi w:val="0"/>
              <w:ind w:left="399" w:leftChars="0"/>
              <w:jc w:val="center"/>
              <w:rPr>
                <w:rFonts w:hint="eastAsia"/>
                <w:sz w:val="21"/>
                <w:szCs w:val="21"/>
              </w:rPr>
            </w:pPr>
            <w:r>
              <w:rPr>
                <w:rFonts w:hint="eastAsia"/>
                <w:sz w:val="21"/>
                <w:szCs w:val="21"/>
              </w:rPr>
              <w:t>冻土深度</w:t>
            </w:r>
          </w:p>
        </w:tc>
        <w:tc>
          <w:tcPr>
            <w:tcW w:w="1681" w:type="pct"/>
            <w:vAlign w:val="top"/>
          </w:tcPr>
          <w:p>
            <w:pPr>
              <w:pStyle w:val="2"/>
              <w:jc w:val="center"/>
              <w:rPr>
                <w:rFonts w:hint="eastAsia"/>
                <w:sz w:val="21"/>
                <w:szCs w:val="21"/>
              </w:rPr>
            </w:pPr>
            <w:r>
              <w:rPr>
                <w:rFonts w:hint="eastAsia"/>
                <w:sz w:val="21"/>
                <w:szCs w:val="21"/>
              </w:rPr>
              <w:t>m</w:t>
            </w:r>
          </w:p>
        </w:tc>
        <w:tc>
          <w:tcPr>
            <w:tcW w:w="1685" w:type="pct"/>
            <w:tcBorders>
              <w:right w:val="single" w:color="000000" w:sz="6" w:space="0"/>
            </w:tcBorders>
            <w:vAlign w:val="top"/>
          </w:tcPr>
          <w:p>
            <w:pPr>
              <w:pStyle w:val="2"/>
              <w:jc w:val="center"/>
              <w:rPr>
                <w:rFonts w:hint="eastAsia"/>
                <w:sz w:val="21"/>
                <w:szCs w:val="21"/>
              </w:rPr>
            </w:pPr>
            <w:r>
              <w:rPr>
                <w:rFonts w:hint="eastAsia"/>
                <w:sz w:val="21"/>
                <w:szCs w:val="21"/>
              </w:rPr>
              <w:t>0.8~1.2</w:t>
            </w:r>
          </w:p>
        </w:tc>
      </w:tr>
    </w:tbl>
    <w:p>
      <w:pPr>
        <w:pStyle w:val="2"/>
      </w:pPr>
    </w:p>
    <w:p>
      <w:pPr>
        <w:pStyle w:val="5"/>
        <w:bidi w:val="0"/>
      </w:pPr>
      <w:bookmarkStart w:id="156" w:name="2.7.3 地质概况"/>
      <w:bookmarkEnd w:id="156"/>
      <w:bookmarkStart w:id="157" w:name="2.7.3 地质概况"/>
      <w:bookmarkEnd w:id="157"/>
      <w:bookmarkStart w:id="158" w:name="_Toc18223"/>
      <w:r>
        <w:rPr>
          <w:rFonts w:hint="eastAsia"/>
          <w:lang w:val="en-US" w:eastAsia="zh-CN"/>
        </w:rPr>
        <w:t xml:space="preserve">2.7.3 </w:t>
      </w:r>
      <w:r>
        <w:t>地质概况</w:t>
      </w:r>
      <w:bookmarkEnd w:id="158"/>
    </w:p>
    <w:p>
      <w:pPr>
        <w:bidi w:val="0"/>
        <w:rPr>
          <w:rFonts w:hint="eastAsia"/>
          <w:lang w:eastAsia="zh-CN"/>
        </w:rPr>
      </w:pPr>
      <w:r>
        <w:rPr>
          <w:rFonts w:hint="eastAsia"/>
        </w:rPr>
        <w:t>项目区土质主要以冲积、洪积物为主，其基底构造上部为粉沙质粘土夹粉细砂，下部为砂砾卵石层。土壤团粒结构性差，抗蚀性能差，极易造成风蚀和水蚀</w:t>
      </w:r>
      <w:r>
        <w:rPr>
          <w:rFonts w:hint="eastAsia"/>
          <w:lang w:eastAsia="zh-CN"/>
        </w:rPr>
        <w:t>。</w:t>
      </w:r>
    </w:p>
    <w:p>
      <w:pPr>
        <w:bidi w:val="0"/>
        <w:rPr>
          <w:rFonts w:hint="eastAsia"/>
        </w:rPr>
      </w:pPr>
      <w:r>
        <w:rPr>
          <w:rFonts w:hint="eastAsia"/>
        </w:rPr>
        <w:t>根据《中国地震动参数区划图》(1：400万) ，工作区的地震动峰值加速度0.20g，地震动反应谱特征周期为0.45S，地震基本烈度8度。</w:t>
      </w:r>
    </w:p>
    <w:p>
      <w:pPr>
        <w:pStyle w:val="5"/>
        <w:bidi w:val="0"/>
        <w:rPr>
          <w:highlight w:val="none"/>
        </w:rPr>
      </w:pPr>
      <w:bookmarkStart w:id="159" w:name="2.7.4水文地质"/>
      <w:bookmarkEnd w:id="159"/>
      <w:bookmarkStart w:id="160" w:name="2.7.5土壤"/>
      <w:bookmarkEnd w:id="160"/>
      <w:bookmarkStart w:id="161" w:name="2.7.5土壤"/>
      <w:bookmarkEnd w:id="161"/>
      <w:bookmarkStart w:id="162" w:name="2.7.4水文地质"/>
      <w:bookmarkEnd w:id="162"/>
      <w:bookmarkStart w:id="163" w:name="_Toc21505"/>
      <w:r>
        <w:rPr>
          <w:rFonts w:hint="eastAsia"/>
          <w:highlight w:val="none"/>
          <w:lang w:val="en-US" w:eastAsia="zh-CN"/>
        </w:rPr>
        <w:t xml:space="preserve">2.7.4 </w:t>
      </w:r>
      <w:r>
        <w:rPr>
          <w:highlight w:val="none"/>
        </w:rPr>
        <w:t>土壤</w:t>
      </w:r>
      <w:bookmarkEnd w:id="163"/>
    </w:p>
    <w:p>
      <w:pPr>
        <w:bidi w:val="0"/>
      </w:pPr>
      <w:r>
        <w:rPr>
          <w:rFonts w:hint="eastAsia"/>
        </w:rPr>
        <w:t>根据勘探工程所在地主要土壤类型为粉沙质粘土夹粉细砂，土体疏松、透水性强，土壤有机质低。剖面发育不明显，易受侵蚀，部分地区地形支离破碎，坡度大，雨量集中，植被稀疏，土壤腐殖质累积很低，颗粒直径在0.25mm以下</w:t>
      </w:r>
      <w:r>
        <w:rPr>
          <w:rFonts w:hint="eastAsia"/>
          <w:lang w:eastAsia="zh-CN"/>
        </w:rPr>
        <w:t>，</w:t>
      </w:r>
      <w:r>
        <w:rPr>
          <w:rFonts w:hint="eastAsia"/>
        </w:rPr>
        <w:t>细砂粒( 0.25~0.05mm)和粉粒(0.05~0.005mm)占总量的60%，</w:t>
      </w:r>
      <w:r>
        <w:rPr>
          <w:rFonts w:hint="eastAsia"/>
          <w:lang w:eastAsia="zh-CN"/>
        </w:rPr>
        <w:t>黏粒</w:t>
      </w:r>
      <w:r>
        <w:rPr>
          <w:rFonts w:hint="eastAsia"/>
        </w:rPr>
        <w:t>只占12%~14%</w:t>
      </w:r>
      <w:r>
        <w:rPr>
          <w:rFonts w:hint="eastAsia"/>
          <w:lang w:eastAsia="zh-CN"/>
        </w:rPr>
        <w:t>，</w:t>
      </w:r>
      <w:r>
        <w:rPr>
          <w:rFonts w:hint="eastAsia"/>
        </w:rPr>
        <w:t>土体松软深厚，有机质含量在1%以下。土壤透水性良好，蓄水能力强，疏松多孔，容量小，通气孔隙最高可达40%，抗冲性较差，抗蚀性相对较弱。</w:t>
      </w:r>
    </w:p>
    <w:p>
      <w:pPr>
        <w:pStyle w:val="5"/>
        <w:bidi w:val="0"/>
      </w:pPr>
      <w:bookmarkStart w:id="164" w:name="2.7.6植被"/>
      <w:bookmarkEnd w:id="164"/>
      <w:bookmarkStart w:id="165" w:name="2.7.6植被"/>
      <w:bookmarkEnd w:id="165"/>
      <w:bookmarkStart w:id="166" w:name="_Toc23400"/>
      <w:r>
        <w:rPr>
          <w:rFonts w:hint="eastAsia"/>
          <w:lang w:val="en-US" w:eastAsia="zh-CN"/>
        </w:rPr>
        <w:t xml:space="preserve">2.7.5 </w:t>
      </w:r>
      <w:r>
        <w:t>植被</w:t>
      </w:r>
      <w:bookmarkEnd w:id="166"/>
    </w:p>
    <w:p>
      <w:pPr>
        <w:bidi w:val="0"/>
        <w:rPr>
          <w:rFonts w:hint="eastAsia"/>
          <w:lang w:eastAsia="zh-CN"/>
        </w:rPr>
      </w:pPr>
      <w:bookmarkStart w:id="167" w:name="2.7.7水土保持敏感区"/>
      <w:bookmarkEnd w:id="167"/>
      <w:bookmarkStart w:id="168" w:name="2.7.7水土保持敏感区"/>
      <w:bookmarkEnd w:id="168"/>
      <w:bookmarkStart w:id="169" w:name="_Toc4493"/>
      <w:r>
        <w:rPr>
          <w:rFonts w:hint="eastAsia"/>
        </w:rPr>
        <w:t>该地区植被类型为干旱、半干旱草原植被，天然植被主要是适应当地干旱</w:t>
      </w:r>
      <w:r>
        <w:rPr>
          <w:rFonts w:hint="eastAsia"/>
          <w:lang w:val="en-US" w:eastAsia="zh-CN"/>
        </w:rPr>
        <w:t>环</w:t>
      </w:r>
      <w:r>
        <w:rPr>
          <w:rFonts w:hint="eastAsia"/>
        </w:rPr>
        <w:t>境的灌草群落，以旱生化的植物种类为特征。人工栽植的植被主要是枣树林及道路两侧绿化带内栽植的刺槐、新疆杨等；项目区附近耕地主要为压砂地，种植硒砂瓜、枸杞等农作物。经现场勘测，项目区内天然植被主要为旱生、沙生的地表杂草，由于气候干燥，降雨较少，天然植被稀疏，覆盖度小于30%</w:t>
      </w:r>
      <w:r>
        <w:rPr>
          <w:rFonts w:hint="eastAsia"/>
          <w:lang w:eastAsia="zh-CN"/>
        </w:rPr>
        <w:t>。</w:t>
      </w:r>
    </w:p>
    <w:p>
      <w:pPr>
        <w:pStyle w:val="5"/>
        <w:rPr>
          <w:rFonts w:hint="eastAsia"/>
          <w:lang w:val="en-US" w:eastAsia="zh-CN"/>
        </w:rPr>
      </w:pPr>
      <w:r>
        <w:rPr>
          <w:rFonts w:hint="eastAsia"/>
          <w:lang w:val="en-US" w:eastAsia="zh-CN"/>
        </w:rPr>
        <w:t xml:space="preserve">2.7.6 </w:t>
      </w:r>
      <w:r>
        <w:t>水土保持敏感区</w:t>
      </w:r>
      <w:bookmarkEnd w:id="169"/>
    </w:p>
    <w:p>
      <w:pPr>
        <w:bidi w:val="0"/>
        <w:rPr>
          <w:rFonts w:hint="eastAsia"/>
          <w:lang w:val="en-US" w:eastAsia="zh-CN"/>
        </w:rPr>
        <w:sectPr>
          <w:headerReference r:id="rId24"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t>根据</w:t>
      </w:r>
      <w:r>
        <w:rPr>
          <w:rFonts w:hint="eastAsia"/>
          <w:lang w:eastAsia="zh-CN"/>
        </w:rPr>
        <w:t>《</w:t>
      </w:r>
      <w:r>
        <w:t>自治区人民政府关于发布宁夏回族自治区生态保护红线的通知</w:t>
      </w:r>
      <w:r>
        <w:rPr>
          <w:rFonts w:hint="eastAsia"/>
          <w:lang w:eastAsia="zh-CN"/>
        </w:rPr>
        <w:t>》</w:t>
      </w:r>
      <w:r>
        <w:t>（宁 政发〔2018〕23 号）文件的规定，本项目所在区域不涉及生态保护红线，不涉及水源地保护区，不属于国家级和自治区禁止开发区域</w:t>
      </w:r>
      <w:r>
        <w:rPr>
          <w:rFonts w:hint="eastAsia"/>
          <w:lang w:eastAsia="zh-CN"/>
        </w:rPr>
        <w:t>，</w:t>
      </w:r>
      <w:r>
        <w:rPr>
          <w:rFonts w:hint="eastAsia"/>
        </w:rPr>
        <w:t>本工程场地内无岩溶、滑坡、危岩和崩塌、泥石流、采空区、地面沉降、地裂缝等不良地质作用及地质灾害。地壳构造稳定条件较好，适合项目建设。</w:t>
      </w:r>
      <w:r>
        <w:rPr>
          <w:rFonts w:hint="eastAsia"/>
          <w:lang w:val="en-US" w:eastAsia="zh-CN"/>
        </w:rPr>
        <w:t>选址也具有唯一性。</w:t>
      </w:r>
    </w:p>
    <w:p>
      <w:pPr>
        <w:pStyle w:val="3"/>
        <w:bidi w:val="0"/>
        <w:rPr>
          <w:rFonts w:hint="default"/>
          <w:lang w:val="en-US" w:eastAsia="zh-CN"/>
        </w:rPr>
      </w:pPr>
      <w:bookmarkStart w:id="170" w:name="_Toc2598"/>
      <w:bookmarkStart w:id="171" w:name="_Toc20016"/>
      <w:bookmarkStart w:id="172" w:name="_Toc7179"/>
      <w:bookmarkStart w:id="173" w:name="_Toc18496"/>
      <w:bookmarkStart w:id="174" w:name="_Toc433"/>
      <w:bookmarkStart w:id="175" w:name="_Toc634"/>
      <w:r>
        <w:rPr>
          <w:rFonts w:hint="eastAsia"/>
          <w:lang w:val="en-US" w:eastAsia="zh-CN"/>
        </w:rPr>
        <w:t>3.</w:t>
      </w:r>
      <w:r>
        <w:rPr>
          <w:rFonts w:hint="default"/>
          <w:lang w:val="en-US" w:eastAsia="zh-CN"/>
        </w:rPr>
        <w:t>项目水土保持评价</w:t>
      </w:r>
      <w:bookmarkEnd w:id="170"/>
      <w:bookmarkEnd w:id="171"/>
      <w:bookmarkEnd w:id="172"/>
      <w:bookmarkEnd w:id="173"/>
      <w:bookmarkEnd w:id="174"/>
      <w:bookmarkEnd w:id="175"/>
    </w:p>
    <w:p>
      <w:pPr>
        <w:pStyle w:val="4"/>
        <w:numPr>
          <w:ilvl w:val="1"/>
          <w:numId w:val="3"/>
        </w:numPr>
        <w:bidi w:val="0"/>
        <w:rPr>
          <w:rFonts w:hint="eastAsia"/>
          <w:lang w:val="en-US" w:eastAsia="zh-CN"/>
        </w:rPr>
      </w:pPr>
      <w:bookmarkStart w:id="176" w:name="_Toc26439"/>
      <w:bookmarkStart w:id="177" w:name="_Toc17688"/>
      <w:bookmarkStart w:id="178" w:name="_Toc22047"/>
      <w:bookmarkStart w:id="179" w:name="_Toc7728"/>
      <w:bookmarkStart w:id="180" w:name="_Toc2115"/>
      <w:r>
        <w:rPr>
          <w:rFonts w:hint="eastAsia"/>
          <w:lang w:val="en-US" w:eastAsia="zh-CN"/>
        </w:rPr>
        <w:t>主体工程选址（线）水土保持评价</w:t>
      </w:r>
      <w:bookmarkEnd w:id="176"/>
      <w:bookmarkEnd w:id="177"/>
      <w:bookmarkEnd w:id="178"/>
      <w:bookmarkEnd w:id="179"/>
      <w:bookmarkEnd w:id="180"/>
    </w:p>
    <w:p>
      <w:pPr>
        <w:pStyle w:val="2"/>
        <w:spacing w:line="360" w:lineRule="auto"/>
        <w:ind w:left="0" w:leftChars="0" w:firstLine="480" w:firstLineChars="200"/>
        <w:jc w:val="left"/>
        <w:rPr>
          <w:rStyle w:val="19"/>
          <w:rFonts w:hint="eastAsia" w:eastAsia="仿宋_GB2312"/>
          <w:snapToGrid w:val="0"/>
          <w:color w:val="000000"/>
          <w:kern w:val="0"/>
          <w:sz w:val="24"/>
          <w:szCs w:val="24"/>
          <w:lang w:eastAsia="zh-CN"/>
        </w:rPr>
      </w:pPr>
      <w:r>
        <w:rPr>
          <w:rStyle w:val="19"/>
          <w:rFonts w:hint="eastAsia" w:eastAsia="仿宋_GB2312"/>
          <w:snapToGrid w:val="0"/>
          <w:color w:val="000000"/>
          <w:kern w:val="0"/>
          <w:sz w:val="24"/>
          <w:szCs w:val="24"/>
          <w:lang w:eastAsia="zh-CN"/>
        </w:rPr>
        <w:t>主体工程选址（线）水土保持制约性因素分析评价包括水土保持法符合性分 析评价、水土保持方案审批的限制性因素分析及工程选址制约性因素分析，对照 《中华人民共和国水土保持法》和《生产建设项目水土保持技术标准》 （GB50433-2018），对主体工程设计资料进行分析，该项目</w:t>
      </w:r>
      <w:r>
        <w:rPr>
          <w:rStyle w:val="19"/>
          <w:rFonts w:hint="eastAsia" w:eastAsia="仿宋_GB2312"/>
          <w:snapToGrid w:val="0"/>
          <w:color w:val="000000"/>
          <w:kern w:val="0"/>
          <w:sz w:val="24"/>
          <w:szCs w:val="24"/>
          <w:lang w:val="en-US" w:eastAsia="zh-CN"/>
        </w:rPr>
        <w:t>工程主要位于</w:t>
      </w:r>
      <w:r>
        <w:rPr>
          <w:rStyle w:val="19"/>
          <w:rFonts w:hint="eastAsia" w:eastAsia="仿宋_GB2312"/>
          <w:snapToGrid w:val="0"/>
          <w:color w:val="000000"/>
          <w:kern w:val="0"/>
          <w:sz w:val="24"/>
          <w:szCs w:val="24"/>
          <w:lang w:eastAsia="zh-CN"/>
        </w:rPr>
        <w:t>中卫市沙坡头区，属于</w:t>
      </w:r>
      <w:r>
        <w:rPr>
          <w:rStyle w:val="19"/>
          <w:rFonts w:hint="eastAsia" w:eastAsia="仿宋_GB2312"/>
          <w:snapToGrid w:val="0"/>
          <w:color w:val="000000"/>
          <w:kern w:val="0"/>
          <w:sz w:val="24"/>
          <w:szCs w:val="24"/>
          <w:lang w:val="en-US" w:eastAsia="zh-CN"/>
        </w:rPr>
        <w:t>省</w:t>
      </w:r>
      <w:r>
        <w:rPr>
          <w:rStyle w:val="19"/>
          <w:rFonts w:hint="eastAsia" w:eastAsia="仿宋_GB2312"/>
          <w:snapToGrid w:val="0"/>
          <w:color w:val="000000"/>
          <w:kern w:val="0"/>
          <w:sz w:val="24"/>
          <w:szCs w:val="24"/>
          <w:lang w:eastAsia="zh-CN"/>
        </w:rPr>
        <w:t>级水土流失重点</w:t>
      </w:r>
      <w:r>
        <w:rPr>
          <w:rStyle w:val="19"/>
          <w:rFonts w:hint="eastAsia" w:eastAsia="仿宋_GB2312"/>
          <w:snapToGrid w:val="0"/>
          <w:color w:val="000000"/>
          <w:kern w:val="0"/>
          <w:sz w:val="24"/>
          <w:szCs w:val="24"/>
          <w:lang w:val="en-US" w:eastAsia="zh-CN"/>
        </w:rPr>
        <w:t>预防区</w:t>
      </w:r>
      <w:r>
        <w:rPr>
          <w:rStyle w:val="19"/>
          <w:rFonts w:hint="eastAsia" w:eastAsia="仿宋_GB2312"/>
          <w:snapToGrid w:val="0"/>
          <w:color w:val="000000"/>
          <w:kern w:val="0"/>
          <w:sz w:val="24"/>
          <w:szCs w:val="24"/>
          <w:lang w:eastAsia="zh-CN"/>
        </w:rPr>
        <w:t>。详见表 3-1。</w:t>
      </w:r>
    </w:p>
    <w:p>
      <w:pPr>
        <w:pStyle w:val="2"/>
        <w:spacing w:line="360" w:lineRule="auto"/>
        <w:ind w:left="0" w:leftChars="0" w:firstLine="0" w:firstLineChars="0"/>
        <w:jc w:val="center"/>
        <w:rPr>
          <w:rFonts w:hint="eastAsia" w:ascii="仿宋_GB2312" w:hAnsi="仿宋_GB2312" w:eastAsia="仿宋_GB2312" w:cs="仿宋_GB2312"/>
          <w:b w:val="0"/>
          <w:bCs w:val="0"/>
          <w:sz w:val="24"/>
          <w:szCs w:val="24"/>
        </w:rPr>
      </w:pPr>
      <w:r>
        <w:rPr>
          <w:rStyle w:val="19"/>
          <w:rFonts w:hint="eastAsia" w:eastAsia="仿宋_GB2312"/>
          <w:snapToGrid w:val="0"/>
          <w:color w:val="000000"/>
          <w:kern w:val="0"/>
          <w:sz w:val="24"/>
          <w:szCs w:val="24"/>
          <w:lang w:val="en-US" w:eastAsia="zh-CN"/>
        </w:rPr>
        <w:t>表</w:t>
      </w:r>
      <w:r>
        <w:rPr>
          <w:rStyle w:val="19"/>
          <w:rFonts w:hint="eastAsia" w:eastAsia="仿宋_GB2312"/>
          <w:snapToGrid w:val="0"/>
          <w:color w:val="000000"/>
          <w:kern w:val="0"/>
          <w:sz w:val="24"/>
          <w:szCs w:val="24"/>
          <w:lang w:eastAsia="zh-CN"/>
        </w:rPr>
        <w:t>3</w:t>
      </w:r>
      <w:r>
        <w:rPr>
          <w:rStyle w:val="19"/>
          <w:rFonts w:hint="eastAsia" w:eastAsia="仿宋_GB2312"/>
          <w:b w:val="0"/>
          <w:bCs w:val="0"/>
          <w:snapToGrid w:val="0"/>
          <w:color w:val="000000"/>
          <w:kern w:val="0"/>
          <w:sz w:val="24"/>
          <w:szCs w:val="24"/>
          <w:lang w:eastAsia="zh-CN"/>
        </w:rPr>
        <w:t>-1</w:t>
      </w:r>
      <w:r>
        <w:rPr>
          <w:rStyle w:val="19"/>
          <w:rFonts w:hint="eastAsia"/>
          <w:b w:val="0"/>
          <w:bCs w:val="0"/>
          <w:snapToGrid w:val="0"/>
          <w:color w:val="000000"/>
          <w:kern w:val="0"/>
          <w:sz w:val="24"/>
          <w:szCs w:val="24"/>
          <w:lang w:val="en-US" w:eastAsia="zh-CN"/>
        </w:rPr>
        <w:t xml:space="preserve"> </w:t>
      </w:r>
      <w:r>
        <w:rPr>
          <w:rFonts w:hint="eastAsia" w:ascii="仿宋_GB2312" w:hAnsi="仿宋_GB2312" w:eastAsia="仿宋_GB2312" w:cs="仿宋_GB2312"/>
          <w:b w:val="0"/>
          <w:bCs w:val="0"/>
          <w:sz w:val="24"/>
          <w:szCs w:val="24"/>
        </w:rPr>
        <w:t>工程选址水土保持制约性因素分析</w:t>
      </w:r>
    </w:p>
    <w:tbl>
      <w:tblPr>
        <w:tblStyle w:val="1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359"/>
        <w:gridCol w:w="2833"/>
        <w:gridCol w:w="1549"/>
        <w:gridCol w:w="25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9" w:hRule="atLeast"/>
        </w:trPr>
        <w:tc>
          <w:tcPr>
            <w:tcW w:w="815"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328" w:leftChars="0" w:right="0" w:rightChars="0" w:hanging="328" w:firstLineChars="0"/>
              <w:jc w:val="center"/>
              <w:textAlignment w:val="auto"/>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sz w:val="21"/>
                <w:szCs w:val="21"/>
              </w:rPr>
              <w:t>依据</w:t>
            </w:r>
          </w:p>
        </w:tc>
        <w:tc>
          <w:tcPr>
            <w:tcW w:w="1699"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328" w:leftChars="0" w:right="0" w:rightChars="0" w:hanging="328" w:firstLineChars="0"/>
              <w:jc w:val="center"/>
              <w:textAlignment w:val="auto"/>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sz w:val="21"/>
                <w:szCs w:val="21"/>
              </w:rPr>
              <w:t>对主体工程选址的约束性规定</w:t>
            </w:r>
          </w:p>
        </w:tc>
        <w:tc>
          <w:tcPr>
            <w:tcW w:w="929"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328" w:leftChars="0" w:right="0" w:rightChars="0" w:hanging="328" w:firstLineChars="0"/>
              <w:jc w:val="center"/>
              <w:textAlignment w:val="auto"/>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sz w:val="21"/>
                <w:szCs w:val="21"/>
              </w:rPr>
              <w:t>本项目情况</w:t>
            </w:r>
          </w:p>
        </w:tc>
        <w:tc>
          <w:tcPr>
            <w:tcW w:w="1555"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328" w:leftChars="0" w:right="0" w:rightChars="0" w:hanging="328" w:firstLineChars="0"/>
              <w:jc w:val="center"/>
              <w:textAlignment w:val="auto"/>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sz w:val="21"/>
                <w:szCs w:val="21"/>
              </w:rPr>
              <w:t>分析意见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815"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val="0"/>
                <w:bCs w:val="0"/>
                <w:sz w:val="21"/>
                <w:szCs w:val="21"/>
                <w:vertAlign w:val="baseline"/>
                <w:lang w:val="en-US" w:eastAsia="zh-CN"/>
              </w:rPr>
              <w:t>生产建设项目水土保持技术标准</w:t>
            </w:r>
          </w:p>
        </w:tc>
        <w:tc>
          <w:tcPr>
            <w:tcW w:w="16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eastAsia" w:ascii="仿宋_GB2312" w:hAnsi="仿宋_GB2312" w:eastAsia="仿宋_GB2312" w:cs="仿宋_GB2312"/>
                <w:b w:val="0"/>
                <w:bCs w:val="0"/>
                <w:sz w:val="21"/>
                <w:szCs w:val="21"/>
                <w:vertAlign w:val="baseline"/>
                <w:lang w:val="en-US" w:eastAsia="zh-CN"/>
              </w:rPr>
            </w:pPr>
            <w:r>
              <w:rPr>
                <w:rFonts w:hint="eastAsia" w:ascii="仿宋_GB2312" w:hAnsi="仿宋_GB2312" w:eastAsia="仿宋_GB2312" w:cs="仿宋_GB2312"/>
                <w:b w:val="0"/>
                <w:bCs w:val="0"/>
                <w:sz w:val="21"/>
                <w:szCs w:val="21"/>
                <w:vertAlign w:val="baseline"/>
                <w:lang w:val="en-US" w:eastAsia="zh-CN"/>
              </w:rPr>
              <w:t>主体工程选址（线）应避让下列区域：1</w:t>
            </w:r>
            <w:r>
              <w:rPr>
                <w:rFonts w:hint="eastAsia" w:ascii="仿宋_GB2312" w:hAnsi="仿宋_GB2312" w:cs="仿宋_GB2312"/>
                <w:b w:val="0"/>
                <w:bCs w:val="0"/>
                <w:sz w:val="21"/>
                <w:szCs w:val="21"/>
                <w:vertAlign w:val="baseline"/>
                <w:lang w:val="en-US" w:eastAsia="zh-CN"/>
              </w:rPr>
              <w:t>.</w:t>
            </w:r>
            <w:r>
              <w:rPr>
                <w:rFonts w:hint="eastAsia" w:ascii="仿宋_GB2312" w:hAnsi="仿宋_GB2312" w:eastAsia="仿宋_GB2312" w:cs="仿宋_GB2312"/>
                <w:b w:val="0"/>
                <w:bCs w:val="0"/>
                <w:sz w:val="21"/>
                <w:szCs w:val="21"/>
                <w:vertAlign w:val="baseline"/>
                <w:lang w:val="en-US" w:eastAsia="zh-CN"/>
              </w:rPr>
              <w:t>水土流失重点预防区和重点治理区；</w:t>
            </w:r>
          </w:p>
        </w:tc>
        <w:tc>
          <w:tcPr>
            <w:tcW w:w="92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eastAsia" w:ascii="仿宋_GB2312" w:hAnsi="仿宋_GB2312" w:eastAsia="仿宋_GB2312" w:cs="仿宋_GB2312"/>
                <w:b w:val="0"/>
                <w:bCs w:val="0"/>
                <w:sz w:val="21"/>
                <w:szCs w:val="21"/>
                <w:vertAlign w:val="baseline"/>
                <w:lang w:val="en-US" w:eastAsia="zh-CN"/>
              </w:rPr>
            </w:pPr>
            <w:r>
              <w:rPr>
                <w:rFonts w:hint="eastAsia" w:ascii="仿宋_GB2312" w:hAnsi="仿宋_GB2312" w:eastAsia="仿宋_GB2312" w:cs="仿宋_GB2312"/>
                <w:b w:val="0"/>
                <w:bCs w:val="0"/>
                <w:sz w:val="21"/>
                <w:szCs w:val="21"/>
                <w:vertAlign w:val="baseline"/>
                <w:lang w:val="en-US" w:eastAsia="zh-CN"/>
              </w:rPr>
              <w:t>无法避让</w:t>
            </w:r>
            <w:r>
              <w:rPr>
                <w:rFonts w:hint="eastAsia" w:ascii="仿宋_GB2312" w:hAnsi="仿宋_GB2312" w:cs="仿宋_GB2312"/>
                <w:b w:val="0"/>
                <w:bCs w:val="0"/>
                <w:sz w:val="21"/>
                <w:szCs w:val="21"/>
                <w:vertAlign w:val="baseline"/>
                <w:lang w:val="en-US" w:eastAsia="zh-CN"/>
              </w:rPr>
              <w:t>省</w:t>
            </w:r>
            <w:r>
              <w:rPr>
                <w:rFonts w:hint="eastAsia" w:ascii="仿宋_GB2312" w:hAnsi="仿宋_GB2312" w:eastAsia="仿宋_GB2312" w:cs="仿宋_GB2312"/>
                <w:b w:val="0"/>
                <w:bCs w:val="0"/>
                <w:sz w:val="21"/>
                <w:szCs w:val="21"/>
                <w:vertAlign w:val="baseline"/>
                <w:lang w:val="en-US" w:eastAsia="zh-CN"/>
              </w:rPr>
              <w:t>级水土流失重点治理区</w:t>
            </w:r>
          </w:p>
        </w:tc>
        <w:tc>
          <w:tcPr>
            <w:tcW w:w="1555" w:type="pct"/>
            <w:vMerge w:val="restar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21"/>
                <w:szCs w:val="21"/>
                <w:vertAlign w:val="baseline"/>
                <w:lang w:val="en-US" w:eastAsia="zh-CN"/>
              </w:rPr>
            </w:pPr>
            <w:r>
              <w:rPr>
                <w:rFonts w:hint="eastAsia" w:ascii="仿宋_GB2312" w:hAnsi="仿宋_GB2312" w:eastAsia="仿宋_GB2312" w:cs="仿宋_GB2312"/>
                <w:b w:val="0"/>
                <w:bCs w:val="0"/>
                <w:sz w:val="21"/>
                <w:szCs w:val="21"/>
                <w:vertAlign w:val="baseline"/>
                <w:lang w:val="en-US" w:eastAsia="zh-CN"/>
              </w:rPr>
              <w:t>提高水土流失防治标准，采用西北黄土高原区一级标准，并在调整防治目标值时，适当调高林草覆盖率。在工程建设方案中，需提高水土流失防治标准，优化施工工艺，加强治理措施，减少地表扰动范围，把项目建设造成的水土流失降到最低，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815"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ascii="仿宋_GB2312" w:hAnsi="仿宋_GB2312" w:eastAsia="仿宋_GB2312" w:cs="仿宋_GB2312"/>
                <w:b/>
                <w:bCs/>
                <w:sz w:val="21"/>
                <w:szCs w:val="21"/>
                <w:vertAlign w:val="baseline"/>
                <w:lang w:val="en-US" w:eastAsia="zh-CN"/>
              </w:rPr>
            </w:pPr>
          </w:p>
        </w:tc>
        <w:tc>
          <w:tcPr>
            <w:tcW w:w="16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b w:val="0"/>
                <w:bCs w:val="0"/>
                <w:sz w:val="21"/>
                <w:szCs w:val="21"/>
                <w:vertAlign w:val="baseline"/>
                <w:lang w:val="en-US" w:eastAsia="zh-CN"/>
              </w:rPr>
            </w:pPr>
            <w:r>
              <w:rPr>
                <w:rFonts w:hint="eastAsia" w:ascii="仿宋_GB2312" w:hAnsi="仿宋_GB2312" w:eastAsia="仿宋_GB2312" w:cs="仿宋_GB2312"/>
                <w:b w:val="0"/>
                <w:bCs w:val="0"/>
                <w:sz w:val="21"/>
                <w:szCs w:val="21"/>
                <w:vertAlign w:val="baseline"/>
                <w:lang w:val="en-US" w:eastAsia="zh-CN"/>
              </w:rPr>
              <w:t>2</w:t>
            </w:r>
            <w:r>
              <w:rPr>
                <w:rFonts w:hint="eastAsia" w:ascii="仿宋_GB2312" w:hAnsi="仿宋_GB2312" w:cs="仿宋_GB2312"/>
                <w:b w:val="0"/>
                <w:bCs w:val="0"/>
                <w:sz w:val="21"/>
                <w:szCs w:val="21"/>
                <w:vertAlign w:val="baseline"/>
                <w:lang w:val="en-US" w:eastAsia="zh-CN"/>
              </w:rPr>
              <w:t>.</w:t>
            </w:r>
            <w:r>
              <w:rPr>
                <w:rFonts w:hint="eastAsia" w:ascii="仿宋_GB2312" w:hAnsi="仿宋_GB2312" w:eastAsia="仿宋_GB2312" w:cs="仿宋_GB2312"/>
                <w:b w:val="0"/>
                <w:bCs w:val="0"/>
                <w:sz w:val="21"/>
                <w:szCs w:val="21"/>
                <w:vertAlign w:val="baseline"/>
                <w:lang w:val="en-US" w:eastAsia="zh-CN"/>
              </w:rPr>
              <w:t>河流两岸、湖泊和水库周边的植物保护带；</w:t>
            </w:r>
          </w:p>
        </w:tc>
        <w:tc>
          <w:tcPr>
            <w:tcW w:w="92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b w:val="0"/>
                <w:bCs w:val="0"/>
                <w:sz w:val="21"/>
                <w:szCs w:val="21"/>
                <w:vertAlign w:val="baseline"/>
                <w:lang w:val="en-US" w:eastAsia="zh-CN"/>
              </w:rPr>
            </w:pPr>
            <w:r>
              <w:rPr>
                <w:rFonts w:hint="eastAsia" w:ascii="仿宋_GB2312" w:hAnsi="仿宋_GB2312" w:eastAsia="仿宋_GB2312" w:cs="仿宋_GB2312"/>
                <w:b w:val="0"/>
                <w:bCs w:val="0"/>
                <w:sz w:val="21"/>
                <w:szCs w:val="21"/>
                <w:vertAlign w:val="baseline"/>
                <w:lang w:val="en-US" w:eastAsia="zh-CN"/>
              </w:rPr>
              <w:t>不涉及</w:t>
            </w:r>
          </w:p>
        </w:tc>
        <w:tc>
          <w:tcPr>
            <w:tcW w:w="1555"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b w:val="0"/>
                <w:bCs w:val="0"/>
                <w:sz w:val="21"/>
                <w:szCs w:val="21"/>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815"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ascii="仿宋_GB2312" w:hAnsi="仿宋_GB2312" w:eastAsia="仿宋_GB2312" w:cs="仿宋_GB2312"/>
                <w:b/>
                <w:bCs/>
                <w:sz w:val="21"/>
                <w:szCs w:val="21"/>
                <w:vertAlign w:val="baseline"/>
                <w:lang w:val="en-US" w:eastAsia="zh-CN"/>
              </w:rPr>
            </w:pPr>
          </w:p>
        </w:tc>
        <w:tc>
          <w:tcPr>
            <w:tcW w:w="169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仿宋_GB2312" w:hAnsi="仿宋_GB2312" w:eastAsia="仿宋_GB2312" w:cs="仿宋_GB2312"/>
                <w:b w:val="0"/>
                <w:bCs w:val="0"/>
                <w:sz w:val="21"/>
                <w:szCs w:val="21"/>
                <w:vertAlign w:val="baseline"/>
                <w:lang w:val="en-US" w:eastAsia="zh-CN"/>
              </w:rPr>
            </w:pPr>
            <w:r>
              <w:rPr>
                <w:rFonts w:hint="eastAsia" w:ascii="仿宋_GB2312" w:hAnsi="仿宋_GB2312" w:eastAsia="仿宋_GB2312" w:cs="仿宋_GB2312"/>
                <w:b w:val="0"/>
                <w:bCs w:val="0"/>
                <w:sz w:val="21"/>
                <w:szCs w:val="21"/>
                <w:vertAlign w:val="baseline"/>
                <w:lang w:val="en-US" w:eastAsia="zh-CN"/>
              </w:rPr>
              <w:t>3</w:t>
            </w:r>
            <w:r>
              <w:rPr>
                <w:rFonts w:hint="eastAsia" w:ascii="仿宋_GB2312" w:hAnsi="仿宋_GB2312" w:cs="仿宋_GB2312"/>
                <w:b w:val="0"/>
                <w:bCs w:val="0"/>
                <w:sz w:val="21"/>
                <w:szCs w:val="21"/>
                <w:vertAlign w:val="baseline"/>
                <w:lang w:val="en-US" w:eastAsia="zh-CN"/>
              </w:rPr>
              <w:t>.</w:t>
            </w:r>
            <w:r>
              <w:rPr>
                <w:rFonts w:hint="eastAsia" w:ascii="仿宋_GB2312" w:hAnsi="仿宋_GB2312" w:eastAsia="仿宋_GB2312" w:cs="仿宋_GB2312"/>
                <w:b w:val="0"/>
                <w:bCs w:val="0"/>
                <w:sz w:val="21"/>
                <w:szCs w:val="21"/>
                <w:vertAlign w:val="baseline"/>
                <w:lang w:val="en-US" w:eastAsia="zh-CN"/>
              </w:rPr>
              <w:t>全国水土保持监测网络中的水土保持监测站点、重点试验区及国家确定的水土保持长期定位观测站。</w:t>
            </w:r>
          </w:p>
        </w:tc>
        <w:tc>
          <w:tcPr>
            <w:tcW w:w="929" w:type="pct"/>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b w:val="0"/>
                <w:bCs w:val="0"/>
                <w:sz w:val="21"/>
                <w:szCs w:val="21"/>
                <w:vertAlign w:val="baseline"/>
                <w:lang w:val="en-US" w:eastAsia="zh-CN"/>
              </w:rPr>
            </w:pPr>
            <w:r>
              <w:rPr>
                <w:rFonts w:hint="eastAsia" w:ascii="仿宋_GB2312" w:hAnsi="仿宋_GB2312" w:eastAsia="仿宋_GB2312" w:cs="仿宋_GB2312"/>
                <w:b w:val="0"/>
                <w:bCs w:val="0"/>
                <w:sz w:val="21"/>
                <w:szCs w:val="21"/>
                <w:vertAlign w:val="baseline"/>
                <w:lang w:val="en-US" w:eastAsia="zh-CN"/>
              </w:rPr>
              <w:t>不涉及</w:t>
            </w:r>
          </w:p>
        </w:tc>
        <w:tc>
          <w:tcPr>
            <w:tcW w:w="1555" w:type="pct"/>
            <w:vMerge w:val="continue"/>
            <w:tcBorders>
              <w:tl2br w:val="nil"/>
              <w:tr2bl w:val="nil"/>
            </w:tcBorders>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_GB2312" w:hAnsi="仿宋_GB2312" w:eastAsia="仿宋_GB2312" w:cs="仿宋_GB2312"/>
                <w:b w:val="0"/>
                <w:bCs w:val="0"/>
                <w:sz w:val="21"/>
                <w:szCs w:val="21"/>
                <w:vertAlign w:val="baseline"/>
                <w:lang w:val="en-US" w:eastAsia="zh-CN"/>
              </w:rPr>
            </w:pPr>
          </w:p>
        </w:tc>
      </w:tr>
    </w:tbl>
    <w:p>
      <w:pPr>
        <w:pStyle w:val="4"/>
        <w:numPr>
          <w:ilvl w:val="1"/>
          <w:numId w:val="3"/>
        </w:numPr>
        <w:bidi w:val="0"/>
        <w:rPr>
          <w:rFonts w:hint="default"/>
          <w:lang w:val="en-US" w:eastAsia="zh-CN"/>
        </w:rPr>
      </w:pPr>
      <w:bookmarkStart w:id="181" w:name="_Toc5946"/>
      <w:bookmarkStart w:id="182" w:name="_Toc25859"/>
      <w:bookmarkStart w:id="183" w:name="_Toc24055"/>
      <w:bookmarkStart w:id="184" w:name="_Toc20570"/>
      <w:bookmarkStart w:id="185" w:name="_Toc29569"/>
      <w:r>
        <w:rPr>
          <w:rFonts w:hint="default"/>
          <w:lang w:val="en-US" w:eastAsia="zh-CN"/>
        </w:rPr>
        <w:t>建设方案与布局水土保持评价</w:t>
      </w:r>
      <w:bookmarkEnd w:id="181"/>
      <w:bookmarkEnd w:id="182"/>
      <w:bookmarkEnd w:id="183"/>
      <w:bookmarkEnd w:id="184"/>
      <w:bookmarkEnd w:id="185"/>
    </w:p>
    <w:p>
      <w:pPr>
        <w:pStyle w:val="5"/>
        <w:bidi w:val="0"/>
        <w:rPr>
          <w:rFonts w:hint="default"/>
          <w:lang w:val="en-US" w:eastAsia="zh-CN"/>
        </w:rPr>
      </w:pPr>
      <w:bookmarkStart w:id="186" w:name="_Toc2764"/>
      <w:r>
        <w:rPr>
          <w:rFonts w:hint="eastAsia"/>
          <w:lang w:val="en-US" w:eastAsia="zh-CN"/>
        </w:rPr>
        <w:t>3.2.1 建设方案评价</w:t>
      </w:r>
      <w:bookmarkEnd w:id="186"/>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eastAsia" w:cs="Times New Roman"/>
          <w:b w:val="0"/>
          <w:bCs w:val="0"/>
          <w:kern w:val="2"/>
          <w:sz w:val="24"/>
          <w:szCs w:val="24"/>
          <w:lang w:val="en-US" w:eastAsia="zh-CN" w:bidi="ar-SA"/>
        </w:rPr>
      </w:pPr>
      <w:r>
        <w:rPr>
          <w:rFonts w:hint="eastAsia" w:cs="Times New Roman"/>
          <w:b w:val="0"/>
          <w:bCs w:val="0"/>
          <w:kern w:val="2"/>
          <w:sz w:val="24"/>
          <w:szCs w:val="24"/>
          <w:lang w:val="en-US" w:eastAsia="zh-CN" w:bidi="ar-SA"/>
        </w:rPr>
        <w:t>本项目为供水施改造项目，主要为迎水桥镇、永康镇、常乐镇、香山乡实现供水到户，</w:t>
      </w:r>
      <w:r>
        <w:rPr>
          <w:color w:val="000000"/>
          <w:spacing w:val="0"/>
          <w:w w:val="100"/>
          <w:position w:val="0"/>
        </w:rPr>
        <w:t>进一步完善供水设施，通过对工程设施</w:t>
      </w:r>
      <w:r>
        <w:rPr>
          <w:rFonts w:hint="eastAsia"/>
          <w:color w:val="000000"/>
          <w:spacing w:val="0"/>
          <w:w w:val="100"/>
          <w:position w:val="0"/>
          <w:lang w:val="en-US" w:eastAsia="zh-CN"/>
        </w:rPr>
        <w:t>维</w:t>
      </w:r>
      <w:r>
        <w:rPr>
          <w:color w:val="000000"/>
          <w:spacing w:val="0"/>
          <w:w w:val="100"/>
          <w:position w:val="0"/>
        </w:rPr>
        <w:t>修提升，彻底解决供水中存在短板及弱项问题</w:t>
      </w:r>
      <w:r>
        <w:rPr>
          <w:rFonts w:hint="eastAsia" w:cs="Times New Roman"/>
          <w:b w:val="0"/>
          <w:bCs w:val="0"/>
          <w:kern w:val="2"/>
          <w:sz w:val="24"/>
          <w:szCs w:val="24"/>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Style w:val="19"/>
          <w:rFonts w:hint="eastAsia" w:ascii="Times New Roman" w:hAnsi="Times New Roman" w:eastAsia="仿宋_GB2312" w:cs="Times New Roman"/>
          <w:sz w:val="24"/>
          <w:szCs w:val="24"/>
          <w:lang w:eastAsia="zh-CN"/>
        </w:rPr>
      </w:pPr>
      <w:r>
        <w:rPr>
          <w:rFonts w:hint="eastAsia" w:cs="Times New Roman"/>
          <w:b w:val="0"/>
          <w:bCs w:val="0"/>
          <w:kern w:val="2"/>
          <w:sz w:val="24"/>
          <w:szCs w:val="24"/>
          <w:lang w:val="en-US" w:eastAsia="zh-CN" w:bidi="ar-SA"/>
        </w:rPr>
        <w:t>管道主要敷设乡村支路土路路面下，施工中通行的道路直接利用乡村主干道路，不新增临时占地。本项目施工主要集中在迎水桥镇南长滩片区，管道施工结束后尽快恢复为原地貌，减少管沟开挖占地和土石方总量，减少对原地貌的扰动和土壤流失量，满足水土保持要求。主体工程砂石、混凝土等用料全部外购，不设置取土（料）场，施工过程中产生的挖方，全部用于基础填筑，无弃方。从水土保持角度分析，本项目建设方案与布局合理、可行，基本符合水土保持要求。</w:t>
      </w:r>
    </w:p>
    <w:p>
      <w:pPr>
        <w:pStyle w:val="5"/>
        <w:bidi w:val="0"/>
        <w:rPr>
          <w:rFonts w:hint="eastAsia"/>
          <w:lang w:val="en-US" w:eastAsia="zh-CN"/>
        </w:rPr>
      </w:pPr>
      <w:bookmarkStart w:id="187" w:name="_Toc27906"/>
      <w:r>
        <w:rPr>
          <w:rFonts w:hint="eastAsia"/>
          <w:lang w:val="en-US" w:eastAsia="zh-CN"/>
        </w:rPr>
        <w:t>3.2.2 工程占地评价</w:t>
      </w:r>
      <w:bookmarkEnd w:id="187"/>
    </w:p>
    <w:p>
      <w:pPr>
        <w:pStyle w:val="2"/>
        <w:rPr>
          <w:rFonts w:hint="default" w:ascii="Times New Roman" w:hAnsi="Times New Roman" w:eastAsia="仿宋_GB2312" w:cs="Times New Roman"/>
          <w:color w:val="auto"/>
        </w:rPr>
      </w:pPr>
      <w:r>
        <w:rPr>
          <w:rFonts w:hint="eastAsia" w:cs="Times New Roman"/>
          <w:color w:val="auto"/>
          <w:lang w:val="en-US" w:eastAsia="zh-CN"/>
        </w:rPr>
        <w:t>本</w:t>
      </w:r>
      <w:r>
        <w:rPr>
          <w:rFonts w:hint="default" w:ascii="Times New Roman" w:hAnsi="Times New Roman" w:eastAsia="仿宋_GB2312" w:cs="Times New Roman"/>
          <w:color w:val="auto"/>
        </w:rPr>
        <w:t>项目工程布局本着节约用地的原则，严格执行国家规定的土地使用审批程序。</w:t>
      </w:r>
      <w:r>
        <w:rPr>
          <w:rFonts w:hint="default" w:ascii="Times New Roman" w:hAnsi="Times New Roman" w:eastAsia="仿宋_GB2312" w:cs="Times New Roman"/>
          <w:color w:val="auto"/>
          <w:highlight w:val="none"/>
        </w:rPr>
        <w:t>本项目总占地</w:t>
      </w:r>
      <w:r>
        <w:rPr>
          <w:rFonts w:hint="eastAsia" w:cs="Times New Roman"/>
          <w:color w:val="auto"/>
          <w:highlight w:val="none"/>
          <w:lang w:val="en-US" w:eastAsia="zh-CN"/>
        </w:rPr>
        <w:t>0.55</w:t>
      </w:r>
      <w:r>
        <w:rPr>
          <w:rFonts w:hint="default" w:ascii="Times New Roman" w:hAnsi="Times New Roman" w:eastAsia="仿宋_GB2312" w:cs="Times New Roman"/>
          <w:color w:val="auto"/>
          <w:highlight w:val="none"/>
        </w:rPr>
        <w:t>hm</w:t>
      </w:r>
      <w:r>
        <w:rPr>
          <w:rFonts w:hint="eastAsia" w:cs="Times New Roman"/>
          <w:color w:val="auto"/>
          <w:highlight w:val="none"/>
          <w:vertAlign w:val="superscript"/>
          <w:lang w:val="en-US" w:eastAsia="zh-CN"/>
        </w:rPr>
        <w:t>2</w:t>
      </w:r>
      <w:r>
        <w:rPr>
          <w:rFonts w:hint="default" w:ascii="Times New Roman" w:hAnsi="Times New Roman" w:eastAsia="仿宋_GB2312" w:cs="Times New Roman"/>
          <w:color w:val="auto"/>
          <w:highlight w:val="none"/>
        </w:rPr>
        <w:t>，其中永久占地0.</w:t>
      </w:r>
      <w:r>
        <w:rPr>
          <w:rFonts w:hint="eastAsia" w:cs="Times New Roman"/>
          <w:color w:val="auto"/>
          <w:highlight w:val="none"/>
          <w:lang w:val="en-US" w:eastAsia="zh-CN"/>
        </w:rPr>
        <w:t>03</w:t>
      </w:r>
      <w:r>
        <w:rPr>
          <w:rFonts w:hint="default" w:ascii="Times New Roman" w:hAnsi="Times New Roman" w:eastAsia="仿宋_GB2312" w:cs="Times New Roman"/>
          <w:color w:val="auto"/>
          <w:highlight w:val="none"/>
        </w:rPr>
        <w:t>hm</w:t>
      </w:r>
      <w:r>
        <w:rPr>
          <w:rFonts w:hint="eastAsia" w:cs="Times New Roman"/>
          <w:color w:val="auto"/>
          <w:highlight w:val="none"/>
          <w:vertAlign w:val="superscript"/>
          <w:lang w:val="en-US" w:eastAsia="zh-CN"/>
        </w:rPr>
        <w:t>2</w:t>
      </w:r>
      <w:r>
        <w:rPr>
          <w:rFonts w:hint="default" w:ascii="Times New Roman" w:hAnsi="Times New Roman" w:eastAsia="仿宋_GB2312" w:cs="Times New Roman"/>
          <w:color w:val="auto"/>
          <w:highlight w:val="none"/>
        </w:rPr>
        <w:t>，临时占地</w:t>
      </w:r>
      <w:r>
        <w:rPr>
          <w:rFonts w:hint="eastAsia" w:cs="Times New Roman"/>
          <w:color w:val="auto"/>
          <w:highlight w:val="none"/>
          <w:lang w:val="en-US" w:eastAsia="zh-CN"/>
        </w:rPr>
        <w:t>0.52</w:t>
      </w:r>
      <w:r>
        <w:rPr>
          <w:rFonts w:hint="default" w:ascii="Times New Roman" w:hAnsi="Times New Roman" w:eastAsia="仿宋_GB2312" w:cs="Times New Roman"/>
          <w:color w:val="auto"/>
          <w:highlight w:val="none"/>
        </w:rPr>
        <w:t>hm</w:t>
      </w:r>
      <w:r>
        <w:rPr>
          <w:rFonts w:hint="eastAsia" w:cs="Times New Roman"/>
          <w:color w:val="auto"/>
          <w:highlight w:val="none"/>
          <w:vertAlign w:val="superscript"/>
          <w:lang w:val="en-US" w:eastAsia="zh-CN"/>
        </w:rPr>
        <w:t>2</w:t>
      </w:r>
      <w:r>
        <w:rPr>
          <w:rFonts w:hint="default" w:ascii="Times New Roman" w:hAnsi="Times New Roman" w:eastAsia="仿宋_GB2312" w:cs="Times New Roman"/>
          <w:color w:val="auto"/>
          <w:highlight w:val="none"/>
        </w:rPr>
        <w:t>。</w:t>
      </w:r>
      <w:r>
        <w:rPr>
          <w:rFonts w:hint="default" w:ascii="Times New Roman" w:hAnsi="Times New Roman" w:eastAsia="仿宋_GB2312" w:cs="Times New Roman"/>
          <w:color w:val="auto"/>
        </w:rPr>
        <w:t>占地类型为其他</w:t>
      </w:r>
      <w:r>
        <w:rPr>
          <w:rFonts w:hint="default" w:ascii="Times New Roman" w:hAnsi="Times New Roman" w:eastAsia="仿宋_GB2312" w:cs="Times New Roman"/>
          <w:color w:val="auto"/>
          <w:highlight w:val="none"/>
        </w:rPr>
        <w:t>草地</w:t>
      </w:r>
      <w:r>
        <w:rPr>
          <w:rFonts w:hint="default" w:ascii="Times New Roman" w:hAnsi="Times New Roman" w:eastAsia="仿宋_GB2312" w:cs="Times New Roman"/>
          <w:color w:val="auto"/>
        </w:rPr>
        <w:t>。施工中严格要求施工作业范围</w:t>
      </w:r>
      <w:r>
        <w:rPr>
          <w:rFonts w:hint="eastAsia" w:cs="Times New Roman"/>
          <w:color w:val="auto"/>
          <w:lang w:eastAsia="zh-CN"/>
        </w:rPr>
        <w:t>，</w:t>
      </w:r>
      <w:r>
        <w:rPr>
          <w:rFonts w:hint="default" w:ascii="Times New Roman" w:hAnsi="Times New Roman" w:eastAsia="仿宋_GB2312" w:cs="Times New Roman"/>
          <w:color w:val="auto"/>
        </w:rPr>
        <w:t>采取相应措施后</w:t>
      </w:r>
      <w:r>
        <w:rPr>
          <w:rFonts w:hint="eastAsia" w:cs="Times New Roman"/>
          <w:color w:val="auto"/>
          <w:lang w:eastAsia="zh-CN"/>
        </w:rPr>
        <w:t>，</w:t>
      </w:r>
      <w:r>
        <w:rPr>
          <w:rFonts w:hint="default" w:ascii="Times New Roman" w:hAnsi="Times New Roman" w:eastAsia="仿宋_GB2312" w:cs="Times New Roman"/>
          <w:color w:val="auto"/>
        </w:rPr>
        <w:t>临时占地即可得到恢复。</w:t>
      </w:r>
    </w:p>
    <w:p>
      <w:pPr>
        <w:pStyle w:val="2"/>
        <w:rPr>
          <w:rFonts w:hint="default" w:ascii="Times New Roman" w:hAnsi="Times New Roman" w:eastAsia="仿宋_GB2312" w:cs="Times New Roman"/>
          <w:color w:val="auto"/>
        </w:rPr>
      </w:pPr>
      <w:r>
        <w:rPr>
          <w:rFonts w:hint="default" w:ascii="Times New Roman" w:hAnsi="Times New Roman" w:eastAsia="仿宋_GB2312" w:cs="Times New Roman"/>
          <w:color w:val="auto"/>
        </w:rPr>
        <w:t>本方案将从主体工程占地的用地节约、较少扰动方面进行分析评价如下：本项目本着节约用地的原则，在满足安全生产、经济运行、工艺流程合理顺畅的前提下，尽量采取科学合理的工程布置和施工组织，采用先进施工工艺和科学的工艺流程，因地制宜。</w:t>
      </w:r>
    </w:p>
    <w:p>
      <w:pPr>
        <w:pStyle w:val="2"/>
        <w:rPr>
          <w:rFonts w:hint="eastAsia" w:ascii="Times New Roman" w:hAnsi="Times New Roman" w:eastAsia="仿宋_GB2312" w:cs="Times New Roman"/>
          <w:color w:val="auto"/>
          <w:lang w:eastAsia="zh-CN"/>
        </w:rPr>
      </w:pPr>
      <w:r>
        <w:rPr>
          <w:rFonts w:hint="default" w:ascii="Times New Roman" w:hAnsi="Times New Roman" w:eastAsia="仿宋_GB2312" w:cs="Times New Roman"/>
          <w:color w:val="auto"/>
        </w:rPr>
        <w:t>施工场地、材料堆放地尽量安排在</w:t>
      </w:r>
      <w:r>
        <w:rPr>
          <w:rFonts w:hint="eastAsia" w:cs="Times New Roman"/>
          <w:color w:val="auto"/>
          <w:lang w:val="en-US" w:eastAsia="zh-CN"/>
        </w:rPr>
        <w:t>施工</w:t>
      </w:r>
      <w:r>
        <w:rPr>
          <w:rFonts w:hint="default" w:ascii="Times New Roman" w:hAnsi="Times New Roman" w:eastAsia="仿宋_GB2312" w:cs="Times New Roman"/>
          <w:color w:val="auto"/>
        </w:rPr>
        <w:t>区征地范围内，同时制定科学的施工计划，合理安排施工流程，尽量使占用土地的利用率最大化；在有利于施工</w:t>
      </w:r>
      <w:r>
        <w:rPr>
          <w:rFonts w:hint="eastAsia" w:cs="Times New Roman"/>
          <w:color w:val="auto"/>
          <w:lang w:eastAsia="zh-CN"/>
        </w:rPr>
        <w:t>、</w:t>
      </w:r>
      <w:r>
        <w:rPr>
          <w:rFonts w:hint="default" w:ascii="Times New Roman" w:hAnsi="Times New Roman" w:eastAsia="仿宋_GB2312" w:cs="Times New Roman"/>
          <w:color w:val="auto"/>
        </w:rPr>
        <w:t>方便运行维护的前提下，充分利用现有道路，施工期尽量缩小管线施工作业带，避免工程建设过多占用土地造成挖损和占压地表植被造成较大人为水土流失的发生。从水土保持角度分析，工程占地不存在漏项，永久占地符合占地标准，临时占地合理</w:t>
      </w:r>
      <w:r>
        <w:rPr>
          <w:rFonts w:hint="eastAsia" w:cs="Times New Roman"/>
          <w:color w:val="auto"/>
          <w:lang w:eastAsia="zh-CN"/>
        </w:rPr>
        <w:t>。</w:t>
      </w:r>
    </w:p>
    <w:p>
      <w:pPr>
        <w:pStyle w:val="2"/>
        <w:rPr>
          <w:rFonts w:hint="default"/>
        </w:rPr>
      </w:pPr>
      <w:r>
        <w:rPr>
          <w:rFonts w:hint="default" w:ascii="Times New Roman" w:hAnsi="Times New Roman" w:eastAsia="仿宋_GB2312" w:cs="Times New Roman"/>
          <w:color w:val="auto"/>
        </w:rPr>
        <w:t>本项目所有的建设内容均在征地红线内完成，不再新增临时性的施工用地。工程占地符合水土保持要求</w:t>
      </w:r>
      <w:r>
        <w:rPr>
          <w:rFonts w:hint="default"/>
        </w:rPr>
        <w:t>。</w:t>
      </w:r>
    </w:p>
    <w:p>
      <w:pPr>
        <w:pStyle w:val="5"/>
        <w:bidi w:val="0"/>
        <w:rPr>
          <w:rFonts w:hint="eastAsia"/>
          <w:lang w:val="en-US" w:eastAsia="zh-CN"/>
        </w:rPr>
      </w:pPr>
      <w:bookmarkStart w:id="188" w:name="_Toc17590"/>
      <w:r>
        <w:rPr>
          <w:rFonts w:hint="eastAsia"/>
          <w:lang w:val="en-US" w:eastAsia="zh-CN"/>
        </w:rPr>
        <w:t>3.2.3 土石方平衡评价</w:t>
      </w:r>
      <w:bookmarkEnd w:id="188"/>
    </w:p>
    <w:p>
      <w:pPr>
        <w:pStyle w:val="6"/>
        <w:keepNext/>
        <w:keepLines/>
        <w:pageBreakBefore w:val="0"/>
        <w:widowControl/>
        <w:kinsoku w:val="0"/>
        <w:wordWrap/>
        <w:overflowPunct/>
        <w:topLinePunct w:val="0"/>
        <w:autoSpaceDE w:val="0"/>
        <w:autoSpaceDN w:val="0"/>
        <w:bidi w:val="0"/>
        <w:adjustRightInd w:val="0"/>
        <w:snapToGrid w:val="0"/>
        <w:textAlignment w:val="baseline"/>
        <w:rPr>
          <w:rFonts w:hint="eastAsia"/>
        </w:rPr>
      </w:pPr>
      <w:r>
        <w:rPr>
          <w:rFonts w:hint="eastAsia"/>
        </w:rPr>
        <w:t>3.2.3.1</w:t>
      </w:r>
      <w:r>
        <w:rPr>
          <w:rFonts w:hint="eastAsia"/>
          <w:lang w:val="en-US" w:eastAsia="zh-CN"/>
        </w:rPr>
        <w:t xml:space="preserve"> </w:t>
      </w:r>
      <w:r>
        <w:rPr>
          <w:rFonts w:hint="eastAsia"/>
        </w:rPr>
        <w:t>表土剥离保护与回填利用</w:t>
      </w:r>
    </w:p>
    <w:p>
      <w:pPr>
        <w:rPr>
          <w:rFonts w:hint="default"/>
          <w:lang w:val="en-US" w:eastAsia="zh-CN"/>
        </w:rPr>
      </w:pPr>
      <w:r>
        <w:rPr>
          <w:rFonts w:hint="eastAsia"/>
          <w:lang w:val="en-US" w:eastAsia="zh-CN"/>
        </w:rPr>
        <w:t>由于本工程现已完工，故不考虑表土剥离。</w:t>
      </w:r>
    </w:p>
    <w:p>
      <w:pPr>
        <w:pStyle w:val="6"/>
        <w:keepNext/>
        <w:keepLines/>
        <w:pageBreakBefore w:val="0"/>
        <w:widowControl/>
        <w:kinsoku w:val="0"/>
        <w:wordWrap/>
        <w:overflowPunct/>
        <w:topLinePunct w:val="0"/>
        <w:autoSpaceDE w:val="0"/>
        <w:autoSpaceDN w:val="0"/>
        <w:bidi w:val="0"/>
        <w:adjustRightInd w:val="0"/>
        <w:snapToGrid w:val="0"/>
        <w:textAlignment w:val="baseline"/>
        <w:rPr>
          <w:rFonts w:hint="eastAsia"/>
          <w:lang w:val="en-US" w:eastAsia="zh-CN"/>
        </w:rPr>
      </w:pPr>
      <w:r>
        <w:rPr>
          <w:rFonts w:hint="eastAsia"/>
        </w:rPr>
        <w:t>3.2.3.</w:t>
      </w:r>
      <w:r>
        <w:rPr>
          <w:rFonts w:hint="eastAsia"/>
          <w:lang w:val="en-US" w:eastAsia="zh-CN"/>
        </w:rPr>
        <w:t>2 土石方平衡</w:t>
      </w:r>
    </w:p>
    <w:p>
      <w:pPr>
        <w:pStyle w:val="2"/>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本项目总挖方量为</w:t>
      </w:r>
      <w:r>
        <w:rPr>
          <w:rFonts w:hint="eastAsia" w:cs="Times New Roman"/>
          <w:color w:val="auto"/>
          <w:sz w:val="24"/>
          <w:szCs w:val="24"/>
          <w:highlight w:val="none"/>
          <w:lang w:val="en-US" w:eastAsia="zh-CN"/>
        </w:rPr>
        <w:t>0.54</w:t>
      </w:r>
      <w:r>
        <w:rPr>
          <w:rFonts w:hint="default" w:ascii="Times New Roman" w:hAnsi="Times New Roman" w:eastAsia="仿宋_GB2312" w:cs="Times New Roman"/>
          <w:color w:val="auto"/>
          <w:sz w:val="24"/>
          <w:szCs w:val="24"/>
          <w:highlight w:val="none"/>
          <w:lang w:val="en-US" w:eastAsia="zh-CN"/>
        </w:rPr>
        <w:t>万</w:t>
      </w:r>
      <w:r>
        <w:rPr>
          <w:rFonts w:hint="eastAsia"/>
        </w:rPr>
        <w:t>m</w:t>
      </w:r>
      <w:r>
        <w:rPr>
          <w:rFonts w:hint="eastAsia"/>
          <w:vertAlign w:val="superscript"/>
          <w:lang w:val="en-US" w:eastAsia="zh-CN"/>
        </w:rPr>
        <w:t>3</w:t>
      </w:r>
      <w:r>
        <w:rPr>
          <w:rFonts w:hint="default" w:ascii="Times New Roman" w:hAnsi="Times New Roman" w:eastAsia="仿宋_GB2312" w:cs="Times New Roman"/>
          <w:color w:val="auto"/>
          <w:sz w:val="24"/>
          <w:szCs w:val="24"/>
          <w:highlight w:val="none"/>
          <w:lang w:val="en-US" w:eastAsia="zh-CN"/>
        </w:rPr>
        <w:t>，总填方量</w:t>
      </w:r>
      <w:r>
        <w:rPr>
          <w:rFonts w:hint="eastAsia" w:cs="Times New Roman"/>
          <w:color w:val="auto"/>
          <w:sz w:val="24"/>
          <w:szCs w:val="24"/>
          <w:highlight w:val="none"/>
          <w:lang w:val="en-US" w:eastAsia="zh-CN"/>
        </w:rPr>
        <w:t>0.54</w:t>
      </w:r>
      <w:r>
        <w:rPr>
          <w:rFonts w:hint="default" w:ascii="Times New Roman" w:hAnsi="Times New Roman" w:eastAsia="仿宋_GB2312" w:cs="Times New Roman"/>
          <w:color w:val="auto"/>
          <w:sz w:val="24"/>
          <w:szCs w:val="24"/>
          <w:highlight w:val="none"/>
          <w:lang w:val="en-US" w:eastAsia="zh-CN"/>
        </w:rPr>
        <w:t>万</w:t>
      </w:r>
      <w:r>
        <w:rPr>
          <w:rFonts w:hint="eastAsia"/>
        </w:rPr>
        <w:t>m</w:t>
      </w:r>
      <w:r>
        <w:rPr>
          <w:rFonts w:hint="eastAsia"/>
          <w:vertAlign w:val="superscript"/>
          <w:lang w:val="en-US" w:eastAsia="zh-CN"/>
        </w:rPr>
        <w:t>3</w:t>
      </w:r>
      <w:r>
        <w:rPr>
          <w:rFonts w:hint="default" w:ascii="Times New Roman" w:hAnsi="Times New Roman" w:eastAsia="仿宋_GB2312" w:cs="Times New Roman"/>
          <w:color w:val="auto"/>
          <w:sz w:val="24"/>
          <w:szCs w:val="24"/>
          <w:highlight w:val="none"/>
          <w:lang w:val="en-US" w:eastAsia="zh-CN"/>
        </w:rPr>
        <w:t>。</w:t>
      </w:r>
    </w:p>
    <w:p>
      <w:pPr>
        <w:pStyle w:val="2"/>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24"/>
          <w:szCs w:val="24"/>
          <w:highlight w:val="none"/>
          <w:lang w:val="en-US" w:eastAsia="zh-CN"/>
        </w:rPr>
        <w:t>本项目在各分项工程之间进行了土石方平衡调配，避免了各分项工程单独平衡产生余方或借方，符合水土保持要求。</w:t>
      </w:r>
    </w:p>
    <w:p>
      <w:pPr>
        <w:pStyle w:val="2"/>
        <w:rPr>
          <w:rFonts w:hint="eastAsia"/>
          <w:highlight w:val="none"/>
          <w:lang w:val="en-US" w:eastAsia="zh-CN"/>
        </w:rPr>
      </w:pPr>
      <w:r>
        <w:rPr>
          <w:rFonts w:hint="default" w:ascii="Times New Roman" w:hAnsi="Times New Roman" w:eastAsia="仿宋_GB2312" w:cs="Times New Roman"/>
          <w:color w:val="auto"/>
          <w:sz w:val="24"/>
          <w:szCs w:val="24"/>
          <w:highlight w:val="none"/>
          <w:lang w:val="en-US" w:eastAsia="zh-CN"/>
        </w:rPr>
        <w:t>方案建议在开挖土方时应提高开挖速度，开挖土方应集中堆放，在基础回填时，争取做到土料随填随压，不留松土，以减少土石方裸露时间。本项目施工时间较短，临时堆土主要为需回填的土方，就近堆放在建筑物周边或管槽一侧，并采取了临时苫盖。管槽开挖采取分段开挖的方式，尽可能减少堆土，且施工临时便道定期洒水。</w:t>
      </w:r>
    </w:p>
    <w:p>
      <w:pPr>
        <w:pStyle w:val="5"/>
        <w:bidi w:val="0"/>
        <w:rPr>
          <w:rFonts w:hint="eastAsia"/>
          <w:lang w:val="en-US" w:eastAsia="zh-CN"/>
        </w:rPr>
      </w:pPr>
      <w:bookmarkStart w:id="189" w:name="_Toc22855"/>
      <w:r>
        <w:rPr>
          <w:rFonts w:hint="eastAsia"/>
          <w:lang w:val="en-US" w:eastAsia="zh-CN"/>
        </w:rPr>
        <w:t>3.2.4 取土（石、砂）场设置评价</w:t>
      </w:r>
      <w:bookmarkEnd w:id="189"/>
    </w:p>
    <w:p>
      <w:pPr>
        <w:ind w:firstLine="480"/>
        <w:rPr>
          <w:rFonts w:hint="default" w:ascii="Times New Roman" w:hAnsi="Times New Roman" w:eastAsia="仿宋_GB2312" w:cs="Times New Roman"/>
          <w:color w:val="auto"/>
          <w:kern w:val="2"/>
          <w:sz w:val="24"/>
          <w:szCs w:val="24"/>
          <w:lang w:val="en-US" w:eastAsia="zh-CN" w:bidi="ar-SA"/>
        </w:rPr>
      </w:pPr>
      <w:r>
        <w:rPr>
          <w:rFonts w:hint="default" w:ascii="Times New Roman" w:hAnsi="Times New Roman" w:eastAsia="仿宋_GB2312" w:cs="Times New Roman"/>
          <w:color w:val="auto"/>
          <w:kern w:val="2"/>
          <w:sz w:val="24"/>
          <w:szCs w:val="24"/>
          <w:lang w:val="en-US" w:eastAsia="zh-CN" w:bidi="ar-SA"/>
        </w:rPr>
        <w:t>根据《生产建设项目水土保持技术标准》(GB50433-2018)</w:t>
      </w:r>
      <w:r>
        <w:rPr>
          <w:rFonts w:hint="eastAsia" w:ascii="Times New Roman" w:hAnsi="Times New Roman" w:eastAsia="仿宋_GB2312" w:cs="Times New Roman"/>
          <w:color w:val="auto"/>
          <w:kern w:val="2"/>
          <w:sz w:val="24"/>
          <w:szCs w:val="24"/>
          <w:lang w:val="en-US" w:eastAsia="zh-CN" w:bidi="ar-SA"/>
        </w:rPr>
        <w:t>的规定</w:t>
      </w:r>
      <w:r>
        <w:rPr>
          <w:rFonts w:hint="default" w:ascii="Times New Roman" w:hAnsi="Times New Roman" w:eastAsia="仿宋_GB2312" w:cs="Times New Roman"/>
          <w:color w:val="auto"/>
          <w:kern w:val="2"/>
          <w:sz w:val="24"/>
          <w:szCs w:val="24"/>
          <w:lang w:val="en-US" w:eastAsia="zh-CN" w:bidi="ar-SA"/>
        </w:rPr>
        <w:t>，“严禁在滑坡、崩塌、泥石流易发区设置取土场”的强制性规定，本项目</w:t>
      </w:r>
      <w:r>
        <w:rPr>
          <w:rFonts w:hint="eastAsia" w:ascii="Times New Roman" w:hAnsi="Times New Roman" w:eastAsia="仿宋_GB2312" w:cs="Times New Roman"/>
          <w:color w:val="auto"/>
          <w:kern w:val="2"/>
          <w:sz w:val="24"/>
          <w:szCs w:val="24"/>
          <w:lang w:val="en-US" w:eastAsia="zh-CN" w:bidi="ar-SA"/>
        </w:rPr>
        <w:t>不</w:t>
      </w:r>
      <w:r>
        <w:rPr>
          <w:rFonts w:hint="default" w:ascii="Times New Roman" w:hAnsi="Times New Roman" w:eastAsia="仿宋_GB2312" w:cs="Times New Roman"/>
          <w:color w:val="auto"/>
          <w:kern w:val="2"/>
          <w:sz w:val="24"/>
          <w:szCs w:val="24"/>
          <w:lang w:val="en-US" w:eastAsia="zh-CN" w:bidi="ar-SA"/>
        </w:rPr>
        <w:t>设置取土场。本项目所需建筑材料均从周围商品料场商购，未设置取土（石、砂）料场</w:t>
      </w:r>
      <w:r>
        <w:rPr>
          <w:rFonts w:hint="eastAsia" w:ascii="Times New Roman" w:hAnsi="Times New Roman" w:eastAsia="仿宋_GB2312" w:cs="Times New Roman"/>
          <w:color w:val="auto"/>
          <w:kern w:val="2"/>
          <w:sz w:val="24"/>
          <w:szCs w:val="24"/>
          <w:lang w:val="en-US" w:eastAsia="zh-CN" w:bidi="ar-SA"/>
        </w:rPr>
        <w:t>，</w:t>
      </w:r>
      <w:r>
        <w:rPr>
          <w:rFonts w:hint="eastAsia" w:ascii="Times New Roman" w:hAnsi="Times New Roman" w:eastAsia="仿宋_GB2312" w:cs="Times New Roman"/>
          <w:lang w:val="en-US" w:eastAsia="zh-CN"/>
        </w:rPr>
        <w:t>符合</w:t>
      </w:r>
      <w:r>
        <w:rPr>
          <w:rFonts w:hint="default" w:ascii="Times New Roman" w:hAnsi="Times New Roman" w:eastAsia="仿宋_GB2312" w:cs="Times New Roman"/>
        </w:rPr>
        <w:t>水土</w:t>
      </w:r>
      <w:r>
        <w:rPr>
          <w:rFonts w:hint="eastAsia" w:ascii="Times New Roman" w:hAnsi="Times New Roman" w:eastAsia="仿宋_GB2312" w:cs="Times New Roman"/>
          <w:lang w:val="en-US" w:eastAsia="zh-CN"/>
        </w:rPr>
        <w:t>保持相关</w:t>
      </w:r>
      <w:r>
        <w:rPr>
          <w:rFonts w:hint="default" w:ascii="Times New Roman" w:hAnsi="Times New Roman" w:eastAsia="仿宋_GB2312" w:cs="Times New Roman"/>
        </w:rPr>
        <w:t>要求。</w:t>
      </w:r>
    </w:p>
    <w:p>
      <w:pPr>
        <w:pStyle w:val="5"/>
        <w:bidi w:val="0"/>
        <w:rPr>
          <w:rFonts w:hint="eastAsia"/>
          <w:lang w:val="en-US" w:eastAsia="zh-CN"/>
        </w:rPr>
      </w:pPr>
      <w:bookmarkStart w:id="190" w:name="_Toc17528"/>
      <w:r>
        <w:rPr>
          <w:rFonts w:hint="eastAsia"/>
          <w:lang w:val="en-US" w:eastAsia="zh-CN"/>
        </w:rPr>
        <w:t>3.2.5 弃土（石、渣）场设置评价</w:t>
      </w:r>
      <w:bookmarkEnd w:id="190"/>
    </w:p>
    <w:p>
      <w:pPr>
        <w:rPr>
          <w:rFonts w:hint="default" w:ascii="Times New Roman" w:hAnsi="Times New Roman" w:eastAsia="仿宋_GB2312" w:cs="Times New Roman"/>
        </w:rPr>
      </w:pPr>
      <w:r>
        <w:rPr>
          <w:rFonts w:hint="default" w:ascii="Times New Roman" w:hAnsi="Times New Roman" w:eastAsia="仿宋_GB2312" w:cs="Times New Roman"/>
          <w:color w:val="auto"/>
          <w:kern w:val="2"/>
          <w:sz w:val="24"/>
          <w:szCs w:val="24"/>
          <w:lang w:val="en-US" w:eastAsia="zh-CN" w:bidi="ar-SA"/>
        </w:rPr>
        <w:t>根据《生产建设项目水土保持技术标准》（GB50433-2018）的相关规定，对主体工程设计资料分析，本项目土石方调配合理，挖填平衡，无借弃方量，不设置弃土（石、砂）场，符合水土保持要求。</w:t>
      </w:r>
    </w:p>
    <w:p>
      <w:pPr>
        <w:pStyle w:val="5"/>
        <w:bidi w:val="0"/>
        <w:rPr>
          <w:rFonts w:hint="eastAsia"/>
          <w:lang w:val="en-US" w:eastAsia="zh-CN"/>
        </w:rPr>
      </w:pPr>
      <w:bookmarkStart w:id="191" w:name="_Toc21606"/>
      <w:r>
        <w:rPr>
          <w:rFonts w:hint="eastAsia"/>
          <w:lang w:val="en-US" w:eastAsia="zh-CN"/>
        </w:rPr>
        <w:t>3.2.6 施工方法（工艺）分析评价</w:t>
      </w:r>
      <w:bookmarkEnd w:id="191"/>
    </w:p>
    <w:p>
      <w:pPr>
        <w:numPr>
          <w:ilvl w:val="0"/>
          <w:numId w:val="4"/>
        </w:numPr>
        <w:spacing w:line="360" w:lineRule="auto"/>
        <w:ind w:firstLine="480"/>
        <w:rPr>
          <w:rFonts w:hint="default" w:ascii="Times New Roman" w:hAnsi="Times New Roman" w:eastAsia="仿宋_GB2312" w:cs="Times New Roman"/>
          <w:b/>
          <w:bCs/>
          <w:kern w:val="0"/>
          <w:sz w:val="24"/>
          <w:szCs w:val="24"/>
          <w:lang w:eastAsia="zh-CN"/>
        </w:rPr>
      </w:pPr>
      <w:r>
        <w:rPr>
          <w:rFonts w:hint="default" w:ascii="Times New Roman" w:hAnsi="Times New Roman" w:eastAsia="仿宋_GB2312" w:cs="Times New Roman"/>
          <w:b/>
          <w:bCs/>
          <w:kern w:val="0"/>
          <w:sz w:val="24"/>
          <w:szCs w:val="24"/>
          <w:lang w:eastAsia="zh-CN"/>
        </w:rPr>
        <w:t>施工</w:t>
      </w:r>
      <w:r>
        <w:rPr>
          <w:rFonts w:hint="default" w:ascii="Times New Roman" w:hAnsi="Times New Roman" w:eastAsia="仿宋_GB2312" w:cs="Times New Roman"/>
          <w:b/>
          <w:bCs/>
          <w:kern w:val="0"/>
          <w:sz w:val="24"/>
          <w:szCs w:val="24"/>
          <w:lang w:val="en-US" w:eastAsia="zh-CN"/>
        </w:rPr>
        <w:t>方法</w:t>
      </w:r>
      <w:r>
        <w:rPr>
          <w:rFonts w:hint="default" w:ascii="Times New Roman" w:hAnsi="Times New Roman" w:eastAsia="仿宋_GB2312" w:cs="Times New Roman"/>
          <w:b/>
          <w:bCs/>
          <w:kern w:val="0"/>
          <w:sz w:val="24"/>
          <w:szCs w:val="24"/>
          <w:lang w:eastAsia="zh-CN"/>
        </w:rPr>
        <w:t>的分析评价</w:t>
      </w:r>
    </w:p>
    <w:p>
      <w:pPr>
        <w:pStyle w:val="2"/>
        <w:rPr>
          <w:rFonts w:hint="default" w:ascii="Times New Roman" w:hAnsi="Times New Roman" w:eastAsia="仿宋_GB2312" w:cs="Times New Roman"/>
          <w:kern w:val="2"/>
          <w:sz w:val="24"/>
          <w:szCs w:val="22"/>
          <w:lang w:val="en-US" w:eastAsia="zh-CN" w:bidi="ar-SA"/>
        </w:rPr>
      </w:pPr>
      <w:r>
        <w:rPr>
          <w:rFonts w:hint="default" w:ascii="Times New Roman" w:hAnsi="Times New Roman" w:eastAsia="仿宋_GB2312" w:cs="Times New Roman"/>
          <w:kern w:val="2"/>
          <w:sz w:val="24"/>
          <w:szCs w:val="22"/>
          <w:lang w:val="en-US" w:eastAsia="zh-CN" w:bidi="ar-SA"/>
        </w:rPr>
        <w:t>从水土保持的角度来看，施工组织首先明确了工程项目部，这为管理好项目建设中的水土保持工作打下了牢靠的基础。在工程项目部的统一管理下，建设单位可以有计划、</w:t>
      </w:r>
      <w:r>
        <w:rPr>
          <w:rFonts w:hint="eastAsia" w:cs="Times New Roman"/>
          <w:kern w:val="2"/>
          <w:sz w:val="24"/>
          <w:szCs w:val="22"/>
          <w:lang w:val="en-US" w:eastAsia="zh-CN" w:bidi="ar-SA"/>
        </w:rPr>
        <w:t>有针对性地完成</w:t>
      </w:r>
      <w:r>
        <w:rPr>
          <w:rFonts w:hint="default" w:ascii="Times New Roman" w:hAnsi="Times New Roman" w:eastAsia="仿宋_GB2312" w:cs="Times New Roman"/>
          <w:kern w:val="2"/>
          <w:sz w:val="24"/>
          <w:szCs w:val="22"/>
          <w:lang w:val="en-US" w:eastAsia="zh-CN" w:bidi="ar-SA"/>
        </w:rPr>
        <w:t>相关水土保持措施的建设</w:t>
      </w:r>
      <w:r>
        <w:rPr>
          <w:rFonts w:hint="eastAsia" w:cs="Times New Roman"/>
          <w:kern w:val="2"/>
          <w:sz w:val="24"/>
          <w:szCs w:val="22"/>
          <w:lang w:val="en-US" w:eastAsia="zh-CN" w:bidi="ar-SA"/>
        </w:rPr>
        <w:t>，合理的布置施工场地，有效制定施工方案、工期以及施工时序等，保证了项目的顺利实施。</w:t>
      </w:r>
    </w:p>
    <w:p>
      <w:pPr>
        <w:pStyle w:val="2"/>
        <w:ind w:left="0" w:leftChars="0" w:firstLine="480" w:firstLineChars="200"/>
        <w:rPr>
          <w:rFonts w:hint="default" w:ascii="Times New Roman" w:hAnsi="Times New Roman" w:eastAsia="仿宋_GB2312" w:cs="Times New Roman"/>
          <w:kern w:val="2"/>
          <w:sz w:val="24"/>
          <w:szCs w:val="22"/>
          <w:lang w:val="en-US" w:eastAsia="zh-CN" w:bidi="ar-SA"/>
        </w:rPr>
      </w:pPr>
      <w:r>
        <w:rPr>
          <w:rFonts w:hint="eastAsia" w:cs="Times New Roman"/>
          <w:kern w:val="2"/>
          <w:sz w:val="24"/>
          <w:szCs w:val="22"/>
          <w:lang w:val="en-US" w:eastAsia="zh-CN" w:bidi="ar-SA"/>
        </w:rPr>
        <w:t>（1）</w:t>
      </w:r>
      <w:r>
        <w:rPr>
          <w:rFonts w:hint="default" w:ascii="Times New Roman" w:hAnsi="Times New Roman" w:eastAsia="仿宋_GB2312" w:cs="Times New Roman"/>
          <w:kern w:val="2"/>
          <w:sz w:val="24"/>
          <w:szCs w:val="22"/>
          <w:lang w:val="en-US" w:eastAsia="zh-CN" w:bidi="ar-SA"/>
        </w:rPr>
        <w:t>主体工程设计过程中按照土石方总体平衡的原则，并结合场地自然地形，优化了施工组织设计方案，合理减少了挖填方量，尽量做到了挖填平衡</w:t>
      </w:r>
      <w:r>
        <w:rPr>
          <w:rFonts w:hint="eastAsia" w:cs="Times New Roman"/>
          <w:kern w:val="2"/>
          <w:sz w:val="24"/>
          <w:szCs w:val="22"/>
          <w:lang w:val="en-US" w:eastAsia="zh-CN" w:bidi="ar-SA"/>
        </w:rPr>
        <w:t>。</w:t>
      </w:r>
      <w:r>
        <w:rPr>
          <w:rFonts w:hint="default" w:ascii="Times New Roman" w:hAnsi="Times New Roman" w:eastAsia="仿宋_GB2312" w:cs="Times New Roman"/>
          <w:kern w:val="2"/>
          <w:sz w:val="24"/>
          <w:szCs w:val="22"/>
          <w:lang w:val="en-US" w:eastAsia="zh-CN" w:bidi="ar-SA"/>
        </w:rPr>
        <w:t xml:space="preserve">       </w:t>
      </w:r>
      <w:r>
        <w:rPr>
          <w:rFonts w:hint="default" w:ascii="Times New Roman" w:hAnsi="Times New Roman" w:eastAsia="仿宋_GB2312" w:cs="Times New Roman"/>
          <w:kern w:val="2"/>
          <w:sz w:val="24"/>
          <w:szCs w:val="22"/>
          <w:lang w:val="en-US" w:eastAsia="zh-CN" w:bidi="ar-SA"/>
        </w:rPr>
        <mc:AlternateContent>
          <mc:Choice Requires="wps">
            <w:drawing>
              <wp:anchor distT="0" distB="0" distL="114300" distR="114300" simplePos="0" relativeHeight="251673600" behindDoc="0" locked="0" layoutInCell="0" allowOverlap="1">
                <wp:simplePos x="0" y="0"/>
                <wp:positionH relativeFrom="page">
                  <wp:posOffset>1143000</wp:posOffset>
                </wp:positionH>
                <wp:positionV relativeFrom="page">
                  <wp:posOffset>749935</wp:posOffset>
                </wp:positionV>
                <wp:extent cx="5274310" cy="12700"/>
                <wp:effectExtent l="0" t="0" r="0" b="0"/>
                <wp:wrapNone/>
                <wp:docPr id="9" name="任意多边形 9"/>
                <wp:cNvGraphicFramePr/>
                <a:graphic xmlns:a="http://schemas.openxmlformats.org/drawingml/2006/main">
                  <a:graphicData uri="http://schemas.microsoft.com/office/word/2010/wordprocessingShape">
                    <wps:wsp>
                      <wps:cNvSpPr/>
                      <wps:spPr>
                        <a:xfrm>
                          <a:off x="0" y="0"/>
                          <a:ext cx="5274310" cy="12700"/>
                        </a:xfrm>
                        <a:custGeom>
                          <a:avLst/>
                          <a:gdLst/>
                          <a:ahLst/>
                          <a:cxnLst/>
                          <a:pathLst>
                            <a:path w="8305" h="20">
                              <a:moveTo>
                                <a:pt x="0" y="0"/>
                              </a:moveTo>
                              <a:lnTo>
                                <a:pt x="8305" y="0"/>
                              </a:lnTo>
                              <a:lnTo>
                                <a:pt x="8305" y="19"/>
                              </a:lnTo>
                              <a:lnTo>
                                <a:pt x="0" y="1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90pt;margin-top:59.05pt;height:1pt;width:415.3pt;mso-position-horizontal-relative:page;mso-position-vertical-relative:page;z-index:251673600;mso-width-relative:page;mso-height-relative:page;" fillcolor="#000000" filled="t" stroked="f" coordsize="8305,20" o:allowincell="f" o:gfxdata="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gMiUu2AAAAAwBAAAPAAAAAAAA&#10;AAEAIAAAACIAAABkcnMvZG93bnJldi54bWxQSwECFAAUAAAACACHTuJAiC+VPxICAAB8BAAADgAA&#10;AAAAAAABACAAAAAnAQAAZHJzL2Uyb0RvYy54bWxQSwUGAAAAAAYABgBZAQAAqwUAAAAA&#10;" path="m0,0l8305,0,8305,19,0,19,0,0xe">
                <v:fill on="t" focussize="0,0"/>
                <v:stroke on="f"/>
                <v:imagedata o:title=""/>
                <o:lock v:ext="edit" aspectratio="f"/>
              </v:shape>
            </w:pict>
          </mc:Fallback>
        </mc:AlternateContent>
      </w:r>
    </w:p>
    <w:p>
      <w:pPr>
        <w:pStyle w:val="2"/>
        <w:ind w:left="0" w:leftChars="0" w:firstLine="480" w:firstLineChars="200"/>
        <w:rPr>
          <w:rFonts w:hint="default" w:ascii="Times New Roman" w:hAnsi="Times New Roman" w:eastAsia="仿宋_GB2312" w:cs="Times New Roman"/>
          <w:kern w:val="2"/>
          <w:sz w:val="24"/>
          <w:szCs w:val="22"/>
          <w:lang w:val="en-US" w:eastAsia="zh-CN" w:bidi="ar-SA"/>
        </w:rPr>
      </w:pPr>
      <w:r>
        <w:rPr>
          <w:rFonts w:hint="eastAsia" w:cs="Times New Roman"/>
          <w:kern w:val="2"/>
          <w:sz w:val="24"/>
          <w:szCs w:val="22"/>
          <w:lang w:val="en-US" w:eastAsia="zh-CN" w:bidi="ar-SA"/>
        </w:rPr>
        <w:t>（2）</w:t>
      </w:r>
      <w:r>
        <w:rPr>
          <w:rFonts w:hint="default" w:ascii="Times New Roman" w:hAnsi="Times New Roman" w:eastAsia="仿宋_GB2312" w:cs="Times New Roman"/>
          <w:kern w:val="2"/>
          <w:sz w:val="24"/>
          <w:szCs w:val="22"/>
          <w:lang w:val="en-US" w:eastAsia="zh-CN" w:bidi="ar-SA"/>
        </w:rPr>
        <w:t>工程施工布局充分利用占地范围，建筑施工采用机械与人工结合的方式，砼搅拌、运输采用机械操作；建设基本集中在占地范围内进行。项目建设总体符合水土保持要求，对防治水土流失可起到较好的效果。</w:t>
      </w:r>
    </w:p>
    <w:p>
      <w:pPr>
        <w:pStyle w:val="2"/>
        <w:ind w:left="0" w:leftChars="0" w:firstLine="480" w:firstLineChars="200"/>
        <w:rPr>
          <w:rFonts w:hint="default" w:ascii="Times New Roman" w:hAnsi="Times New Roman" w:eastAsia="仿宋_GB2312" w:cs="Times New Roman"/>
          <w:kern w:val="2"/>
          <w:sz w:val="24"/>
          <w:szCs w:val="22"/>
          <w:lang w:val="en-US" w:eastAsia="zh-CN" w:bidi="ar-SA"/>
        </w:rPr>
      </w:pPr>
      <w:r>
        <w:rPr>
          <w:rFonts w:hint="eastAsia" w:cs="Times New Roman"/>
          <w:kern w:val="2"/>
          <w:sz w:val="24"/>
          <w:szCs w:val="22"/>
          <w:lang w:val="en-US" w:eastAsia="zh-CN" w:bidi="ar-SA"/>
        </w:rPr>
        <w:t>（3）</w:t>
      </w:r>
      <w:r>
        <w:rPr>
          <w:rFonts w:hint="default" w:ascii="Times New Roman" w:hAnsi="Times New Roman" w:eastAsia="仿宋_GB2312" w:cs="Times New Roman"/>
          <w:kern w:val="2"/>
          <w:sz w:val="24"/>
          <w:szCs w:val="22"/>
          <w:lang w:val="en-US" w:eastAsia="zh-CN" w:bidi="ar-SA"/>
        </w:rPr>
        <w:t>本项目建设地交通运输较方便，地方性建筑材料均可通过购买方式获得，能满足工程建设需要。但在购买施工材料时，应选择在当地水行政主管部门备案的料场购买，在购买合同中明确料场开采过程中及开采后的水土流失防治责任由料场经营者负责。</w:t>
      </w:r>
    </w:p>
    <w:p>
      <w:pPr>
        <w:pStyle w:val="2"/>
        <w:ind w:left="0" w:leftChars="0" w:firstLine="480" w:firstLineChars="200"/>
        <w:rPr>
          <w:rFonts w:hint="default" w:ascii="Times New Roman" w:hAnsi="Times New Roman" w:eastAsia="仿宋_GB2312" w:cs="Times New Roman"/>
          <w:kern w:val="2"/>
          <w:sz w:val="24"/>
          <w:szCs w:val="22"/>
          <w:lang w:val="en-US" w:eastAsia="zh-CN" w:bidi="ar-SA"/>
        </w:rPr>
      </w:pPr>
      <w:r>
        <w:rPr>
          <w:rFonts w:hint="eastAsia" w:cs="Times New Roman"/>
          <w:kern w:val="2"/>
          <w:sz w:val="24"/>
          <w:szCs w:val="22"/>
          <w:lang w:val="en-US" w:eastAsia="zh-CN" w:bidi="ar-SA"/>
        </w:rPr>
        <w:t>综上所述</w:t>
      </w:r>
      <w:r>
        <w:rPr>
          <w:rFonts w:hint="default" w:ascii="Times New Roman" w:hAnsi="Times New Roman" w:eastAsia="仿宋_GB2312" w:cs="Times New Roman"/>
          <w:kern w:val="2"/>
          <w:sz w:val="24"/>
          <w:szCs w:val="22"/>
          <w:lang w:val="en-US" w:eastAsia="zh-CN" w:bidi="ar-SA"/>
        </w:rPr>
        <w:t>，本工程施工组织、施工方法与工艺对控制水土流失的发生有一定的效果，有利于防止水土流失。</w:t>
      </w:r>
    </w:p>
    <w:p>
      <w:pPr>
        <w:numPr>
          <w:ilvl w:val="0"/>
          <w:numId w:val="4"/>
        </w:numPr>
        <w:spacing w:line="360" w:lineRule="auto"/>
        <w:ind w:left="0" w:leftChars="0" w:firstLine="482" w:firstLineChars="200"/>
        <w:rPr>
          <w:rFonts w:hint="default" w:ascii="Times New Roman" w:hAnsi="Times New Roman" w:eastAsia="仿宋_GB2312" w:cs="Times New Roman"/>
          <w:b/>
          <w:bCs/>
          <w:kern w:val="0"/>
          <w:sz w:val="24"/>
          <w:szCs w:val="24"/>
          <w:lang w:eastAsia="zh-CN"/>
        </w:rPr>
      </w:pPr>
      <w:r>
        <w:rPr>
          <w:rFonts w:hint="default" w:ascii="Times New Roman" w:hAnsi="Times New Roman" w:eastAsia="仿宋_GB2312" w:cs="Times New Roman"/>
          <w:b/>
          <w:bCs/>
          <w:kern w:val="0"/>
          <w:sz w:val="24"/>
          <w:szCs w:val="24"/>
          <w:lang w:eastAsia="zh-CN"/>
        </w:rPr>
        <w:t>施工工艺的分析评价</w:t>
      </w:r>
    </w:p>
    <w:p>
      <w:pPr>
        <w:bidi w:val="0"/>
        <w:rPr>
          <w:rFonts w:hint="default"/>
          <w:lang w:eastAsia="zh-CN"/>
        </w:rPr>
      </w:pPr>
      <w:r>
        <w:rPr>
          <w:rFonts w:hint="default"/>
          <w:lang w:eastAsia="zh-CN"/>
        </w:rPr>
        <w:t>本项目在施工工艺上，采取机械与人工结合的方式，充分考虑了土石方开挖、回填、运输、平整等施工工艺，在保障主体工程顺利施工的同时，基本能够满足水土保持功能的要求。</w:t>
      </w:r>
    </w:p>
    <w:p>
      <w:pPr>
        <w:bidi w:val="0"/>
        <w:rPr>
          <w:rFonts w:hint="default"/>
          <w:lang w:eastAsia="zh-CN"/>
        </w:rPr>
      </w:pPr>
      <w:r>
        <w:rPr>
          <w:rFonts w:hint="default"/>
          <w:lang w:eastAsia="zh-CN"/>
        </w:rPr>
        <w:t>土方开挖以及回填措施施工工艺：土石方开挖采取机械开挖、人工清理与修坡相结合的方式，基坑、基槽回填，采用分层填筑，大面积用推土机或振动碾进行碾压，控制上料厚度及碾压遍数，小面积采用立式电动打夯机，边角处采用人工夯实管沟的方式。</w:t>
      </w:r>
    </w:p>
    <w:p>
      <w:pPr>
        <w:bidi w:val="0"/>
        <w:rPr>
          <w:rFonts w:hint="default"/>
          <w:lang w:val="en-US" w:eastAsia="zh-CN"/>
        </w:rPr>
      </w:pPr>
      <w:r>
        <w:rPr>
          <w:rFonts w:hint="eastAsia"/>
          <w:lang w:eastAsia="zh-CN"/>
        </w:rPr>
        <w:t>综上所述，本项目的施工组织、施工方法与工艺对控制水土流失的发生有一定的效果，基本符合建设项目水土保持的要求。</w:t>
      </w:r>
    </w:p>
    <w:p>
      <w:pPr>
        <w:pStyle w:val="5"/>
        <w:bidi w:val="0"/>
        <w:rPr>
          <w:lang w:val="en-US" w:eastAsia="zh-CN"/>
        </w:rPr>
      </w:pPr>
      <w:bookmarkStart w:id="192" w:name="_Toc2956"/>
      <w:r>
        <w:rPr>
          <w:rFonts w:hint="default"/>
          <w:lang w:val="en-US" w:eastAsia="zh-CN"/>
        </w:rPr>
        <w:t xml:space="preserve">3.2.7 </w:t>
      </w:r>
      <w:r>
        <w:rPr>
          <w:lang w:val="en-US" w:eastAsia="zh-CN"/>
        </w:rPr>
        <w:t>主体设计中具有水土保持功能工程的措施评价</w:t>
      </w:r>
      <w:bookmarkEnd w:id="192"/>
    </w:p>
    <w:p>
      <w:pPr>
        <w:pStyle w:val="6"/>
        <w:bidi w:val="0"/>
      </w:pPr>
      <w:r>
        <w:rPr>
          <w:rFonts w:hint="default"/>
          <w:lang w:val="en-US" w:eastAsia="zh-CN"/>
        </w:rPr>
        <w:t>3.2.7.</w:t>
      </w:r>
      <w:r>
        <w:rPr>
          <w:rFonts w:hint="eastAsia"/>
          <w:lang w:val="en-US" w:eastAsia="zh-CN"/>
        </w:rPr>
        <w:t>1</w:t>
      </w:r>
      <w:r>
        <w:rPr>
          <w:rFonts w:hint="default"/>
          <w:lang w:val="en-US" w:eastAsia="zh-CN"/>
        </w:rPr>
        <w:t xml:space="preserve"> </w:t>
      </w:r>
      <w:r>
        <w:rPr>
          <w:lang w:val="en-US" w:eastAsia="zh-CN"/>
        </w:rPr>
        <w:t xml:space="preserve">主体设计纳入水土保持投资措施的分析与评价 </w:t>
      </w:r>
    </w:p>
    <w:p>
      <w:pPr>
        <w:bidi w:val="0"/>
        <w:rPr>
          <w:rFonts w:hint="eastAsia"/>
          <w:lang w:val="en-US" w:eastAsia="zh-CN"/>
        </w:rPr>
      </w:pPr>
      <w:r>
        <w:rPr>
          <w:lang w:val="en-US" w:eastAsia="zh-CN"/>
        </w:rPr>
        <w:t>经过对主体工程建设方案的分析统计，主体工程中具有水土保持功能并计入水土保持方案投资的措施主要为</w:t>
      </w:r>
      <w:r>
        <w:rPr>
          <w:rFonts w:hint="eastAsia"/>
          <w:lang w:val="en-US" w:eastAsia="zh-CN"/>
        </w:rPr>
        <w:t>以下</w:t>
      </w:r>
      <w:r>
        <w:rPr>
          <w:lang w:val="en-US" w:eastAsia="zh-CN"/>
        </w:rPr>
        <w:t xml:space="preserve">。 </w:t>
      </w:r>
    </w:p>
    <w:p>
      <w:pPr>
        <w:pStyle w:val="2"/>
        <w:numPr>
          <w:ilvl w:val="0"/>
          <w:numId w:val="5"/>
        </w:numPr>
        <w:rPr>
          <w:rFonts w:hint="eastAsia" w:ascii="仿宋_GB2312" w:hAnsi="仿宋_GB2312" w:eastAsia="仿宋_GB2312" w:cs="仿宋_GB2312"/>
          <w:sz w:val="23"/>
          <w:szCs w:val="23"/>
        </w:rPr>
      </w:pPr>
      <w:r>
        <w:rPr>
          <w:rFonts w:hint="eastAsia"/>
          <w:lang w:val="en-US" w:eastAsia="zh-CN"/>
        </w:rPr>
        <w:t>工程措施</w:t>
      </w:r>
    </w:p>
    <w:p>
      <w:pPr>
        <w:pStyle w:val="2"/>
        <w:numPr>
          <w:ilvl w:val="0"/>
          <w:numId w:val="0"/>
        </w:numPr>
        <w:ind w:firstLine="480" w:firstLineChars="200"/>
        <w:rPr>
          <w:rFonts w:hint="default" w:ascii="仿宋_GB2312" w:hAnsi="仿宋_GB2312" w:eastAsia="仿宋_GB2312" w:cs="仿宋_GB2312"/>
          <w:sz w:val="23"/>
          <w:szCs w:val="23"/>
          <w:lang w:val="en-US"/>
        </w:rPr>
      </w:pPr>
      <w:r>
        <w:rPr>
          <w:rFonts w:hint="default"/>
          <w:lang w:val="en-US" w:eastAsia="zh-CN"/>
        </w:rPr>
        <w:t>①</w:t>
      </w:r>
      <w:r>
        <w:rPr>
          <w:rFonts w:hint="eastAsia"/>
          <w:lang w:val="en-US" w:eastAsia="zh-CN"/>
        </w:rPr>
        <w:t>土地整治</w:t>
      </w:r>
    </w:p>
    <w:p>
      <w:pPr>
        <w:pStyle w:val="2"/>
        <w:rPr>
          <w:rFonts w:hint="eastAsia"/>
          <w:lang w:eastAsia="zh-CN"/>
        </w:rPr>
      </w:pPr>
      <w:r>
        <w:rPr>
          <w:rFonts w:hint="eastAsia"/>
          <w:lang w:val="en-US" w:eastAsia="zh-CN"/>
        </w:rPr>
        <w:t>本措施</w:t>
      </w:r>
      <w:r>
        <w:rPr>
          <w:rFonts w:hint="eastAsia"/>
          <w:lang w:eastAsia="zh-CN"/>
        </w:rPr>
        <w:t>是进行绿化工程的前期工程，疏松平整深度均按0.20m计，整地采用机械与人工结合的方式，去除土中遗留的碎石、施工垃圾及其它不利于草木生长的杂物，然后疏松、撒播草籽、整平。</w:t>
      </w:r>
    </w:p>
    <w:p>
      <w:pPr>
        <w:pStyle w:val="2"/>
        <w:rPr>
          <w:rFonts w:hint="default"/>
          <w:lang w:val="en-US" w:eastAsia="zh-CN"/>
        </w:rPr>
      </w:pPr>
      <w:r>
        <w:rPr>
          <w:rFonts w:hint="eastAsia"/>
          <w:lang w:eastAsia="zh-CN"/>
        </w:rPr>
        <w:t>评价：本项目防治措施，恢复了工程区的植被、合理利用了水土资源、保护了生态环境，最大可能的防治了新增及原有水土流失的产生，</w:t>
      </w:r>
      <w:r>
        <w:rPr>
          <w:rFonts w:hint="eastAsia"/>
          <w:lang w:val="en-US" w:eastAsia="zh-CN"/>
        </w:rPr>
        <w:t>因此将其界定为水土保持工程。</w:t>
      </w:r>
    </w:p>
    <w:p>
      <w:pPr>
        <w:pStyle w:val="2"/>
        <w:numPr>
          <w:ilvl w:val="0"/>
          <w:numId w:val="5"/>
        </w:numPr>
        <w:rPr>
          <w:rFonts w:hint="eastAsia"/>
          <w:lang w:val="en-US" w:eastAsia="zh-CN"/>
        </w:rPr>
      </w:pPr>
      <w:r>
        <w:rPr>
          <w:rFonts w:hint="eastAsia"/>
          <w:lang w:val="en-US" w:eastAsia="zh-CN"/>
        </w:rPr>
        <w:t>临时措施</w:t>
      </w:r>
    </w:p>
    <w:p>
      <w:pPr>
        <w:pStyle w:val="2"/>
        <w:ind w:left="0" w:leftChars="0" w:firstLine="480" w:firstLineChars="200"/>
        <w:rPr>
          <w:rFonts w:hint="default"/>
          <w:lang w:val="en-US" w:eastAsia="zh-CN"/>
        </w:rPr>
      </w:pPr>
      <w:r>
        <w:rPr>
          <w:rFonts w:hint="default"/>
          <w:lang w:val="en-US" w:eastAsia="zh-CN"/>
        </w:rPr>
        <w:t>①</w:t>
      </w:r>
      <w:r>
        <w:rPr>
          <w:rFonts w:hint="eastAsia"/>
          <w:lang w:val="en-US" w:eastAsia="zh-CN"/>
        </w:rPr>
        <w:t>密目网苫盖</w:t>
      </w:r>
    </w:p>
    <w:p>
      <w:pPr>
        <w:pStyle w:val="2"/>
        <w:ind w:left="0" w:leftChars="0" w:firstLine="480" w:firstLineChars="200"/>
        <w:rPr>
          <w:rFonts w:hint="eastAsia"/>
          <w:lang w:val="en-US" w:eastAsia="zh-CN"/>
        </w:rPr>
      </w:pPr>
      <w:r>
        <w:rPr>
          <w:rFonts w:hint="eastAsia"/>
          <w:lang w:val="en-US" w:eastAsia="zh-CN"/>
        </w:rPr>
        <w:t>本方案在项目区施工现场对临时堆土进行密目网覆盖，以此降低建筑施工扬尘对其周围环境的影响并便于管理。同时要求对于项目区施工现场清理、土石方挖掘等产生的堆土，应根据建设方案划定场地定点堆放；对容易起尘的土堆表面进行覆盖或喷洒适量的水，以防止风起扬尘；对于物料或垃圾的运输，应根据实际情况在运输过程中搭盖篷布和避免超载，以减阻风力的作用和降低或彻底消除运输过程风起扬尘对环境的污染。</w:t>
      </w:r>
    </w:p>
    <w:p>
      <w:pPr>
        <w:pStyle w:val="2"/>
        <w:rPr>
          <w:rFonts w:hint="eastAsia"/>
          <w:lang w:val="en-US" w:eastAsia="zh-CN"/>
        </w:rPr>
      </w:pPr>
      <w:r>
        <w:rPr>
          <w:rFonts w:hint="eastAsia"/>
          <w:lang w:val="en-US" w:eastAsia="zh-CN"/>
        </w:rPr>
        <w:t>评价：临时覆盖可以将地表径流侵蚀的临时堆土、建筑物料适当遮盖起来，防止出现水土流失和大风扬尘现象。本方案这些临时防护与覆盖工程纳入水土保持措施，计列其投资。</w:t>
      </w:r>
    </w:p>
    <w:p>
      <w:pPr>
        <w:pStyle w:val="2"/>
        <w:rPr>
          <w:rFonts w:hint="eastAsia"/>
          <w:lang w:val="en-US" w:eastAsia="zh-CN"/>
        </w:rPr>
      </w:pPr>
      <w:r>
        <w:rPr>
          <w:rFonts w:hint="default"/>
          <w:lang w:val="en-US" w:eastAsia="zh-CN"/>
        </w:rPr>
        <w:t>②</w:t>
      </w:r>
      <w:r>
        <w:rPr>
          <w:rFonts w:hint="eastAsia"/>
          <w:lang w:val="en-US" w:eastAsia="zh-CN"/>
        </w:rPr>
        <w:t>洒水抑尘</w:t>
      </w:r>
    </w:p>
    <w:p>
      <w:pPr>
        <w:pStyle w:val="2"/>
        <w:rPr>
          <w:rFonts w:hint="eastAsia"/>
          <w:lang w:val="en-US" w:eastAsia="zh-CN"/>
        </w:rPr>
      </w:pPr>
      <w:r>
        <w:rPr>
          <w:rFonts w:hint="eastAsia"/>
          <w:lang w:val="en-US" w:eastAsia="zh-CN"/>
        </w:rPr>
        <w:t>在施工期间，对场地及施工便道喷洒适量的水，可以防止风起扬尘，从而改善施工环境，降低尘土对环境的污染，同时对施工人员的身心健康提供保障，符合文明施工的规范要求。</w:t>
      </w:r>
    </w:p>
    <w:p>
      <w:pPr>
        <w:pStyle w:val="2"/>
        <w:rPr>
          <w:rFonts w:hint="default"/>
          <w:lang w:val="en-US" w:eastAsia="zh-CN"/>
        </w:rPr>
      </w:pPr>
      <w:r>
        <w:rPr>
          <w:rFonts w:hint="eastAsia"/>
          <w:lang w:val="en-US" w:eastAsia="zh-CN"/>
        </w:rPr>
        <w:t>评价：洒水抑尘能够有效的防止风起扬尘造成的土壤流失，降低尘土对环境的污染，具有较好的水土保持功能，因此将其界定为水土保持工程。</w:t>
      </w:r>
    </w:p>
    <w:p>
      <w:pPr>
        <w:pStyle w:val="2"/>
        <w:numPr>
          <w:ilvl w:val="0"/>
          <w:numId w:val="6"/>
        </w:numPr>
        <w:ind w:firstLine="480" w:firstLineChars="200"/>
        <w:rPr>
          <w:rFonts w:hint="eastAsia"/>
          <w:lang w:val="en-US" w:eastAsia="zh-CN"/>
        </w:rPr>
      </w:pPr>
      <w:r>
        <w:rPr>
          <w:rFonts w:hint="eastAsia"/>
          <w:lang w:val="en-US" w:eastAsia="zh-CN"/>
        </w:rPr>
        <w:t>植物措施</w:t>
      </w:r>
    </w:p>
    <w:p>
      <w:pPr>
        <w:pStyle w:val="2"/>
        <w:keepNext w:val="0"/>
        <w:keepLines w:val="0"/>
        <w:pageBreakBefore w:val="0"/>
        <w:widowControl/>
        <w:numPr>
          <w:ilvl w:val="0"/>
          <w:numId w:val="0"/>
        </w:numPr>
        <w:kinsoku w:val="0"/>
        <w:wordWrap/>
        <w:overflowPunct/>
        <w:topLinePunct w:val="0"/>
        <w:autoSpaceDE w:val="0"/>
        <w:autoSpaceDN w:val="0"/>
        <w:bidi w:val="0"/>
        <w:adjustRightInd w:val="0"/>
        <w:snapToGrid w:val="0"/>
        <w:ind w:firstLine="480" w:firstLineChars="200"/>
        <w:textAlignment w:val="baseline"/>
        <w:rPr>
          <w:rFonts w:hint="default"/>
          <w:lang w:val="en-US" w:eastAsia="zh-CN"/>
        </w:rPr>
      </w:pPr>
      <w:r>
        <w:rPr>
          <w:rFonts w:hint="default"/>
          <w:lang w:val="en-US" w:eastAsia="zh-CN"/>
        </w:rPr>
        <w:t>①</w:t>
      </w:r>
      <w:r>
        <w:rPr>
          <w:rFonts w:hint="eastAsia"/>
          <w:lang w:val="en-US" w:eastAsia="zh-CN"/>
        </w:rPr>
        <w:t>撒播草籽</w:t>
      </w:r>
    </w:p>
    <w:p>
      <w:pPr>
        <w:pStyle w:val="2"/>
        <w:numPr>
          <w:ilvl w:val="0"/>
          <w:numId w:val="0"/>
        </w:numPr>
        <w:ind w:firstLine="480" w:firstLineChars="200"/>
        <w:rPr>
          <w:rFonts w:hint="default"/>
          <w:lang w:val="en-US" w:eastAsia="zh-CN"/>
        </w:rPr>
      </w:pPr>
      <w:r>
        <w:rPr>
          <w:rFonts w:hint="default"/>
          <w:lang w:val="en-US" w:eastAsia="zh-CN"/>
        </w:rPr>
        <w:t>项目主体设计对</w:t>
      </w:r>
      <w:r>
        <w:rPr>
          <w:rFonts w:hint="eastAsia"/>
          <w:lang w:val="en-US" w:eastAsia="zh-CN"/>
        </w:rPr>
        <w:t>所占</w:t>
      </w:r>
      <w:r>
        <w:rPr>
          <w:rFonts w:hint="default"/>
          <w:lang w:val="en-US" w:eastAsia="zh-CN"/>
        </w:rPr>
        <w:t>管线的区域</w:t>
      </w:r>
      <w:r>
        <w:rPr>
          <w:rFonts w:hint="eastAsia"/>
          <w:lang w:val="en-US" w:eastAsia="zh-CN"/>
        </w:rPr>
        <w:t>和新建蓄水池周围</w:t>
      </w:r>
      <w:r>
        <w:rPr>
          <w:rFonts w:hint="default"/>
          <w:lang w:val="en-US" w:eastAsia="zh-CN"/>
        </w:rPr>
        <w:t>进行植被恢复，项目绿化面积总计</w:t>
      </w:r>
      <w:r>
        <w:rPr>
          <w:rFonts w:hint="eastAsia"/>
          <w:lang w:val="en-US" w:eastAsia="zh-CN"/>
        </w:rPr>
        <w:t>0.52</w:t>
      </w:r>
      <w:r>
        <w:rPr>
          <w:rFonts w:hint="default"/>
          <w:lang w:val="en-US" w:eastAsia="zh-CN"/>
        </w:rPr>
        <w:t>hm</w:t>
      </w:r>
      <w:r>
        <w:rPr>
          <w:rFonts w:hint="eastAsia"/>
          <w:vertAlign w:val="superscript"/>
          <w:lang w:val="en-US" w:eastAsia="zh-CN"/>
        </w:rPr>
        <w:t>2</w:t>
      </w:r>
      <w:r>
        <w:rPr>
          <w:rFonts w:hint="default"/>
          <w:lang w:val="en-US" w:eastAsia="zh-CN"/>
        </w:rPr>
        <w:t>。工程结束后占用的</w:t>
      </w:r>
      <w:r>
        <w:rPr>
          <w:rFonts w:hint="eastAsia"/>
          <w:lang w:val="en-US" w:eastAsia="zh-CN"/>
        </w:rPr>
        <w:t>其他草</w:t>
      </w:r>
      <w:r>
        <w:rPr>
          <w:rFonts w:hint="default"/>
          <w:lang w:val="en-US" w:eastAsia="zh-CN"/>
        </w:rPr>
        <w:t>地全部进行</w:t>
      </w:r>
      <w:r>
        <w:rPr>
          <w:rFonts w:hint="eastAsia"/>
          <w:lang w:val="en-US" w:eastAsia="zh-CN"/>
        </w:rPr>
        <w:t>撒</w:t>
      </w:r>
      <w:r>
        <w:rPr>
          <w:rFonts w:hint="default"/>
          <w:lang w:val="en-US" w:eastAsia="zh-CN"/>
        </w:rPr>
        <w:t>播草籽，草籽选择铁杆蒿，</w:t>
      </w:r>
      <w:r>
        <w:rPr>
          <w:rFonts w:hint="eastAsia"/>
          <w:lang w:val="en-US" w:eastAsia="zh-CN"/>
        </w:rPr>
        <w:t>撒播</w:t>
      </w:r>
      <w:r>
        <w:rPr>
          <w:rFonts w:hint="default"/>
          <w:lang w:val="en-US" w:eastAsia="zh-CN"/>
        </w:rPr>
        <w:t>密度50kg</w:t>
      </w:r>
      <w:r>
        <w:rPr>
          <w:rFonts w:hint="eastAsia"/>
          <w:lang w:val="en-US" w:eastAsia="zh-CN"/>
        </w:rPr>
        <w:t>/</w:t>
      </w:r>
      <w:r>
        <w:rPr>
          <w:rFonts w:hint="default"/>
          <w:lang w:val="en-US" w:eastAsia="zh-CN"/>
        </w:rPr>
        <w:t>hm</w:t>
      </w:r>
      <w:r>
        <w:rPr>
          <w:rFonts w:hint="eastAsia"/>
          <w:vertAlign w:val="superscript"/>
          <w:lang w:val="en-US" w:eastAsia="zh-CN"/>
        </w:rPr>
        <w:t>2</w:t>
      </w:r>
      <w:r>
        <w:rPr>
          <w:rFonts w:hint="default"/>
          <w:lang w:val="en-US" w:eastAsia="zh-CN"/>
        </w:rPr>
        <w:t>。</w:t>
      </w:r>
    </w:p>
    <w:p>
      <w:pPr>
        <w:pStyle w:val="2"/>
        <w:numPr>
          <w:ilvl w:val="0"/>
          <w:numId w:val="0"/>
        </w:numPr>
        <w:ind w:firstLine="480" w:firstLineChars="200"/>
        <w:rPr>
          <w:rFonts w:hint="default"/>
          <w:lang w:val="en-US" w:eastAsia="zh-CN"/>
        </w:rPr>
      </w:pPr>
      <w:r>
        <w:rPr>
          <w:rFonts w:hint="default"/>
          <w:lang w:val="en-US" w:eastAsia="zh-CN"/>
        </w:rPr>
        <w:t>评价：植被覆盖减少了雨水直接冲刷地表，固定土壤，具有很好的水土保持功能，本方案将其界定为主要水土保持措施，</w:t>
      </w:r>
    </w:p>
    <w:p>
      <w:pPr>
        <w:pStyle w:val="5"/>
        <w:bidi w:val="0"/>
      </w:pPr>
      <w:bookmarkStart w:id="193" w:name="_Toc12542"/>
      <w:r>
        <w:rPr>
          <w:rFonts w:hint="default"/>
          <w:lang w:val="en-US" w:eastAsia="zh-CN"/>
        </w:rPr>
        <w:t xml:space="preserve">3.3.1 </w:t>
      </w:r>
      <w:r>
        <w:rPr>
          <w:lang w:val="en-US" w:eastAsia="zh-CN"/>
        </w:rPr>
        <w:t>水土保持措施界定的原则</w:t>
      </w:r>
      <w:bookmarkEnd w:id="193"/>
      <w:r>
        <w:rPr>
          <w:lang w:val="en-US" w:eastAsia="zh-CN"/>
        </w:rPr>
        <w:t xml:space="preserve"> </w:t>
      </w:r>
    </w:p>
    <w:p>
      <w:pPr>
        <w:keepNext w:val="0"/>
        <w:keepLines w:val="0"/>
        <w:widowControl/>
        <w:suppressLineNumbers w:val="0"/>
        <w:jc w:val="left"/>
      </w:pPr>
      <w:r>
        <w:rPr>
          <w:rFonts w:ascii="仿宋_GB2312" w:hAnsi="仿宋_GB2312" w:eastAsia="仿宋_GB2312" w:cs="仿宋_GB2312"/>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ascii="仿宋_GB2312" w:hAnsi="仿宋_GB2312" w:eastAsia="仿宋_GB2312" w:cs="仿宋_GB2312"/>
          <w:color w:val="000000"/>
          <w:kern w:val="0"/>
          <w:sz w:val="24"/>
          <w:szCs w:val="24"/>
          <w:lang w:val="en-US" w:eastAsia="zh-CN" w:bidi="ar"/>
        </w:rPr>
        <w:t xml:space="preserve">）主导功能原则 </w:t>
      </w:r>
    </w:p>
    <w:p>
      <w:pPr>
        <w:bidi w:val="0"/>
      </w:pPr>
      <w:r>
        <w:rPr>
          <w:lang w:val="en-US" w:eastAsia="zh-CN"/>
        </w:rPr>
        <w:t>以防治水土流失为主要目标的工程，其设计工程量、工程投资应该纳入水土保持设计中；以主体工程设计功能为主、同时具有水土保持功能的工程，其设计</w:t>
      </w:r>
      <w:r>
        <w:rPr>
          <w:rFonts w:hint="eastAsia"/>
          <w:lang w:val="en-US" w:eastAsia="zh-CN"/>
        </w:rPr>
        <w:t>工</w:t>
      </w:r>
      <w:r>
        <w:rPr>
          <w:lang w:val="en-US" w:eastAsia="zh-CN"/>
        </w:rPr>
        <w:t xml:space="preserve">程量、投资不纳入水土保持设计，仅对其进行水土保持分析与评价。 </w:t>
      </w:r>
    </w:p>
    <w:p>
      <w:pPr>
        <w:keepNext w:val="0"/>
        <w:keepLines w:val="0"/>
        <w:widowControl/>
        <w:suppressLineNumbers w:val="0"/>
        <w:jc w:val="left"/>
      </w:pPr>
      <w:r>
        <w:rPr>
          <w:rFonts w:ascii="仿宋_GB2312" w:hAnsi="仿宋_GB2312" w:eastAsia="仿宋_GB2312" w:cs="仿宋_GB2312"/>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ascii="仿宋_GB2312" w:hAnsi="仿宋_GB2312" w:eastAsia="仿宋_GB2312" w:cs="仿宋_GB2312"/>
          <w:color w:val="000000"/>
          <w:kern w:val="0"/>
          <w:sz w:val="24"/>
          <w:szCs w:val="24"/>
          <w:lang w:val="en-US" w:eastAsia="zh-CN" w:bidi="ar"/>
        </w:rPr>
        <w:t xml:space="preserve">）责任分区原则 </w:t>
      </w:r>
    </w:p>
    <w:p>
      <w:pPr>
        <w:bidi w:val="0"/>
      </w:pPr>
      <w:r>
        <w:rPr>
          <w:lang w:val="en-US" w:eastAsia="zh-CN"/>
        </w:rPr>
        <w:t xml:space="preserve">对建设工程中的临时占地，基于水土保持工作具有技术性质的特点，需要将此范围的各项防护措施作为水土保持工程，纳入水土保持设计。 </w:t>
      </w:r>
    </w:p>
    <w:p>
      <w:pPr>
        <w:keepNext w:val="0"/>
        <w:keepLines w:val="0"/>
        <w:widowControl/>
        <w:suppressLineNumbers w:val="0"/>
        <w:jc w:val="left"/>
      </w:pPr>
      <w:r>
        <w:rPr>
          <w:rFonts w:ascii="仿宋_GB2312" w:hAnsi="仿宋_GB2312" w:eastAsia="仿宋_GB2312" w:cs="仿宋_GB2312"/>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ascii="仿宋_GB2312" w:hAnsi="仿宋_GB2312" w:eastAsia="仿宋_GB2312" w:cs="仿宋_GB2312"/>
          <w:color w:val="000000"/>
          <w:kern w:val="0"/>
          <w:sz w:val="24"/>
          <w:szCs w:val="24"/>
          <w:lang w:val="en-US" w:eastAsia="zh-CN" w:bidi="ar"/>
        </w:rPr>
        <w:t xml:space="preserve">）试验排除原则 </w:t>
      </w:r>
    </w:p>
    <w:p>
      <w:pPr>
        <w:bidi w:val="0"/>
      </w:pPr>
      <w:r>
        <w:rPr>
          <w:lang w:val="en-US" w:eastAsia="zh-CN"/>
        </w:rPr>
        <w:t xml:space="preserve">对主体工程设计功能和水土保持功能结合较紧密的工程，可按破坏性试验原 则进行排除。假定没有这些工程，在没有受到土壤侵蚀外营力时，主体设计功能仍旧可以发挥的，此类工程即可看做以防止土壤侵蚀为主要目标，应该算作水土 保持工程，计入水土保持设计。 </w:t>
      </w:r>
    </w:p>
    <w:p>
      <w:pPr>
        <w:pStyle w:val="5"/>
        <w:bidi w:val="0"/>
      </w:pPr>
      <w:bookmarkStart w:id="194" w:name="_Toc28987"/>
      <w:r>
        <w:rPr>
          <w:rFonts w:hint="default"/>
          <w:lang w:val="en-US" w:eastAsia="zh-CN"/>
        </w:rPr>
        <w:t xml:space="preserve">3.3.2 </w:t>
      </w:r>
      <w:r>
        <w:rPr>
          <w:lang w:val="en-US" w:eastAsia="zh-CN"/>
        </w:rPr>
        <w:t>主体设计纳入水土保持工程的措施</w:t>
      </w:r>
      <w:bookmarkEnd w:id="194"/>
      <w:r>
        <w:rPr>
          <w:lang w:val="en-US" w:eastAsia="zh-CN"/>
        </w:rPr>
        <w:t xml:space="preserve"> </w:t>
      </w:r>
    </w:p>
    <w:p>
      <w:pPr>
        <w:pStyle w:val="2"/>
        <w:rPr>
          <w:rFonts w:hint="default"/>
          <w:lang w:val="en-US" w:eastAsia="zh-CN"/>
        </w:rPr>
      </w:pPr>
      <w:r>
        <w:rPr>
          <w:rFonts w:hint="eastAsia"/>
          <w:lang w:val="en-US" w:eastAsia="zh-CN"/>
        </w:rPr>
        <w:t>根据水土保持工程界定的原则和工程实际，本工程措施满足水土保持功能，所以不再设计。</w:t>
      </w:r>
    </w:p>
    <w:p>
      <w:pPr>
        <w:tabs>
          <w:tab w:val="left" w:pos="503"/>
        </w:tabs>
        <w:bidi w:val="0"/>
        <w:ind w:firstLine="720" w:firstLineChars="300"/>
        <w:rPr>
          <w:rFonts w:hint="eastAsia"/>
          <w:lang w:val="en-US" w:eastAsia="zh-CN"/>
        </w:rPr>
      </w:pPr>
      <w:r>
        <w:rPr>
          <w:rFonts w:hint="eastAsia"/>
          <w:lang w:val="en-US" w:eastAsia="zh-CN"/>
        </w:rPr>
        <w:t>表3-2 主体工程中具有水土保持功能的水土保持措施工程量及投资</w:t>
      </w:r>
    </w:p>
    <w:tbl>
      <w:tblPr>
        <w:tblStyle w:val="14"/>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78"/>
        <w:gridCol w:w="2347"/>
        <w:gridCol w:w="1663"/>
        <w:gridCol w:w="1667"/>
        <w:gridCol w:w="16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0" w:hRule="atLeast"/>
        </w:trPr>
        <w:tc>
          <w:tcPr>
            <w:tcW w:w="6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措施</w:t>
            </w:r>
          </w:p>
        </w:tc>
        <w:tc>
          <w:tcPr>
            <w:tcW w:w="137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项目</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单位</w:t>
            </w:r>
          </w:p>
        </w:tc>
        <w:tc>
          <w:tcPr>
            <w:tcW w:w="97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工程量</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投资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1" w:hRule="atLeast"/>
        </w:trPr>
        <w:tc>
          <w:tcPr>
            <w:tcW w:w="6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工程措施</w:t>
            </w:r>
          </w:p>
        </w:tc>
        <w:tc>
          <w:tcPr>
            <w:tcW w:w="137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土地整治</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hm</w:t>
            </w:r>
            <w:r>
              <w:rPr>
                <w:rFonts w:hint="eastAsia"/>
                <w:sz w:val="21"/>
                <w:szCs w:val="21"/>
                <w:vertAlign w:val="superscript"/>
                <w:lang w:val="en-US" w:eastAsia="zh-CN"/>
              </w:rPr>
              <w:t>2</w:t>
            </w:r>
          </w:p>
        </w:tc>
        <w:tc>
          <w:tcPr>
            <w:tcW w:w="97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0.52</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1" w:hRule="atLeast"/>
        </w:trPr>
        <w:tc>
          <w:tcPr>
            <w:tcW w:w="691"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植物措施</w:t>
            </w:r>
          </w:p>
        </w:tc>
        <w:tc>
          <w:tcPr>
            <w:tcW w:w="137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撒播草籽</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hm</w:t>
            </w:r>
            <w:r>
              <w:rPr>
                <w:rFonts w:hint="eastAsia"/>
                <w:sz w:val="21"/>
                <w:szCs w:val="21"/>
                <w:vertAlign w:val="superscript"/>
                <w:lang w:val="en-US" w:eastAsia="zh-CN"/>
              </w:rPr>
              <w:t>2</w:t>
            </w:r>
          </w:p>
        </w:tc>
        <w:tc>
          <w:tcPr>
            <w:tcW w:w="97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0.52</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1" w:hRule="atLeast"/>
        </w:trPr>
        <w:tc>
          <w:tcPr>
            <w:tcW w:w="691" w:type="pct"/>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临时措施</w:t>
            </w:r>
          </w:p>
        </w:tc>
        <w:tc>
          <w:tcPr>
            <w:tcW w:w="137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洒水抑尘</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u w:val="none"/>
                <w:lang w:val="en-US" w:eastAsia="zh-CN"/>
              </w:rPr>
            </w:pPr>
            <w:r>
              <w:rPr>
                <w:rFonts w:hint="eastAsia"/>
                <w:sz w:val="21"/>
                <w:szCs w:val="21"/>
                <w:u w:val="none"/>
                <w:lang w:val="en-US" w:eastAsia="zh-CN"/>
              </w:rPr>
              <w:t>m</w:t>
            </w:r>
            <w:r>
              <w:rPr>
                <w:rFonts w:hint="eastAsia"/>
                <w:sz w:val="21"/>
                <w:szCs w:val="21"/>
                <w:u w:val="none"/>
                <w:vertAlign w:val="superscript"/>
                <w:lang w:val="en-US" w:eastAsia="zh-CN"/>
              </w:rPr>
              <w:t>3</w:t>
            </w:r>
          </w:p>
        </w:tc>
        <w:tc>
          <w:tcPr>
            <w:tcW w:w="97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600</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仿宋_GB2312"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2.44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1" w:hRule="atLeast"/>
        </w:trPr>
        <w:tc>
          <w:tcPr>
            <w:tcW w:w="691" w:type="pct"/>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p>
        </w:tc>
        <w:tc>
          <w:tcPr>
            <w:tcW w:w="1377"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密布网苫盖</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u w:val="none"/>
                <w:lang w:val="en-US" w:eastAsia="zh-CN"/>
              </w:rPr>
            </w:pPr>
            <w:r>
              <w:rPr>
                <w:rFonts w:hint="eastAsia"/>
                <w:sz w:val="21"/>
                <w:szCs w:val="21"/>
                <w:u w:val="none"/>
                <w:lang w:val="en-US" w:eastAsia="zh-CN"/>
              </w:rPr>
              <w:t>hm</w:t>
            </w:r>
            <w:r>
              <w:rPr>
                <w:rFonts w:hint="eastAsia"/>
                <w:sz w:val="21"/>
                <w:szCs w:val="21"/>
                <w:u w:val="none"/>
                <w:vertAlign w:val="superscript"/>
                <w:lang w:val="en-US" w:eastAsia="zh-CN"/>
              </w:rPr>
              <w:t>2</w:t>
            </w:r>
          </w:p>
        </w:tc>
        <w:tc>
          <w:tcPr>
            <w:tcW w:w="97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0.94</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仿宋_GB2312"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0.41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9" w:hRule="atLeast"/>
        </w:trPr>
        <w:tc>
          <w:tcPr>
            <w:tcW w:w="2068" w:type="pct"/>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u w:val="none"/>
                <w:lang w:val="en-US" w:eastAsia="zh-CN"/>
              </w:rPr>
            </w:pPr>
            <w:r>
              <w:rPr>
                <w:rFonts w:hint="eastAsia"/>
                <w:sz w:val="21"/>
                <w:szCs w:val="21"/>
                <w:lang w:val="en-US" w:eastAsia="zh-CN"/>
              </w:rPr>
              <w:t>总计</w:t>
            </w: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lang w:val="en-US" w:eastAsia="zh-CN"/>
              </w:rPr>
            </w:pPr>
          </w:p>
        </w:tc>
        <w:tc>
          <w:tcPr>
            <w:tcW w:w="97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lang w:val="en-US" w:eastAsia="zh-CN"/>
              </w:rPr>
            </w:pPr>
          </w:p>
        </w:tc>
        <w:tc>
          <w:tcPr>
            <w:tcW w:w="9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3.06</w:t>
            </w:r>
          </w:p>
        </w:tc>
      </w:tr>
    </w:tbl>
    <w:p>
      <w:pPr>
        <w:pStyle w:val="2"/>
        <w:rPr>
          <w:rFonts w:ascii="宋体" w:hAnsi="宋体" w:eastAsia="宋体" w:cs="宋体"/>
          <w:sz w:val="24"/>
          <w:szCs w:val="24"/>
        </w:rPr>
      </w:pPr>
    </w:p>
    <w:p>
      <w:pPr>
        <w:pStyle w:val="2"/>
        <w:rPr>
          <w:rFonts w:hint="eastAsia" w:ascii="宋体" w:hAnsi="宋体" w:eastAsia="宋体" w:cs="宋体"/>
          <w:sz w:val="24"/>
          <w:szCs w:val="24"/>
          <w:lang w:val="en-US" w:eastAsia="zh-CN"/>
        </w:rPr>
        <w:sectPr>
          <w:headerReference r:id="rId25" w:type="default"/>
          <w:footerReference r:id="rId26"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eastAsia"/>
          <w:lang w:val="en-US" w:eastAsia="zh-CN"/>
        </w:rPr>
      </w:pPr>
      <w:bookmarkStart w:id="195" w:name="_Toc21998"/>
      <w:bookmarkStart w:id="196" w:name="_Toc26384"/>
      <w:bookmarkStart w:id="197" w:name="_Toc20376"/>
      <w:bookmarkStart w:id="198" w:name="_Toc31769"/>
      <w:bookmarkStart w:id="199" w:name="_Toc21277"/>
      <w:bookmarkStart w:id="200" w:name="_Toc22078"/>
      <w:r>
        <w:rPr>
          <w:rFonts w:hint="eastAsia"/>
          <w:lang w:val="en-US" w:eastAsia="zh-CN"/>
        </w:rPr>
        <w:t>4.水土流失分析与预测</w:t>
      </w:r>
      <w:bookmarkEnd w:id="195"/>
      <w:bookmarkEnd w:id="196"/>
      <w:bookmarkEnd w:id="197"/>
      <w:bookmarkEnd w:id="198"/>
      <w:bookmarkEnd w:id="199"/>
      <w:bookmarkEnd w:id="200"/>
    </w:p>
    <w:p>
      <w:pPr>
        <w:pStyle w:val="4"/>
        <w:numPr>
          <w:ilvl w:val="1"/>
          <w:numId w:val="7"/>
        </w:numPr>
        <w:bidi w:val="0"/>
        <w:rPr>
          <w:rFonts w:hint="default"/>
        </w:rPr>
      </w:pPr>
      <w:bookmarkStart w:id="201" w:name="_Toc10697"/>
      <w:bookmarkStart w:id="202" w:name="_Toc8584"/>
      <w:bookmarkStart w:id="203" w:name="_Toc4359"/>
      <w:bookmarkStart w:id="204" w:name="_Toc10613"/>
      <w:bookmarkStart w:id="205" w:name="_Toc28015"/>
      <w:r>
        <w:rPr>
          <w:rFonts w:hint="default"/>
        </w:rPr>
        <w:t>水土流失现状</w:t>
      </w:r>
      <w:bookmarkEnd w:id="201"/>
      <w:bookmarkEnd w:id="202"/>
      <w:bookmarkEnd w:id="203"/>
      <w:bookmarkEnd w:id="204"/>
      <w:bookmarkEnd w:id="205"/>
    </w:p>
    <w:p>
      <w:pPr>
        <w:pStyle w:val="2"/>
        <w:rPr>
          <w:rFonts w:hint="eastAsia" w:ascii="Times New Roman" w:hAnsi="Times New Roman" w:eastAsia="仿宋_GB2312" w:cs="Times New Roman"/>
          <w:lang w:val="en-US" w:eastAsia="zh-CN"/>
        </w:rPr>
      </w:pPr>
      <w:bookmarkStart w:id="206" w:name="_Toc5540"/>
      <w:bookmarkStart w:id="207" w:name="_Toc17805"/>
      <w:bookmarkStart w:id="208" w:name="_Toc20166"/>
      <w:bookmarkStart w:id="209" w:name="_Toc31038"/>
      <w:bookmarkStart w:id="210" w:name="_Toc22859"/>
      <w:r>
        <w:rPr>
          <w:rFonts w:hint="eastAsia" w:ascii="Times New Roman" w:hAnsi="Times New Roman" w:eastAsia="仿宋_GB2312" w:cs="Times New Roman"/>
          <w:lang w:val="en-US" w:eastAsia="zh-CN"/>
        </w:rPr>
        <w:t>根据项目区地形地貌、土壤植被、降水等自然状况，以及项目区水土流失现状调查，根据《土壤侵蚀分类分级标准》（SL190-2007），并通过现场调查及查阅资料得知项目区水土流失的形式以中度风力侵蚀为主，原地貌土壤侵蚀模数在3</w:t>
      </w:r>
      <w:r>
        <w:rPr>
          <w:rFonts w:hint="eastAsia" w:cs="Times New Roman"/>
          <w:lang w:val="en-US" w:eastAsia="zh-CN"/>
        </w:rPr>
        <w:t>2</w:t>
      </w:r>
      <w:r>
        <w:rPr>
          <w:rFonts w:hint="eastAsia" w:ascii="Times New Roman" w:hAnsi="Times New Roman" w:eastAsia="仿宋_GB2312" w:cs="Times New Roman"/>
          <w:lang w:val="en-US" w:eastAsia="zh-CN"/>
        </w:rPr>
        <w:t>00t/km</w:t>
      </w:r>
      <w:r>
        <w:rPr>
          <w:rFonts w:hint="eastAsia" w:ascii="Times New Roman" w:hAnsi="Times New Roman" w:eastAsia="仿宋_GB2312" w:cs="Times New Roman"/>
          <w:vertAlign w:val="superscript"/>
          <w:lang w:val="en-US" w:eastAsia="zh-CN"/>
        </w:rPr>
        <w:t>2</w:t>
      </w:r>
      <w:r>
        <w:rPr>
          <w:rFonts w:hint="eastAsia" w:ascii="Times New Roman" w:hAnsi="Times New Roman" w:eastAsia="仿宋_GB2312" w:cs="Times New Roman"/>
          <w:lang w:val="en-US" w:eastAsia="zh-CN"/>
        </w:rPr>
        <w:t>·a左右。</w:t>
      </w:r>
    </w:p>
    <w:p>
      <w:pPr>
        <w:pStyle w:val="2"/>
        <w:rPr>
          <w:rFonts w:hint="eastAsia" w:ascii="Times New Roman" w:hAnsi="Times New Roman" w:eastAsia="仿宋_GB2312" w:cs="Times New Roman"/>
          <w:lang w:val="en-US" w:eastAsia="zh-CN"/>
        </w:rPr>
      </w:pPr>
      <w:r>
        <w:rPr>
          <w:rFonts w:hint="eastAsia" w:ascii="Times New Roman" w:hAnsi="Times New Roman" w:eastAsia="仿宋_GB2312" w:cs="Times New Roman"/>
          <w:lang w:val="en-US" w:eastAsia="zh-CN"/>
        </w:rPr>
        <w:t>根据水利部办公厅印发《全国水土保持规划国家级水土流失重点预防区和重点治理区复核划分成果》的通知（办水保〔2013〕188号文），项目区不属于国家级水士流失重点预防区和重点治理区。根据《宁夏回族自治区水土保持规划（2016-2030年）》和《宁夏回族自治区人民政府关于发布自治区级水土流失重点预防区和重点治理区的公告》，项目区属于省级水土流失重点治理区。根据《土壤侵蚀分类分级标准》(SL190-2007)，项目区土壤容许流失量为1000t/km</w:t>
      </w:r>
      <w:r>
        <w:rPr>
          <w:rFonts w:hint="eastAsia" w:ascii="Times New Roman" w:hAnsi="Times New Roman" w:eastAsia="仿宋_GB2312" w:cs="Times New Roman"/>
          <w:vertAlign w:val="superscript"/>
          <w:lang w:val="en-US" w:eastAsia="zh-CN"/>
        </w:rPr>
        <w:t>2</w:t>
      </w:r>
      <w:r>
        <w:rPr>
          <w:rFonts w:hint="eastAsia" w:ascii="Times New Roman" w:hAnsi="Times New Roman" w:eastAsia="仿宋_GB2312" w:cs="Times New Roman"/>
          <w:lang w:val="en-US" w:eastAsia="zh-CN"/>
        </w:rPr>
        <w:t>.a。</w:t>
      </w:r>
    </w:p>
    <w:p>
      <w:pPr>
        <w:pStyle w:val="4"/>
        <w:numPr>
          <w:ilvl w:val="1"/>
          <w:numId w:val="7"/>
        </w:numPr>
        <w:bidi w:val="0"/>
        <w:rPr>
          <w:rFonts w:hint="default"/>
          <w:lang w:val="en-US" w:eastAsia="zh-CN"/>
        </w:rPr>
      </w:pPr>
      <w:bookmarkStart w:id="211" w:name="_Toc14501"/>
      <w:r>
        <w:rPr>
          <w:rFonts w:hint="default"/>
          <w:lang w:val="en-US" w:eastAsia="zh-CN"/>
        </w:rPr>
        <w:t>水土流失影响因素分析</w:t>
      </w:r>
      <w:bookmarkEnd w:id="206"/>
      <w:bookmarkEnd w:id="207"/>
      <w:bookmarkEnd w:id="208"/>
      <w:bookmarkEnd w:id="209"/>
      <w:bookmarkEnd w:id="210"/>
      <w:bookmarkEnd w:id="211"/>
    </w:p>
    <w:p>
      <w:pPr>
        <w:ind w:firstLine="480"/>
        <w:rPr>
          <w:rFonts w:hint="default"/>
          <w:lang w:val="en-US" w:eastAsia="zh-CN"/>
        </w:rPr>
      </w:pPr>
      <w:r>
        <w:rPr>
          <w:rFonts w:hint="eastAsia" w:ascii="Times New Roman" w:hAnsi="Times New Roman" w:eastAsia="仿宋_GB2312" w:cs="Times New Roman"/>
          <w:b w:val="0"/>
          <w:bCs w:val="0"/>
          <w:kern w:val="2"/>
          <w:sz w:val="24"/>
          <w:szCs w:val="24"/>
          <w:lang w:val="en-US" w:eastAsia="zh-CN" w:bidi="ar-SA"/>
        </w:rPr>
        <w:t>项目区水土流失主要由内、外两个因素共同决定，其外因是项目区的降水和风为土壤侵蚀提供了较强的侵蚀动力，而项目建设过程对表土层的破坏、地表原有植被的占压等导致了地表抗侵蚀能力的下降才是土壤侵蚀量增加的根本原因。分析水土流失成因主要有自然因素和人为因素两个方面。</w:t>
      </w:r>
    </w:p>
    <w:p>
      <w:pPr>
        <w:pStyle w:val="5"/>
        <w:bidi w:val="0"/>
        <w:rPr>
          <w:rFonts w:hint="default"/>
          <w:lang w:val="en-US" w:eastAsia="zh-CN"/>
        </w:rPr>
      </w:pPr>
      <w:bookmarkStart w:id="212" w:name="_Toc21248"/>
      <w:r>
        <w:rPr>
          <w:rFonts w:hint="default"/>
          <w:lang w:val="en-US" w:eastAsia="zh-CN"/>
        </w:rPr>
        <w:t>4.2.1</w:t>
      </w:r>
      <w:r>
        <w:rPr>
          <w:rFonts w:hint="eastAsia"/>
          <w:lang w:val="en-US" w:eastAsia="zh-CN"/>
        </w:rPr>
        <w:t xml:space="preserve"> </w:t>
      </w:r>
      <w:r>
        <w:rPr>
          <w:rFonts w:hint="default"/>
          <w:lang w:val="en-US" w:eastAsia="zh-CN"/>
        </w:rPr>
        <w:t>自然因素</w:t>
      </w:r>
      <w:bookmarkEnd w:id="212"/>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包括降雨、地形地貌、坡度坡向、土壤、风、地表植被覆盖度、地质条件等，主要因素有降雨、风、土壤、地表植被。</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（1）降雨</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降雨是产生水蚀最主要的外营力，雨水由坡面向沟道汇流，成为产沙、产流的重要部位。除了雨滴击溅对地表破坏外，超渗降雨在地表汇集产生地表径流，随地表径流冲刷疏松土壤也会产生水土流失。</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（2）大风</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项目区由于特殊的地貌和气候条件是造成大量</w:t>
      </w:r>
      <w:r>
        <w:rPr>
          <w:rFonts w:hint="eastAsia" w:ascii="Times New Roman" w:hAnsi="Times New Roman" w:cs="Times New Roman"/>
          <w:b w:val="0"/>
          <w:bCs w:val="0"/>
          <w:kern w:val="2"/>
          <w:sz w:val="24"/>
          <w:szCs w:val="24"/>
          <w:lang w:val="en-US" w:eastAsia="zh-CN" w:bidi="ar-SA"/>
        </w:rPr>
        <w:t>水蚀</w:t>
      </w:r>
      <w:r>
        <w:rPr>
          <w:rFonts w:hint="eastAsia" w:ascii="Times New Roman" w:hAnsi="Times New Roman" w:eastAsia="仿宋_GB2312" w:cs="Times New Roman"/>
          <w:b w:val="0"/>
          <w:bCs w:val="0"/>
          <w:kern w:val="2"/>
          <w:sz w:val="24"/>
          <w:szCs w:val="24"/>
          <w:lang w:val="en-US" w:eastAsia="zh-CN" w:bidi="ar-SA"/>
        </w:rPr>
        <w:t>的主要原因。原地面由于被植物所覆盖，加上地表土壤具有较好的团粒结构，一般不会产生</w:t>
      </w:r>
      <w:r>
        <w:rPr>
          <w:rFonts w:hint="eastAsia" w:ascii="Times New Roman" w:hAnsi="Times New Roman" w:cs="Times New Roman"/>
          <w:b w:val="0"/>
          <w:bCs w:val="0"/>
          <w:kern w:val="2"/>
          <w:sz w:val="24"/>
          <w:szCs w:val="24"/>
          <w:lang w:val="en-US" w:eastAsia="zh-CN" w:bidi="ar-SA"/>
        </w:rPr>
        <w:t>水蚀</w:t>
      </w:r>
      <w:r>
        <w:rPr>
          <w:rFonts w:hint="eastAsia" w:ascii="Times New Roman" w:hAnsi="Times New Roman" w:eastAsia="仿宋_GB2312" w:cs="Times New Roman"/>
          <w:b w:val="0"/>
          <w:bCs w:val="0"/>
          <w:kern w:val="2"/>
          <w:sz w:val="24"/>
          <w:szCs w:val="24"/>
          <w:lang w:val="en-US" w:eastAsia="zh-CN" w:bidi="ar-SA"/>
        </w:rPr>
        <w:t>；但是，地表被扰动之后，就可能发生</w:t>
      </w:r>
      <w:r>
        <w:rPr>
          <w:rFonts w:hint="eastAsia" w:ascii="Times New Roman" w:hAnsi="Times New Roman" w:cs="Times New Roman"/>
          <w:b w:val="0"/>
          <w:bCs w:val="0"/>
          <w:kern w:val="2"/>
          <w:sz w:val="24"/>
          <w:szCs w:val="24"/>
          <w:lang w:val="en-US" w:eastAsia="zh-CN" w:bidi="ar-SA"/>
        </w:rPr>
        <w:t>水蚀</w:t>
      </w:r>
      <w:r>
        <w:rPr>
          <w:rFonts w:hint="eastAsia" w:ascii="Times New Roman" w:hAnsi="Times New Roman" w:eastAsia="仿宋_GB2312" w:cs="Times New Roman"/>
          <w:b w:val="0"/>
          <w:bCs w:val="0"/>
          <w:kern w:val="2"/>
          <w:sz w:val="24"/>
          <w:szCs w:val="24"/>
          <w:lang w:val="en-US" w:eastAsia="zh-CN" w:bidi="ar-SA"/>
        </w:rPr>
        <w:t>。工程施工过程中由于地表植被和表层土壤结构遭到破坏，土质疏松，不仅会产生降雨侵蚀，遇到大风天气，还会产生强烈</w:t>
      </w:r>
      <w:r>
        <w:rPr>
          <w:rFonts w:hint="eastAsia" w:ascii="Times New Roman" w:hAnsi="Times New Roman" w:cs="Times New Roman"/>
          <w:b w:val="0"/>
          <w:bCs w:val="0"/>
          <w:kern w:val="2"/>
          <w:sz w:val="24"/>
          <w:szCs w:val="24"/>
          <w:lang w:val="en-US" w:eastAsia="zh-CN" w:bidi="ar-SA"/>
        </w:rPr>
        <w:t>水蚀</w:t>
      </w:r>
      <w:r>
        <w:rPr>
          <w:rFonts w:hint="eastAsia" w:ascii="Times New Roman" w:hAnsi="Times New Roman" w:eastAsia="仿宋_GB2312" w:cs="Times New Roman"/>
          <w:b w:val="0"/>
          <w:bCs w:val="0"/>
          <w:kern w:val="2"/>
          <w:sz w:val="24"/>
          <w:szCs w:val="24"/>
          <w:lang w:val="en-US" w:eastAsia="zh-CN" w:bidi="ar-SA"/>
        </w:rPr>
        <w:t>。施工过程中的平整土地、材料运输、装卸在2级以上风力作用下就会产生扬尘，其中最主要的是运输车辆道路扬尘和施工作业扬尘。</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根据同类项目建设经验，施工期施工区内运输车辆大多行驶在土路便道上，路面含尘量高，道路扬尘比较严重。平整土地、土方开挖产生的扬尘，是项目建设产生扬尘的重要组成部分，对下风的空气造成了严重的污染。</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（3）土壤</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项目所在区域土壤类型主要以粉沙质粘土为主。土壤团粒结构性差，抗蚀性能差，极易造成侵蚀，</w:t>
      </w:r>
      <w:r>
        <w:rPr>
          <w:rFonts w:hint="eastAsia" w:cs="Times New Roman"/>
          <w:b w:val="0"/>
          <w:bCs w:val="0"/>
          <w:kern w:val="2"/>
          <w:sz w:val="24"/>
          <w:szCs w:val="24"/>
          <w:lang w:val="en-US" w:eastAsia="zh-CN" w:bidi="ar-SA"/>
        </w:rPr>
        <w:t>再加上</w:t>
      </w:r>
      <w:r>
        <w:rPr>
          <w:rFonts w:hint="eastAsia" w:ascii="Times New Roman" w:hAnsi="Times New Roman" w:eastAsia="仿宋_GB2312" w:cs="Times New Roman"/>
          <w:b w:val="0"/>
          <w:bCs w:val="0"/>
          <w:kern w:val="2"/>
          <w:sz w:val="24"/>
          <w:szCs w:val="24"/>
          <w:lang w:val="en-US" w:eastAsia="zh-CN" w:bidi="ar-SA"/>
        </w:rPr>
        <w:t>项目建设过程中的基础开挖、土地平整等施工活动，当土石方在一定的空间、时间内不能平衡时，将会产生临时或永久的大量弃土、废渣。这些堆弃物十分疏松，使土壤抗蚀能力进一步降低。</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（4）植被</w:t>
      </w:r>
    </w:p>
    <w:p>
      <w:pPr>
        <w:ind w:firstLine="480"/>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植被具有固定土体、防风抗蚀作用，良好的植被可使土壤侵蚀在一定程度上得到有效控制。项目区植被覆盖较差，但是工程施工过程中不可避免对原地表植被占压和破坏，失去原有蓄水、保土功能，使地表暴露出来，当受到雨滴打击、水流冲刷或风力吹袭时加速了土壤的侵蚀。</w:t>
      </w:r>
    </w:p>
    <w:p>
      <w:pPr>
        <w:pStyle w:val="5"/>
        <w:bidi w:val="0"/>
        <w:rPr>
          <w:rFonts w:hint="default"/>
          <w:lang w:val="en-US" w:eastAsia="zh-CN"/>
        </w:rPr>
      </w:pPr>
      <w:bookmarkStart w:id="213" w:name="_Toc23216"/>
      <w:r>
        <w:rPr>
          <w:rFonts w:hint="default"/>
          <w:lang w:val="en-US" w:eastAsia="zh-CN"/>
        </w:rPr>
        <w:t>4.2.2</w:t>
      </w:r>
      <w:r>
        <w:rPr>
          <w:rFonts w:hint="eastAsia"/>
          <w:lang w:val="en-US" w:eastAsia="zh-CN"/>
        </w:rPr>
        <w:t xml:space="preserve"> </w:t>
      </w:r>
      <w:r>
        <w:rPr>
          <w:rFonts w:hint="default"/>
          <w:lang w:val="en-US" w:eastAsia="zh-CN"/>
        </w:rPr>
        <w:t>人为因素</w:t>
      </w:r>
      <w:bookmarkEnd w:id="213"/>
    </w:p>
    <w:p>
      <w:pPr>
        <w:ind w:firstLine="480"/>
        <w:rPr>
          <w:rFonts w:hint="eastAsia" w:ascii="Times New Roman" w:hAnsi="Times New Roman" w:eastAsia="仿宋_GB2312" w:cs="Times New Roman"/>
        </w:rPr>
      </w:pPr>
      <w:r>
        <w:rPr>
          <w:rFonts w:hint="eastAsia" w:ascii="Times New Roman" w:hAnsi="Times New Roman" w:eastAsia="仿宋_GB2312" w:cs="Times New Roman"/>
        </w:rPr>
        <w:t>项目区内不合理的人为活动都能引起或加剧水土流失，如项目建设过程中的开挖、搬运、填筑，人为扰动原地貌、毁坏植被，改变原生地表形态，是造成水土流失的主要因子。</w:t>
      </w:r>
    </w:p>
    <w:p>
      <w:pPr>
        <w:ind w:firstLine="480"/>
        <w:rPr>
          <w:rFonts w:hint="default" w:ascii="Times New Roman" w:hAnsi="Times New Roman" w:eastAsia="仿宋_GB2312" w:cs="Times New Roman"/>
        </w:rPr>
      </w:pPr>
      <w:r>
        <w:rPr>
          <w:rFonts w:hint="eastAsia" w:ascii="Times New Roman" w:hAnsi="Times New Roman" w:eastAsia="仿宋_GB2312" w:cs="Times New Roman"/>
        </w:rPr>
        <w:t>项目在建设过程中将产生一定量的挖方、填方，使原地形、地表植被和土壤结构遭受人为干扰和破坏，从而使地表的抗蚀力下降，引发和加速水土流失。人为因素造成的地表抗侵蚀力降低主要体现在以下三方面：</w:t>
      </w:r>
    </w:p>
    <w:p>
      <w:pPr>
        <w:ind w:firstLine="480"/>
        <w:rPr>
          <w:rFonts w:hint="eastAsia" w:ascii="Times New Roman" w:hAnsi="Times New Roman" w:eastAsia="仿宋_GB2312" w:cs="Times New Roman"/>
        </w:rPr>
      </w:pPr>
      <w:r>
        <w:rPr>
          <w:rFonts w:hint="eastAsia" w:ascii="Times New Roman" w:hAnsi="Times New Roman" w:eastAsia="仿宋_GB2312" w:cs="Times New Roman"/>
          <w:lang w:eastAsia="zh-CN"/>
        </w:rPr>
        <w:t>（</w:t>
      </w:r>
      <w:r>
        <w:rPr>
          <w:rFonts w:hint="eastAsia" w:ascii="Times New Roman" w:hAnsi="Times New Roman" w:eastAsia="仿宋_GB2312" w:cs="Times New Roman"/>
          <w:lang w:val="en-US" w:eastAsia="zh-CN"/>
        </w:rPr>
        <w:t>1</w:t>
      </w:r>
      <w:r>
        <w:rPr>
          <w:rFonts w:hint="eastAsia" w:ascii="Times New Roman" w:hAnsi="Times New Roman" w:eastAsia="仿宋_GB2312" w:cs="Times New Roman"/>
          <w:lang w:eastAsia="zh-CN"/>
        </w:rPr>
        <w:t>）</w:t>
      </w:r>
      <w:r>
        <w:rPr>
          <w:rFonts w:hint="eastAsia" w:ascii="Times New Roman" w:hAnsi="Times New Roman" w:eastAsia="仿宋_GB2312" w:cs="Times New Roman"/>
        </w:rPr>
        <w:t>原地表植被受到扰动和破坏，地表完全裸露；</w:t>
      </w:r>
    </w:p>
    <w:p>
      <w:pPr>
        <w:ind w:firstLine="480"/>
        <w:rPr>
          <w:rFonts w:hint="default" w:ascii="Times New Roman" w:hAnsi="Times New Roman" w:eastAsia="仿宋_GB2312" w:cs="Times New Roman"/>
        </w:rPr>
      </w:pPr>
      <w:r>
        <w:rPr>
          <w:rFonts w:hint="eastAsia" w:ascii="Times New Roman" w:hAnsi="Times New Roman" w:eastAsia="仿宋_GB2312" w:cs="Times New Roman"/>
          <w:lang w:eastAsia="zh-CN"/>
        </w:rPr>
        <w:t>（</w:t>
      </w:r>
      <w:r>
        <w:rPr>
          <w:rFonts w:hint="eastAsia" w:ascii="Times New Roman" w:hAnsi="Times New Roman" w:eastAsia="仿宋_GB2312" w:cs="Times New Roman"/>
          <w:lang w:val="en-US" w:eastAsia="zh-CN"/>
        </w:rPr>
        <w:t>2</w:t>
      </w:r>
      <w:r>
        <w:rPr>
          <w:rFonts w:hint="eastAsia" w:ascii="Times New Roman" w:hAnsi="Times New Roman" w:eastAsia="仿宋_GB2312" w:cs="Times New Roman"/>
          <w:lang w:eastAsia="zh-CN"/>
        </w:rPr>
        <w:t>）</w:t>
      </w:r>
      <w:r>
        <w:rPr>
          <w:rFonts w:hint="eastAsia" w:ascii="Times New Roman" w:hAnsi="Times New Roman" w:eastAsia="仿宋_GB2312" w:cs="Times New Roman"/>
        </w:rPr>
        <w:t>土壤表层松散性加大、固结性进一步降低；</w:t>
      </w:r>
    </w:p>
    <w:p>
      <w:pPr>
        <w:ind w:firstLine="480"/>
        <w:rPr>
          <w:rFonts w:hint="default" w:ascii="Times New Roman" w:hAnsi="Times New Roman" w:eastAsia="仿宋_GB2312" w:cs="Times New Roman"/>
        </w:rPr>
      </w:pPr>
      <w:r>
        <w:rPr>
          <w:rFonts w:hint="eastAsia" w:ascii="Times New Roman" w:hAnsi="Times New Roman" w:eastAsia="仿宋_GB2312" w:cs="Times New Roman"/>
          <w:lang w:eastAsia="zh-CN"/>
        </w:rPr>
        <w:t>（</w:t>
      </w:r>
      <w:r>
        <w:rPr>
          <w:rFonts w:hint="eastAsia" w:ascii="Times New Roman" w:hAnsi="Times New Roman" w:eastAsia="仿宋_GB2312" w:cs="Times New Roman"/>
          <w:lang w:val="en-US" w:eastAsia="zh-CN"/>
        </w:rPr>
        <w:t>3</w:t>
      </w:r>
      <w:r>
        <w:rPr>
          <w:rFonts w:hint="eastAsia" w:ascii="Times New Roman" w:hAnsi="Times New Roman" w:eastAsia="仿宋_GB2312" w:cs="Times New Roman"/>
          <w:lang w:eastAsia="zh-CN"/>
        </w:rPr>
        <w:t>）</w:t>
      </w:r>
      <w:r>
        <w:rPr>
          <w:rFonts w:hint="eastAsia" w:ascii="Times New Roman" w:hAnsi="Times New Roman" w:eastAsia="仿宋_GB2312" w:cs="Times New Roman"/>
        </w:rPr>
        <w:t>形成人工地貌，增大了局部地形坡度。</w:t>
      </w:r>
    </w:p>
    <w:p>
      <w:pPr>
        <w:ind w:firstLine="480"/>
        <w:rPr>
          <w:rFonts w:hint="eastAsia" w:ascii="Times New Roman" w:hAnsi="Times New Roman" w:eastAsia="仿宋_GB2312" w:cs="Times New Roman"/>
        </w:rPr>
      </w:pPr>
      <w:r>
        <w:rPr>
          <w:rFonts w:hint="eastAsia" w:ascii="Times New Roman" w:hAnsi="Times New Roman" w:eastAsia="仿宋_GB2312" w:cs="Times New Roman"/>
        </w:rPr>
        <w:t>项目建设造成新增水土流失的发生和发展过程详见框图</w:t>
      </w:r>
      <w:r>
        <w:rPr>
          <w:rFonts w:hint="default" w:ascii="Times New Roman" w:hAnsi="Times New Roman" w:eastAsia="仿宋_GB2312" w:cs="Times New Roman"/>
        </w:rPr>
        <w:t>4</w:t>
      </w:r>
      <w:r>
        <w:rPr>
          <w:rFonts w:hint="eastAsia" w:ascii="Times New Roman" w:hAnsi="Times New Roman" w:eastAsia="仿宋_GB2312" w:cs="Times New Roman"/>
          <w:lang w:val="en-US" w:eastAsia="zh-CN"/>
        </w:rPr>
        <w:t>-</w:t>
      </w:r>
      <w:r>
        <w:rPr>
          <w:rFonts w:hint="default" w:ascii="Times New Roman" w:hAnsi="Times New Roman" w:eastAsia="仿宋_GB2312" w:cs="Times New Roman"/>
        </w:rPr>
        <w:t>1</w:t>
      </w:r>
      <w:r>
        <w:rPr>
          <w:rFonts w:hint="eastAsia" w:ascii="Times New Roman" w:hAnsi="Times New Roman" w:eastAsia="仿宋_GB2312" w:cs="Times New Roman"/>
        </w:rPr>
        <w:t>。</w:t>
      </w:r>
    </w:p>
    <w:p>
      <w:pPr>
        <w:numPr>
          <w:ilvl w:val="0"/>
          <w:numId w:val="0"/>
        </w:numPr>
        <w:ind w:firstLine="482" w:firstLineChars="200"/>
        <w:rPr>
          <w:rFonts w:hint="default" w:ascii="Times New Roman" w:hAnsi="Times New Roman" w:eastAsia="仿宋_GB2312" w:cs="Times New Roman"/>
          <w:b/>
        </w:rPr>
      </w:pPr>
      <w:r>
        <w:rPr>
          <w:rFonts w:hint="eastAsia" w:ascii="Times New Roman" w:hAnsi="Times New Roman" w:eastAsia="仿宋_GB2312" w:cs="Times New Roman"/>
          <w:b/>
          <w:lang w:eastAsia="zh-CN"/>
        </w:rPr>
        <w:t>（</w:t>
      </w:r>
      <w:r>
        <w:rPr>
          <w:rFonts w:hint="eastAsia" w:ascii="Times New Roman" w:hAnsi="Times New Roman" w:eastAsia="仿宋_GB2312" w:cs="Times New Roman"/>
          <w:b/>
          <w:lang w:val="en-US" w:eastAsia="zh-CN"/>
        </w:rPr>
        <w:t>一</w:t>
      </w:r>
      <w:r>
        <w:rPr>
          <w:rFonts w:hint="eastAsia" w:ascii="Times New Roman" w:hAnsi="Times New Roman" w:eastAsia="仿宋_GB2312" w:cs="Times New Roman"/>
          <w:b/>
          <w:lang w:eastAsia="zh-CN"/>
        </w:rPr>
        <w:t>）</w:t>
      </w:r>
      <w:r>
        <w:rPr>
          <w:rFonts w:hint="default" w:ascii="Times New Roman" w:hAnsi="Times New Roman" w:eastAsia="仿宋_GB2312" w:cs="Times New Roman"/>
          <w:b/>
        </w:rPr>
        <w:t>施工建设期</w:t>
      </w:r>
    </w:p>
    <w:p>
      <w:pPr>
        <w:numPr>
          <w:ilvl w:val="0"/>
          <w:numId w:val="0"/>
        </w:numPr>
        <w:ind w:firstLine="480" w:firstLineChars="200"/>
        <w:rPr>
          <w:rFonts w:hint="default" w:ascii="Times New Roman" w:hAnsi="Times New Roman" w:eastAsia="仿宋_GB2312" w:cs="Times New Roman"/>
        </w:rPr>
      </w:pPr>
      <w:r>
        <w:rPr>
          <w:rFonts w:hint="default" w:ascii="Times New Roman" w:hAnsi="Times New Roman" w:eastAsia="仿宋_GB2312" w:cs="Times New Roman"/>
        </w:rPr>
        <w:t>施工建设期包括施工准备期和施工期，施工准备期由于施工及设备存放场区场地全面平整，扰动地表，降低了原地貌的土壤抗蚀能力，导致水土流失大大加剧，是产生水土流失的主要阶段。</w:t>
      </w:r>
    </w:p>
    <w:p>
      <w:pPr>
        <w:numPr>
          <w:ilvl w:val="0"/>
          <w:numId w:val="0"/>
        </w:numPr>
        <w:ind w:firstLine="482" w:firstLineChars="200"/>
        <w:rPr>
          <w:rFonts w:hint="default" w:ascii="Times New Roman" w:hAnsi="Times New Roman" w:eastAsia="仿宋_GB2312" w:cs="Times New Roman"/>
          <w:b/>
        </w:rPr>
      </w:pPr>
      <w:r>
        <w:rPr>
          <w:rFonts w:hint="eastAsia" w:ascii="Times New Roman" w:hAnsi="Times New Roman" w:eastAsia="仿宋_GB2312" w:cs="Times New Roman"/>
          <w:b/>
          <w:lang w:eastAsia="zh-CN"/>
        </w:rPr>
        <w:t>（</w:t>
      </w:r>
      <w:r>
        <w:rPr>
          <w:rFonts w:hint="eastAsia" w:ascii="Times New Roman" w:hAnsi="Times New Roman" w:eastAsia="仿宋_GB2312" w:cs="Times New Roman"/>
          <w:b/>
          <w:lang w:val="en-US" w:eastAsia="zh-CN"/>
        </w:rPr>
        <w:t>二</w:t>
      </w:r>
      <w:r>
        <w:rPr>
          <w:rFonts w:hint="eastAsia" w:ascii="Times New Roman" w:hAnsi="Times New Roman" w:eastAsia="仿宋_GB2312" w:cs="Times New Roman"/>
          <w:b/>
          <w:lang w:eastAsia="zh-CN"/>
        </w:rPr>
        <w:t>）</w:t>
      </w:r>
      <w:r>
        <w:rPr>
          <w:rFonts w:hint="default" w:ascii="Times New Roman" w:hAnsi="Times New Roman" w:eastAsia="仿宋_GB2312" w:cs="Times New Roman"/>
          <w:b/>
        </w:rPr>
        <w:t>自然恢复期</w:t>
      </w:r>
    </w:p>
    <w:p>
      <w:pPr>
        <w:numPr>
          <w:ilvl w:val="0"/>
          <w:numId w:val="0"/>
        </w:numPr>
        <w:ind w:firstLine="480" w:firstLineChars="200"/>
        <w:rPr>
          <w:rFonts w:hint="default" w:ascii="Times New Roman" w:hAnsi="Times New Roman" w:eastAsia="仿宋_GB2312" w:cs="Times New Roman"/>
        </w:rPr>
      </w:pPr>
      <w:r>
        <w:rPr>
          <w:rFonts w:hint="default" w:ascii="Times New Roman" w:hAnsi="Times New Roman" w:eastAsia="仿宋_GB2312" w:cs="Times New Roman"/>
        </w:rPr>
        <w:t>自然恢复期土建工程已结束，扰动区域被</w:t>
      </w:r>
      <w:r>
        <w:rPr>
          <w:rFonts w:hint="default" w:ascii="Times New Roman" w:hAnsi="Times New Roman" w:eastAsia="仿宋_GB2312" w:cs="Times New Roman"/>
          <w:lang w:val="en-US" w:eastAsia="zh-CN"/>
        </w:rPr>
        <w:t>永久建筑物</w:t>
      </w:r>
      <w:r>
        <w:rPr>
          <w:rFonts w:hint="default" w:ascii="Times New Roman" w:hAnsi="Times New Roman" w:eastAsia="仿宋_GB2312" w:cs="Times New Roman"/>
        </w:rPr>
        <w:t>等覆盖，水土流失量相对减少。因此，水土流失防治的重点为覆盖区以外的空地、道路两侧等采取措施但尚未完全恢复的区域。</w:t>
      </w:r>
    </w:p>
    <w:p>
      <w:pPr>
        <w:spacing w:before="120" w:after="120"/>
        <w:rPr>
          <w:rFonts w:hint="default" w:ascii="Times New Roman" w:hAnsi="Times New Roman" w:eastAsia="宋体" w:cs="Times New Roman"/>
        </w:rPr>
      </w:pPr>
      <w:r>
        <w:rPr>
          <w:rFonts w:hint="default" w:ascii="Times New Roman" w:hAnsi="Times New Roman" w:eastAsia="宋体" w:cs="Times New Roman"/>
        </w:rPr>
        <mc:AlternateContent>
          <mc:Choice Requires="wpc">
            <w:drawing>
              <wp:anchor distT="0" distB="0" distL="114300" distR="114300" simplePos="0" relativeHeight="251659264" behindDoc="0" locked="0" layoutInCell="1" allowOverlap="1">
                <wp:simplePos x="0" y="0"/>
                <wp:positionH relativeFrom="column">
                  <wp:posOffset>1905</wp:posOffset>
                </wp:positionH>
                <wp:positionV relativeFrom="paragraph">
                  <wp:posOffset>70485</wp:posOffset>
                </wp:positionV>
                <wp:extent cx="5461635" cy="2140585"/>
                <wp:effectExtent l="0" t="5080" r="0" b="0"/>
                <wp:wrapNone/>
                <wp:docPr id="36" name="画布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 name="直接连接符 4"/>
                        <wps:cNvCnPr/>
                        <wps:spPr>
                          <a:xfrm>
                            <a:off x="85725" y="339725"/>
                            <a:ext cx="5334000" cy="635"/>
                          </a:xfrm>
                          <a:prstGeom prst="line">
                            <a:avLst/>
                          </a:prstGeom>
                          <a:ln w="15875" cap="flat" cmpd="sng">
                            <a:solidFill>
                              <a:srgbClr val="000000"/>
                            </a:solidFill>
                            <a:prstDash val="dash"/>
                            <a:headEnd type="none" w="med" len="med"/>
                            <a:tailEnd type="none" w="med" len="med"/>
                          </a:ln>
                        </wps:spPr>
                        <wps:bodyPr upright="1"/>
                      </wps:wsp>
                      <wps:wsp>
                        <wps:cNvPr id="11" name="文本框 7"/>
                        <wps:cNvSpPr txBox="1"/>
                        <wps:spPr>
                          <a:xfrm>
                            <a:off x="26035" y="585470"/>
                            <a:ext cx="766445" cy="2343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jc w:val="center"/>
                                <w:rPr>
                                  <w:rFonts w:eastAsia="仿宋_GB2312"/>
                                  <w:sz w:val="18"/>
                                  <w:szCs w:val="18"/>
                                </w:rPr>
                              </w:pPr>
                              <w:r>
                                <w:rPr>
                                  <w:rFonts w:eastAsia="仿宋_GB2312"/>
                                  <w:sz w:val="18"/>
                                  <w:szCs w:val="18"/>
                                </w:rPr>
                                <w:t>地形地貌</w:t>
                              </w:r>
                            </w:p>
                          </w:txbxContent>
                        </wps:txbx>
                        <wps:bodyPr upright="1"/>
                      </wps:wsp>
                      <wps:wsp>
                        <wps:cNvPr id="12" name="文本框 8"/>
                        <wps:cNvSpPr txBox="1"/>
                        <wps:spPr>
                          <a:xfrm>
                            <a:off x="26035" y="1092200"/>
                            <a:ext cx="766445" cy="2343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jc w:val="center"/>
                                <w:rPr>
                                  <w:rFonts w:eastAsia="仿宋_GB2312"/>
                                  <w:sz w:val="18"/>
                                  <w:szCs w:val="18"/>
                                </w:rPr>
                              </w:pPr>
                              <w:r>
                                <w:rPr>
                                  <w:rFonts w:eastAsia="仿宋_GB2312"/>
                                  <w:sz w:val="18"/>
                                  <w:szCs w:val="18"/>
                                </w:rPr>
                                <w:t>植被</w:t>
                              </w:r>
                            </w:p>
                          </w:txbxContent>
                        </wps:txbx>
                        <wps:bodyPr lIns="54000" tIns="45720" rIns="54000" bIns="45720" upright="1"/>
                      </wps:wsp>
                      <wps:wsp>
                        <wps:cNvPr id="13" name="文本框 9"/>
                        <wps:cNvSpPr txBox="1"/>
                        <wps:spPr>
                          <a:xfrm>
                            <a:off x="22860" y="1640840"/>
                            <a:ext cx="769620" cy="2343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jc w:val="both"/>
                                <w:rPr>
                                  <w:rFonts w:eastAsia="仿宋_GB2312"/>
                                  <w:sz w:val="18"/>
                                  <w:szCs w:val="18"/>
                                </w:rPr>
                              </w:pPr>
                              <w:r>
                                <w:rPr>
                                  <w:rFonts w:eastAsia="仿宋_GB2312"/>
                                  <w:sz w:val="18"/>
                                  <w:szCs w:val="18"/>
                                </w:rPr>
                                <w:t>土壤及质地</w:t>
                              </w:r>
                            </w:p>
                          </w:txbxContent>
                        </wps:txbx>
                        <wps:bodyPr upright="1"/>
                      </wps:wsp>
                      <wps:wsp>
                        <wps:cNvPr id="14" name="文本框 10"/>
                        <wps:cNvSpPr txBox="1"/>
                        <wps:spPr>
                          <a:xfrm>
                            <a:off x="139065" y="0"/>
                            <a:ext cx="535305" cy="2343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rPr>
                                  <w:rFonts w:eastAsia="仿宋_GB2312"/>
                                  <w:sz w:val="18"/>
                                  <w:szCs w:val="18"/>
                                </w:rPr>
                              </w:pPr>
                              <w:r>
                                <w:rPr>
                                  <w:rFonts w:eastAsia="仿宋_GB2312"/>
                                  <w:sz w:val="18"/>
                                  <w:szCs w:val="18"/>
                                </w:rPr>
                                <w:t>原地表</w:t>
                              </w:r>
                            </w:p>
                          </w:txbxContent>
                        </wps:txbx>
                        <wps:bodyPr upright="1"/>
                      </wps:wsp>
                      <wps:wsp>
                        <wps:cNvPr id="15" name="文本框 11"/>
                        <wps:cNvSpPr txBox="1"/>
                        <wps:spPr>
                          <a:xfrm>
                            <a:off x="736600" y="2540"/>
                            <a:ext cx="1558925" cy="2336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jc w:val="center"/>
                                <w:rPr>
                                  <w:rFonts w:eastAsia="仿宋_GB2312"/>
                                  <w:sz w:val="18"/>
                                  <w:szCs w:val="18"/>
                                </w:rPr>
                              </w:pPr>
                              <w:r>
                                <w:rPr>
                                  <w:rFonts w:eastAsia="仿宋_GB2312"/>
                                  <w:sz w:val="18"/>
                                  <w:szCs w:val="18"/>
                                </w:rPr>
                                <w:t>项目建设加剧水土流失因素</w:t>
                              </w:r>
                            </w:p>
                          </w:txbxContent>
                        </wps:txbx>
                        <wps:bodyPr lIns="54000" tIns="45720" rIns="54000" bIns="45720" upright="1"/>
                      </wps:wsp>
                      <wps:wsp>
                        <wps:cNvPr id="16" name="文本框 12"/>
                        <wps:cNvSpPr txBox="1"/>
                        <wps:spPr>
                          <a:xfrm>
                            <a:off x="2694305" y="0"/>
                            <a:ext cx="800100" cy="2343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jc w:val="center"/>
                                <w:rPr>
                                  <w:rFonts w:eastAsia="仿宋_GB2312"/>
                                  <w:sz w:val="18"/>
                                  <w:szCs w:val="18"/>
                                </w:rPr>
                              </w:pPr>
                              <w:r>
                                <w:rPr>
                                  <w:rFonts w:eastAsia="仿宋_GB2312"/>
                                  <w:sz w:val="18"/>
                                  <w:szCs w:val="18"/>
                                </w:rPr>
                                <w:t>扰动后地表</w:t>
                              </w:r>
                            </w:p>
                          </w:txbxContent>
                        </wps:txbx>
                        <wps:bodyPr lIns="54000" tIns="45720" rIns="54000" bIns="45720" upright="1"/>
                      </wps:wsp>
                      <wps:wsp>
                        <wps:cNvPr id="17" name="文本框 13"/>
                        <wps:cNvSpPr txBox="1"/>
                        <wps:spPr>
                          <a:xfrm>
                            <a:off x="3938905" y="0"/>
                            <a:ext cx="779145" cy="2343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jc w:val="both"/>
                                <w:rPr>
                                  <w:rFonts w:eastAsia="仿宋_GB2312"/>
                                  <w:sz w:val="18"/>
                                  <w:szCs w:val="18"/>
                                </w:rPr>
                              </w:pPr>
                              <w:r>
                                <w:rPr>
                                  <w:rFonts w:eastAsia="仿宋_GB2312"/>
                                  <w:sz w:val="18"/>
                                  <w:szCs w:val="18"/>
                                </w:rPr>
                                <w:t>侵蚀外营力</w:t>
                              </w:r>
                            </w:p>
                          </w:txbxContent>
                        </wps:txbx>
                        <wps:bodyPr upright="1"/>
                      </wps:wsp>
                      <wps:wsp>
                        <wps:cNvPr id="18" name="文本框 14"/>
                        <wps:cNvSpPr txBox="1"/>
                        <wps:spPr>
                          <a:xfrm>
                            <a:off x="4862195" y="0"/>
                            <a:ext cx="466090" cy="2343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jc w:val="both"/>
                                <w:rPr>
                                  <w:rFonts w:eastAsia="仿宋_GB2312"/>
                                  <w:sz w:val="18"/>
                                  <w:szCs w:val="18"/>
                                </w:rPr>
                              </w:pPr>
                              <w:r>
                                <w:rPr>
                                  <w:rFonts w:eastAsia="仿宋_GB2312"/>
                                  <w:sz w:val="18"/>
                                  <w:szCs w:val="18"/>
                                </w:rPr>
                                <w:t>结果</w:t>
                              </w:r>
                            </w:p>
                          </w:txbxContent>
                        </wps:txbx>
                        <wps:bodyPr upright="1"/>
                      </wps:wsp>
                      <wps:wsp>
                        <wps:cNvPr id="19" name="肘形连接符 15"/>
                        <wps:cNvCnPr/>
                        <wps:spPr>
                          <a:xfrm rot="5400000" flipV="1">
                            <a:off x="243205" y="301625"/>
                            <a:ext cx="298450" cy="3175"/>
                          </a:xfrm>
                          <a:prstGeom prst="bentConnector3">
                            <a:avLst>
                              <a:gd name="adj1" fmla="val 50106"/>
                            </a:avLst>
                          </a:prstGeom>
                          <a:ln w="9525" cap="flat" cmpd="sng">
                            <a:solidFill>
                              <a:srgbClr val="000000"/>
                            </a:solidFill>
                            <a:prstDash val="solid"/>
                            <a:miter/>
                            <a:headEnd type="none" w="med" len="med"/>
                            <a:tailEnd type="triangle" w="med" len="med"/>
                          </a:ln>
                        </wps:spPr>
                        <wps:bodyPr/>
                      </wps:wsp>
                      <wps:wsp>
                        <wps:cNvPr id="20" name="文本框 16"/>
                        <wps:cNvSpPr txBox="1"/>
                        <wps:spPr>
                          <a:xfrm>
                            <a:off x="1016000" y="790575"/>
                            <a:ext cx="1017905" cy="838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240" w:lineRule="auto"/>
                                <w:jc w:val="left"/>
                                <w:rPr>
                                  <w:rFonts w:eastAsia="仿宋_GB2312"/>
                                  <w:sz w:val="18"/>
                                  <w:szCs w:val="18"/>
                                </w:rPr>
                              </w:pPr>
                              <w:r>
                                <w:rPr>
                                  <w:rFonts w:eastAsia="仿宋_GB2312"/>
                                  <w:sz w:val="18"/>
                                  <w:szCs w:val="18"/>
                                </w:rPr>
                                <w:t>场地平整、建构筑物基础开挖与回填、临时堆土、机械碾压、材料堆放</w:t>
                              </w:r>
                            </w:p>
                          </w:txbxContent>
                        </wps:txbx>
                        <wps:bodyPr upright="1"/>
                      </wps:wsp>
                      <wps:wsp>
                        <wps:cNvPr id="21" name="文本框 17"/>
                        <wps:cNvSpPr txBox="1"/>
                        <wps:spPr>
                          <a:xfrm>
                            <a:off x="2392680" y="519430"/>
                            <a:ext cx="1405890" cy="4070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240" w:lineRule="auto"/>
                                <w:jc w:val="left"/>
                                <w:rPr>
                                  <w:rFonts w:eastAsia="仿宋_GB2312"/>
                                  <w:sz w:val="18"/>
                                  <w:szCs w:val="18"/>
                                </w:rPr>
                              </w:pPr>
                              <w:r>
                                <w:rPr>
                                  <w:rFonts w:eastAsia="仿宋_GB2312"/>
                                  <w:sz w:val="18"/>
                                  <w:szCs w:val="18"/>
                                </w:rPr>
                                <w:t>开挖、堆土、堆料</w:t>
                              </w:r>
                            </w:p>
                            <w:p>
                              <w:pPr>
                                <w:adjustRightInd w:val="0"/>
                                <w:snapToGrid w:val="0"/>
                                <w:spacing w:line="240" w:lineRule="auto"/>
                                <w:ind w:left="0" w:leftChars="0" w:firstLine="0" w:firstLineChars="0"/>
                                <w:jc w:val="center"/>
                                <w:rPr>
                                  <w:rFonts w:eastAsia="仿宋_GB2312"/>
                                  <w:sz w:val="18"/>
                                  <w:szCs w:val="18"/>
                                </w:rPr>
                              </w:pPr>
                              <w:r>
                                <w:rPr>
                                  <w:rFonts w:eastAsia="仿宋_GB2312"/>
                                  <w:sz w:val="18"/>
                                  <w:szCs w:val="18"/>
                                </w:rPr>
                                <w:t>形成</w:t>
                              </w:r>
                              <w:r>
                                <w:rPr>
                                  <w:rFonts w:hint="eastAsia" w:eastAsia="仿宋_GB2312"/>
                                  <w:sz w:val="18"/>
                                  <w:szCs w:val="18"/>
                                </w:rPr>
                                <w:t>人为</w:t>
                              </w:r>
                              <w:r>
                                <w:rPr>
                                  <w:rFonts w:eastAsia="仿宋_GB2312"/>
                                  <w:sz w:val="18"/>
                                  <w:szCs w:val="18"/>
                                </w:rPr>
                                <w:t>坡面，改变地貌</w:t>
                              </w:r>
                            </w:p>
                          </w:txbxContent>
                        </wps:txbx>
                        <wps:bodyPr lIns="18000" tIns="45720" rIns="18000" bIns="45720" upright="1"/>
                      </wps:wsp>
                      <wps:wsp>
                        <wps:cNvPr id="22" name="文本框 18"/>
                        <wps:cNvSpPr txBox="1"/>
                        <wps:spPr>
                          <a:xfrm>
                            <a:off x="2392680" y="1005840"/>
                            <a:ext cx="1405890" cy="4070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240" w:lineRule="auto"/>
                                <w:jc w:val="left"/>
                                <w:rPr>
                                  <w:rFonts w:eastAsia="仿宋_GB2312"/>
                                  <w:sz w:val="18"/>
                                  <w:szCs w:val="18"/>
                                </w:rPr>
                              </w:pPr>
                              <w:r>
                                <w:rPr>
                                  <w:rFonts w:eastAsia="仿宋_GB2312"/>
                                  <w:sz w:val="18"/>
                                  <w:szCs w:val="18"/>
                                </w:rPr>
                                <w:t>破坏植被，地表裸露，丧失了保护层</w:t>
                              </w:r>
                            </w:p>
                          </w:txbxContent>
                        </wps:txbx>
                        <wps:bodyPr upright="1"/>
                      </wps:wsp>
                      <wps:wsp>
                        <wps:cNvPr id="23" name="文本框 19"/>
                        <wps:cNvSpPr txBox="1"/>
                        <wps:spPr>
                          <a:xfrm>
                            <a:off x="2392680" y="1492885"/>
                            <a:ext cx="1405890" cy="57023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240" w:lineRule="auto"/>
                                <w:jc w:val="left"/>
                                <w:rPr>
                                  <w:rFonts w:eastAsia="仿宋_GB2312"/>
                                  <w:sz w:val="18"/>
                                  <w:szCs w:val="18"/>
                                </w:rPr>
                              </w:pPr>
                              <w:r>
                                <w:rPr>
                                  <w:rFonts w:eastAsia="仿宋_GB2312"/>
                                  <w:sz w:val="18"/>
                                  <w:szCs w:val="18"/>
                                </w:rPr>
                                <w:t>扰动地表、土壤结构破坏，土质干燥、松散，降低了土壤抗蚀性能</w:t>
                              </w:r>
                            </w:p>
                          </w:txbxContent>
                        </wps:txbx>
                        <wps:bodyPr lIns="54000" tIns="45720" rIns="54000" bIns="45720" upright="1"/>
                      </wps:wsp>
                      <wps:wsp>
                        <wps:cNvPr id="24" name="文本框 20"/>
                        <wps:cNvSpPr txBox="1"/>
                        <wps:spPr>
                          <a:xfrm>
                            <a:off x="4909820" y="623570"/>
                            <a:ext cx="369570" cy="11842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jc w:val="both"/>
                                <w:rPr>
                                  <w:rFonts w:eastAsia="仿宋_GB2312"/>
                                  <w:sz w:val="18"/>
                                  <w:szCs w:val="18"/>
                                </w:rPr>
                              </w:pPr>
                              <w:r>
                                <w:rPr>
                                  <w:rFonts w:eastAsia="仿宋_GB2312"/>
                                  <w:sz w:val="18"/>
                                  <w:szCs w:val="18"/>
                                </w:rPr>
                                <w:t>加剧水土流失</w:t>
                              </w:r>
                            </w:p>
                          </w:txbxContent>
                        </wps:txbx>
                        <wps:bodyPr vert="eaVert" upright="1"/>
                      </wps:wsp>
                      <wps:wsp>
                        <wps:cNvPr id="27" name="文本框 21"/>
                        <wps:cNvSpPr txBox="1"/>
                        <wps:spPr>
                          <a:xfrm>
                            <a:off x="4150995" y="593725"/>
                            <a:ext cx="359410" cy="12299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ind w:left="0" w:leftChars="0" w:firstLine="0" w:firstLineChars="0"/>
                                <w:jc w:val="center"/>
                                <w:rPr>
                                  <w:rFonts w:eastAsia="仿宋_GB2312"/>
                                  <w:sz w:val="18"/>
                                  <w:szCs w:val="18"/>
                                </w:rPr>
                              </w:pPr>
                              <w:r>
                                <w:rPr>
                                  <w:rFonts w:eastAsia="仿宋_GB2312"/>
                                  <w:sz w:val="18"/>
                                  <w:szCs w:val="18"/>
                                </w:rPr>
                                <w:t>降雨、风</w:t>
                              </w:r>
                            </w:p>
                          </w:txbxContent>
                        </wps:txbx>
                        <wps:bodyPr vert="eaVert" upright="1"/>
                      </wps:wsp>
                      <wps:wsp>
                        <wps:cNvPr id="28" name="直接箭头连接符 22"/>
                        <wps:cNvCnPr/>
                        <wps:spPr>
                          <a:xfrm>
                            <a:off x="792480" y="1209675"/>
                            <a:ext cx="223520" cy="635"/>
                          </a:xfrm>
                          <a:prstGeom prst="straightConnector1">
                            <a:avLst/>
                          </a:prstGeom>
                          <a:ln w="9525" cap="flat" cmpd="sng">
                            <a:solidFill>
                              <a:srgbClr val="000000"/>
                            </a:solidFill>
                            <a:prstDash val="solid"/>
                            <a:headEnd type="none" w="med" len="med"/>
                            <a:tailEnd type="triangle" w="med" len="med"/>
                          </a:ln>
                        </wps:spPr>
                        <wps:bodyPr/>
                      </wps:wsp>
                      <wps:wsp>
                        <wps:cNvPr id="29" name="直接箭头连接符 23"/>
                        <wps:cNvCnPr/>
                        <wps:spPr>
                          <a:xfrm>
                            <a:off x="2033905" y="1209675"/>
                            <a:ext cx="358775" cy="635"/>
                          </a:xfrm>
                          <a:prstGeom prst="straightConnector1">
                            <a:avLst/>
                          </a:prstGeom>
                          <a:ln w="9525" cap="flat" cmpd="sng">
                            <a:solidFill>
                              <a:srgbClr val="000000"/>
                            </a:solidFill>
                            <a:prstDash val="solid"/>
                            <a:headEnd type="none" w="med" len="med"/>
                            <a:tailEnd type="triangle" w="med" len="med"/>
                          </a:ln>
                        </wps:spPr>
                        <wps:bodyPr/>
                      </wps:wsp>
                      <wps:wsp>
                        <wps:cNvPr id="32" name="肘形连接符 24"/>
                        <wps:cNvCnPr/>
                        <wps:spPr>
                          <a:xfrm>
                            <a:off x="2033905" y="1209675"/>
                            <a:ext cx="358775" cy="568325"/>
                          </a:xfrm>
                          <a:prstGeom prst="bentConnector3">
                            <a:avLst>
                              <a:gd name="adj1" fmla="val 49912"/>
                            </a:avLst>
                          </a:prstGeom>
                          <a:ln w="9525" cap="flat" cmpd="sng">
                            <a:solidFill>
                              <a:srgbClr val="000000"/>
                            </a:solidFill>
                            <a:prstDash val="solid"/>
                            <a:miter/>
                            <a:headEnd type="none" w="med" len="med"/>
                            <a:tailEnd type="triangle" w="med" len="med"/>
                          </a:ln>
                        </wps:spPr>
                        <wps:bodyPr/>
                      </wps:wsp>
                      <wps:wsp>
                        <wps:cNvPr id="33" name="肘形连接符 25"/>
                        <wps:cNvCnPr/>
                        <wps:spPr>
                          <a:xfrm>
                            <a:off x="3798570" y="723265"/>
                            <a:ext cx="352425" cy="485775"/>
                          </a:xfrm>
                          <a:prstGeom prst="bentConnector3">
                            <a:avLst>
                              <a:gd name="adj1" fmla="val 49912"/>
                            </a:avLst>
                          </a:prstGeom>
                          <a:ln w="9525" cap="flat" cmpd="sng">
                            <a:solidFill>
                              <a:srgbClr val="000000"/>
                            </a:solidFill>
                            <a:prstDash val="solid"/>
                            <a:miter/>
                            <a:headEnd type="none" w="med" len="med"/>
                            <a:tailEnd type="triangle" w="med" len="med"/>
                          </a:ln>
                        </wps:spPr>
                        <wps:bodyPr/>
                      </wps:wsp>
                      <wps:wsp>
                        <wps:cNvPr id="34" name="肘形连接符 26"/>
                        <wps:cNvCnPr/>
                        <wps:spPr>
                          <a:xfrm flipV="1">
                            <a:off x="3798570" y="1209040"/>
                            <a:ext cx="352425" cy="635"/>
                          </a:xfrm>
                          <a:prstGeom prst="bentConnector3">
                            <a:avLst>
                              <a:gd name="adj1" fmla="val 49912"/>
                            </a:avLst>
                          </a:prstGeom>
                          <a:ln w="9525" cap="flat" cmpd="sng">
                            <a:solidFill>
                              <a:srgbClr val="000000"/>
                            </a:solidFill>
                            <a:prstDash val="solid"/>
                            <a:miter/>
                            <a:headEnd type="none" w="med" len="med"/>
                            <a:tailEnd type="triangle" w="med" len="med"/>
                          </a:ln>
                        </wps:spPr>
                        <wps:bodyPr/>
                      </wps:wsp>
                      <wps:wsp>
                        <wps:cNvPr id="35" name="肘形连接符 27"/>
                        <wps:cNvCnPr/>
                        <wps:spPr>
                          <a:xfrm flipV="1">
                            <a:off x="3798570" y="1209040"/>
                            <a:ext cx="352425" cy="568960"/>
                          </a:xfrm>
                          <a:prstGeom prst="bentConnector3">
                            <a:avLst>
                              <a:gd name="adj1" fmla="val 49912"/>
                            </a:avLst>
                          </a:prstGeom>
                          <a:ln w="9525" cap="flat" cmpd="sng">
                            <a:solidFill>
                              <a:srgbClr val="000000"/>
                            </a:solidFill>
                            <a:prstDash val="solid"/>
                            <a:miter/>
                            <a:headEnd type="none" w="med" len="med"/>
                            <a:tailEnd type="triangle" w="med" len="med"/>
                          </a:ln>
                        </wps:spPr>
                        <wps:bodyPr/>
                      </wps:wsp>
                      <wps:wsp>
                        <wps:cNvPr id="37" name="肘形连接符 28"/>
                        <wps:cNvCnPr/>
                        <wps:spPr>
                          <a:xfrm>
                            <a:off x="4510405" y="1209040"/>
                            <a:ext cx="387985" cy="3175"/>
                          </a:xfrm>
                          <a:prstGeom prst="bentConnector2">
                            <a:avLst/>
                          </a:prstGeom>
                          <a:ln w="9525" cap="flat" cmpd="sng">
                            <a:solidFill>
                              <a:srgbClr val="000000"/>
                            </a:solidFill>
                            <a:prstDash val="solid"/>
                            <a:miter/>
                            <a:headEnd type="none" w="med" len="med"/>
                            <a:tailEnd type="triangle" w="med" len="med"/>
                          </a:ln>
                        </wps:spPr>
                        <wps:bodyPr/>
                      </wps:wsp>
                      <wps:wsp>
                        <wps:cNvPr id="38" name="肘形连接符 29"/>
                        <wps:cNvCnPr/>
                        <wps:spPr>
                          <a:xfrm rot="5400000">
                            <a:off x="4812665" y="309245"/>
                            <a:ext cx="389255" cy="635"/>
                          </a:xfrm>
                          <a:prstGeom prst="bentConnector3">
                            <a:avLst>
                              <a:gd name="adj1" fmla="val 49917"/>
                            </a:avLst>
                          </a:prstGeom>
                          <a:ln w="9525" cap="flat" cmpd="sng">
                            <a:solidFill>
                              <a:srgbClr val="000000"/>
                            </a:solidFill>
                            <a:prstDash val="solid"/>
                            <a:miter/>
                            <a:headEnd type="none" w="med" len="med"/>
                            <a:tailEnd type="triangle" w="med" len="med"/>
                          </a:ln>
                        </wps:spPr>
                        <wps:bodyPr/>
                      </wps:wsp>
                      <wps:wsp>
                        <wps:cNvPr id="39" name="肘形连接符 30"/>
                        <wps:cNvCnPr/>
                        <wps:spPr>
                          <a:xfrm rot="-5400000" flipH="1">
                            <a:off x="4068445" y="293370"/>
                            <a:ext cx="359410" cy="1905"/>
                          </a:xfrm>
                          <a:prstGeom prst="bentConnector3">
                            <a:avLst>
                              <a:gd name="adj1" fmla="val 49824"/>
                            </a:avLst>
                          </a:prstGeom>
                          <a:ln w="9525" cap="flat" cmpd="sng">
                            <a:solidFill>
                              <a:srgbClr val="000000"/>
                            </a:solidFill>
                            <a:prstDash val="solid"/>
                            <a:miter/>
                            <a:headEnd type="none" w="med" len="med"/>
                            <a:tailEnd type="triangle" w="med" len="med"/>
                          </a:ln>
                        </wps:spPr>
                        <wps:bodyPr/>
                      </wps:wsp>
                      <wps:wsp>
                        <wps:cNvPr id="40" name="肘形连接符 31"/>
                        <wps:cNvCnPr/>
                        <wps:spPr>
                          <a:xfrm rot="-5400000" flipH="1">
                            <a:off x="2854960" y="266065"/>
                            <a:ext cx="285115" cy="1270"/>
                          </a:xfrm>
                          <a:prstGeom prst="bentConnector3">
                            <a:avLst>
                              <a:gd name="adj1" fmla="val 49889"/>
                            </a:avLst>
                          </a:prstGeom>
                          <a:ln w="9525" cap="flat" cmpd="sng">
                            <a:solidFill>
                              <a:srgbClr val="000000"/>
                            </a:solidFill>
                            <a:prstDash val="solid"/>
                            <a:miter/>
                            <a:headEnd type="none" w="med" len="med"/>
                            <a:tailEnd type="triangle" w="med" len="med"/>
                          </a:ln>
                        </wps:spPr>
                        <wps:bodyPr/>
                      </wps:wsp>
                      <wps:wsp>
                        <wps:cNvPr id="41" name="肘形连接符 32"/>
                        <wps:cNvCnPr/>
                        <wps:spPr>
                          <a:xfrm rot="5400000">
                            <a:off x="1200785" y="461010"/>
                            <a:ext cx="501650" cy="3810"/>
                          </a:xfrm>
                          <a:prstGeom prst="bentConnector3">
                            <a:avLst>
                              <a:gd name="adj1" fmla="val 50125"/>
                            </a:avLst>
                          </a:prstGeom>
                          <a:ln w="9525" cap="flat" cmpd="sng">
                            <a:solidFill>
                              <a:srgbClr val="000000"/>
                            </a:solidFill>
                            <a:prstDash val="solid"/>
                            <a:miter/>
                            <a:headEnd type="none" w="med" len="med"/>
                            <a:tailEnd type="triangle" w="med" len="med"/>
                          </a:ln>
                        </wps:spPr>
                        <wps:bodyPr/>
                      </wps:wsp>
                      <wps:wsp>
                        <wps:cNvPr id="42" name="肘形连接符 33"/>
                        <wps:cNvCnPr/>
                        <wps:spPr>
                          <a:xfrm>
                            <a:off x="792480" y="702945"/>
                            <a:ext cx="223520" cy="506730"/>
                          </a:xfrm>
                          <a:prstGeom prst="bentConnector3">
                            <a:avLst>
                              <a:gd name="adj1" fmla="val 49718"/>
                            </a:avLst>
                          </a:prstGeom>
                          <a:ln w="9525" cap="flat" cmpd="sng">
                            <a:solidFill>
                              <a:srgbClr val="000000"/>
                            </a:solidFill>
                            <a:prstDash val="solid"/>
                            <a:miter/>
                            <a:headEnd type="none" w="med" len="med"/>
                            <a:tailEnd type="triangle" w="med" len="med"/>
                          </a:ln>
                        </wps:spPr>
                        <wps:bodyPr/>
                      </wps:wsp>
                      <wps:wsp>
                        <wps:cNvPr id="43" name="肘形连接符 34"/>
                        <wps:cNvCnPr/>
                        <wps:spPr>
                          <a:xfrm flipV="1">
                            <a:off x="792480" y="1209675"/>
                            <a:ext cx="223520" cy="548640"/>
                          </a:xfrm>
                          <a:prstGeom prst="bentConnector3">
                            <a:avLst>
                              <a:gd name="adj1" fmla="val 50000"/>
                            </a:avLst>
                          </a:prstGeom>
                          <a:ln w="9525" cap="flat" cmpd="sng">
                            <a:solidFill>
                              <a:srgbClr val="000000"/>
                            </a:solidFill>
                            <a:prstDash val="solid"/>
                            <a:miter/>
                            <a:headEnd type="none" w="med" len="med"/>
                            <a:tailEnd type="triangle" w="med" len="med"/>
                          </a:ln>
                        </wps:spPr>
                        <wps:bodyPr/>
                      </wps:wsp>
                      <wps:wsp>
                        <wps:cNvPr id="44" name="肘形连接符 35"/>
                        <wps:cNvCnPr/>
                        <wps:spPr>
                          <a:xfrm flipV="1">
                            <a:off x="2033905" y="723265"/>
                            <a:ext cx="358775" cy="486410"/>
                          </a:xfrm>
                          <a:prstGeom prst="bentConnector3">
                            <a:avLst>
                              <a:gd name="adj1" fmla="val 49912"/>
                            </a:avLst>
                          </a:prstGeom>
                          <a:ln w="9525" cap="flat" cmpd="sng">
                            <a:solidFill>
                              <a:srgbClr val="000000"/>
                            </a:solidFill>
                            <a:prstDash val="solid"/>
                            <a:miter/>
                            <a:headEnd type="none" w="med" len="med"/>
                            <a:tailEnd type="triangle" w="med" len="med"/>
                          </a:ln>
                        </wps:spPr>
                        <wps:bodyPr/>
                      </wps:wsp>
                    </wpc:wpc>
                  </a:graphicData>
                </a:graphic>
              </wp:anchor>
            </w:drawing>
          </mc:Choice>
          <mc:Fallback>
            <w:pict>
              <v:group id="_x0000_s1026" o:spid="_x0000_s1026" o:spt="203" style="position:absolute;left:0pt;margin-left:0.15pt;margin-top:5.55pt;height:168.55pt;width:430.05pt;z-index:251659264;mso-width-relative:page;mso-height-relative:page;" coordsize="5461635,2140585" editas="canvas" o:gfxdata="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">
                <o:lock v:ext="edit" aspectratio="f"/>
                <v:shape id="_x0000_s1026" o:spid="_x0000_s1026" style="position:absolute;left:0;top:0;height:2140585;width:5461635;" filled="f" stroked="f" coordsize="21600,21600" o:gfxdata="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">
                  <v:fill on="f" focussize="0,0"/>
                  <v:stroke on="f"/>
                  <v:imagedata o:title=""/>
                  <o:lock v:ext="edit" aspectratio="t"/>
                </v:shape>
                <v:line id="直接连接符 4" o:spid="_x0000_s1026" o:spt="20" style="position:absolute;left:85725;top:339725;height:635;width:5334000;" filled="f" stroked="t" coordsize="21600,21600" o:gfxdata="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WQfz/VAAAABwEAAA8AAAAAAAAAAQAgAAAAIgAAAGRycy9kb3du&#10;cmV2LnhtbFBLAQIUABQAAAAIAIdO4kDzDt0VAgIAAPADAAAOAAAAAAAAAAEAIAAAACQBAABkcnMv&#10;ZTJvRG9jLnhtbFBLBQYAAAAABgAGAFkBAACYBQAAAAA=&#10;">
                  <v:fill on="f" focussize="0,0"/>
                  <v:stroke weight="1.25pt" color="#000000" joinstyle="round" dashstyle="dash"/>
                  <v:imagedata o:title=""/>
                  <o:lock v:ext="edit" aspectratio="f"/>
                </v:line>
                <v:shape id="文本框 7" o:spid="_x0000_s1026" o:spt="202" type="#_x0000_t202" style="position:absolute;left:26035;top:585470;height:234315;width:766445;" fillcolor="#FFFFFF" filled="t" stroked="t" coordsize="21600,21600" o:gfxdata="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9HC93VAAAABwEAAA8AAAAAAAAAAQAg&#10;AAAAIgAAAGRycy9kb3ducmV2LnhtbFBLAQIUABQAAAAIAIdO4kCNw8OVEQIAAD8EAAAOAAAAAAAA&#10;AAEAIAAAACQBAABkcnMvZTJvRG9jLnhtbFBLBQYAAAAABgAGAFkBAACnBQAAAAA=&#10;">
                  <v:fill on="t" focussize="0,0"/>
                  <v:stroke color="#000000" joinstyle="miter"/>
                  <v:imagedata o:title=""/>
                  <o:lock v:ext="edit" aspectratio="f"/>
                  <v:textbox>
                    <w:txbxContent>
                      <w:p>
                        <w:pPr>
                          <w:adjustRightInd w:val="0"/>
                          <w:snapToGrid w:val="0"/>
                          <w:ind w:left="0" w:leftChars="0" w:firstLine="0" w:firstLineChars="0"/>
                          <w:jc w:val="center"/>
                          <w:rPr>
                            <w:rFonts w:eastAsia="仿宋_GB2312"/>
                            <w:sz w:val="18"/>
                            <w:szCs w:val="18"/>
                          </w:rPr>
                        </w:pPr>
                        <w:r>
                          <w:rPr>
                            <w:rFonts w:eastAsia="仿宋_GB2312"/>
                            <w:sz w:val="18"/>
                            <w:szCs w:val="18"/>
                          </w:rPr>
                          <w:t>地形地貌</w:t>
                        </w:r>
                      </w:p>
                    </w:txbxContent>
                  </v:textbox>
                </v:shape>
                <v:shape id="文本框 8" o:spid="_x0000_s1026" o:spt="202" type="#_x0000_t202" style="position:absolute;left:26035;top:1092200;height:234315;width:766445;" fillcolor="#FFFFFF" filled="t" stroked="t" coordsize="21600,21600" o:gfxdata="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sKxWf1AAAAAcBAAAPAAAAAAAAAAEAIAAAACIAAABkcnMvZG93bnJldi54bWxQSwECFAAUAAAA&#10;CACHTuJAYNjlSCsCAAB0BAAADgAAAAAAAAABACAAAAAjAQAAZHJzL2Uyb0RvYy54bWxQSwUGAAAA&#10;AAYABgBZAQAAwAUAAAAA&#10;">
                  <v:fill on="t" focussize="0,0"/>
                  <v:stroke color="#000000" joinstyle="miter"/>
                  <v:imagedata o:title=""/>
                  <o:lock v:ext="edit" aspectratio="f"/>
                  <v:textbox inset="1.5mm,1.27mm,1.5mm,1.27mm">
                    <w:txbxContent>
                      <w:p>
                        <w:pPr>
                          <w:adjustRightInd w:val="0"/>
                          <w:snapToGrid w:val="0"/>
                          <w:ind w:left="0" w:leftChars="0" w:firstLine="0" w:firstLineChars="0"/>
                          <w:jc w:val="center"/>
                          <w:rPr>
                            <w:rFonts w:eastAsia="仿宋_GB2312"/>
                            <w:sz w:val="18"/>
                            <w:szCs w:val="18"/>
                          </w:rPr>
                        </w:pPr>
                        <w:r>
                          <w:rPr>
                            <w:rFonts w:eastAsia="仿宋_GB2312"/>
                            <w:sz w:val="18"/>
                            <w:szCs w:val="18"/>
                          </w:rPr>
                          <w:t>植被</w:t>
                        </w:r>
                      </w:p>
                    </w:txbxContent>
                  </v:textbox>
                </v:shape>
                <v:shape id="文本框 9" o:spid="_x0000_s1026" o:spt="202" type="#_x0000_t202" style="position:absolute;left:22860;top:1640840;height:234315;width:769620;" fillcolor="#FFFFFF" filled="t" stroked="t" coordsize="21600,21600" o:gfxdata="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fRwvd1QAAAAcBAAAPAAAAAAAAAAEA&#10;IAAAACIAAABkcnMvZG93bnJldi54bWxQSwECFAAUAAAACACHTuJANw6zwxICAABABAAADgAAAAAA&#10;AAABACAAAAAkAQAAZHJzL2Uyb0RvYy54bWxQSwUGAAAAAAYABgBZAQAAqAUAAAAA&#10;">
                  <v:fill on="t" focussize="0,0"/>
                  <v:stroke color="#000000" joinstyle="miter"/>
                  <v:imagedata o:title=""/>
                  <o:lock v:ext="edit" aspectratio="f"/>
                  <v:textbox>
                    <w:txbxContent>
                      <w:p>
                        <w:pPr>
                          <w:adjustRightInd w:val="0"/>
                          <w:snapToGrid w:val="0"/>
                          <w:ind w:left="0" w:leftChars="0" w:firstLine="0" w:firstLineChars="0"/>
                          <w:jc w:val="both"/>
                          <w:rPr>
                            <w:rFonts w:eastAsia="仿宋_GB2312"/>
                            <w:sz w:val="18"/>
                            <w:szCs w:val="18"/>
                          </w:rPr>
                        </w:pPr>
                        <w:r>
                          <w:rPr>
                            <w:rFonts w:eastAsia="仿宋_GB2312"/>
                            <w:sz w:val="18"/>
                            <w:szCs w:val="18"/>
                          </w:rPr>
                          <w:t>土壤及质地</w:t>
                        </w:r>
                      </w:p>
                    </w:txbxContent>
                  </v:textbox>
                </v:shape>
                <v:shape id="文本框 10" o:spid="_x0000_s1026" o:spt="202" type="#_x0000_t202" style="position:absolute;left:139065;top:0;height:234315;width:535305;" fillcolor="#FFFFFF" filled="t" stroked="t" coordsize="21600,21600" o:gfxdata="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H0cL3dUAAAAHAQAADwAAAAAAAAABACAAAAAi&#10;AAAAZHJzL2Rvd25yZXYueG1sUEsBAhQAFAAAAAgAh07iQGGqcEQNAgAAPAQAAA4AAAAAAAAAAQAg&#10;AAAAJAEAAGRycy9lMm9Eb2MueG1sUEsFBgAAAAAGAAYAWQEAAKMFAAAAAA==&#10;">
                  <v:fill on="t" focussize="0,0"/>
                  <v:stroke color="#000000" joinstyle="miter"/>
                  <v:imagedata o:title=""/>
                  <o:lock v:ext="edit" aspectratio="f"/>
                  <v:textbox>
                    <w:txbxContent>
                      <w:p>
                        <w:pPr>
                          <w:adjustRightInd w:val="0"/>
                          <w:snapToGrid w:val="0"/>
                          <w:ind w:left="0" w:leftChars="0" w:firstLine="0" w:firstLineChars="0"/>
                          <w:rPr>
                            <w:rFonts w:eastAsia="仿宋_GB2312"/>
                            <w:sz w:val="18"/>
                            <w:szCs w:val="18"/>
                          </w:rPr>
                        </w:pPr>
                        <w:r>
                          <w:rPr>
                            <w:rFonts w:eastAsia="仿宋_GB2312"/>
                            <w:sz w:val="18"/>
                            <w:szCs w:val="18"/>
                          </w:rPr>
                          <w:t>原地表</w:t>
                        </w:r>
                      </w:p>
                    </w:txbxContent>
                  </v:textbox>
                </v:shape>
                <v:shape id="文本框 11" o:spid="_x0000_s1026" o:spt="202" type="#_x0000_t202" style="position:absolute;left:736600;top:2540;height:233680;width:1558925;" fillcolor="#FFFFFF" filled="t" stroked="t" coordsize="21600,21600" o:gfxdata="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rCsVn9QAAAAHAQAADwAAAAAAAAABACAAAAAiAAAAZHJzL2Rvd25yZXYueG1sUEsBAhQAFAAA&#10;AAgAh07iQDWjJZIsAgAAdAQAAA4AAAAAAAAAAQAgAAAAIwEAAGRycy9lMm9Eb2MueG1sUEsFBgAA&#10;AAAGAAYAWQEAAMEFAAAAAA==&#10;">
                  <v:fill on="t" focussize="0,0"/>
                  <v:stroke color="#000000" joinstyle="miter"/>
                  <v:imagedata o:title=""/>
                  <o:lock v:ext="edit" aspectratio="f"/>
                  <v:textbox inset="1.5mm,1.27mm,1.5mm,1.27mm">
                    <w:txbxContent>
                      <w:p>
                        <w:pPr>
                          <w:adjustRightInd w:val="0"/>
                          <w:snapToGrid w:val="0"/>
                          <w:ind w:left="0" w:leftChars="0" w:firstLine="0" w:firstLineChars="0"/>
                          <w:jc w:val="center"/>
                          <w:rPr>
                            <w:rFonts w:eastAsia="仿宋_GB2312"/>
                            <w:sz w:val="18"/>
                            <w:szCs w:val="18"/>
                          </w:rPr>
                        </w:pPr>
                        <w:r>
                          <w:rPr>
                            <w:rFonts w:eastAsia="仿宋_GB2312"/>
                            <w:sz w:val="18"/>
                            <w:szCs w:val="18"/>
                          </w:rPr>
                          <w:t>项目建设加剧水土流失因素</w:t>
                        </w:r>
                      </w:p>
                    </w:txbxContent>
                  </v:textbox>
                </v:shape>
                <v:shape id="文本框 12" o:spid="_x0000_s1026" o:spt="202" type="#_x0000_t202" style="position:absolute;left:2694305;top:0;height:234315;width:800100;" fillcolor="#FFFFFF" filled="t" stroked="t" coordsize="21600,21600" o:gfxdata="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rCsVn9QAAAAHAQAADwAAAAAAAAABACAAAAAiAAAAZHJzL2Rvd25yZXYueG1sUEsBAhQAFAAAAAgA&#10;h07iQBAueGYpAgAAcQQAAA4AAAAAAAAAAQAgAAAAIwEAAGRycy9lMm9Eb2MueG1sUEsFBgAAAAAG&#10;AAYAWQEAAL4FAAAAAA==&#10;">
                  <v:fill on="t" focussize="0,0"/>
                  <v:stroke color="#000000" joinstyle="miter"/>
                  <v:imagedata o:title=""/>
                  <o:lock v:ext="edit" aspectratio="f"/>
                  <v:textbox inset="1.5mm,1.27mm,1.5mm,1.27mm">
                    <w:txbxContent>
                      <w:p>
                        <w:pPr>
                          <w:adjustRightInd w:val="0"/>
                          <w:snapToGrid w:val="0"/>
                          <w:ind w:left="0" w:leftChars="0" w:firstLine="0" w:firstLineChars="0"/>
                          <w:jc w:val="center"/>
                          <w:rPr>
                            <w:rFonts w:eastAsia="仿宋_GB2312"/>
                            <w:sz w:val="18"/>
                            <w:szCs w:val="18"/>
                          </w:rPr>
                        </w:pPr>
                        <w:r>
                          <w:rPr>
                            <w:rFonts w:eastAsia="仿宋_GB2312"/>
                            <w:sz w:val="18"/>
                            <w:szCs w:val="18"/>
                          </w:rPr>
                          <w:t>扰动后地表</w:t>
                        </w:r>
                      </w:p>
                    </w:txbxContent>
                  </v:textbox>
                </v:shape>
                <v:shape id="文本框 13" o:spid="_x0000_s1026" o:spt="202" type="#_x0000_t202" style="position:absolute;left:3938905;top:0;height:234315;width:779145;" fillcolor="#FFFFFF" filled="t" stroked="t" coordsize="21600,21600" o:gfxdata="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0cL3dUAAAAHAQAADwAAAAAAAAABACAA&#10;AAAiAAAAZHJzL2Rvd25yZXYueG1sUEsBAhQAFAAAAAgAh07iQBinkFMQAgAAPQQAAA4AAAAAAAAA&#10;AQAgAAAAJAEAAGRycy9lMm9Eb2MueG1sUEsFBgAAAAAGAAYAWQEAAKYFAAAAAA==&#10;">
                  <v:fill on="t" focussize="0,0"/>
                  <v:stroke color="#000000" joinstyle="miter"/>
                  <v:imagedata o:title=""/>
                  <o:lock v:ext="edit" aspectratio="f"/>
                  <v:textbox>
                    <w:txbxContent>
                      <w:p>
                        <w:pPr>
                          <w:adjustRightInd w:val="0"/>
                          <w:snapToGrid w:val="0"/>
                          <w:ind w:left="0" w:leftChars="0" w:firstLine="0" w:firstLineChars="0"/>
                          <w:jc w:val="both"/>
                          <w:rPr>
                            <w:rFonts w:eastAsia="仿宋_GB2312"/>
                            <w:sz w:val="18"/>
                            <w:szCs w:val="18"/>
                          </w:rPr>
                        </w:pPr>
                        <w:r>
                          <w:rPr>
                            <w:rFonts w:eastAsia="仿宋_GB2312"/>
                            <w:sz w:val="18"/>
                            <w:szCs w:val="18"/>
                          </w:rPr>
                          <w:t>侵蚀外营力</w:t>
                        </w:r>
                      </w:p>
                    </w:txbxContent>
                  </v:textbox>
                </v:shape>
                <v:shape id="文本框 14" o:spid="_x0000_s1026" o:spt="202" type="#_x0000_t202" style="position:absolute;left:4862195;top:0;height:234315;width:466090;" fillcolor="#FFFFFF" filled="t" stroked="t" coordsize="21600,21600" o:gfxdata="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9HC93VAAAABwEAAA8AAAAAAAAAAQAg&#10;AAAAIgAAAGRycy9kb3ducmV2LnhtbFBLAQIUABQAAAAIAIdO4kDOdMZxEQIAAD0EAAAOAAAAAAAA&#10;AAEAIAAAACQBAABkcnMvZTJvRG9jLnhtbFBLBQYAAAAABgAGAFkBAACnBQAAAAA=&#10;">
                  <v:fill on="t" focussize="0,0"/>
                  <v:stroke color="#000000" joinstyle="miter"/>
                  <v:imagedata o:title=""/>
                  <o:lock v:ext="edit" aspectratio="f"/>
                  <v:textbox>
                    <w:txbxContent>
                      <w:p>
                        <w:pPr>
                          <w:adjustRightInd w:val="0"/>
                          <w:snapToGrid w:val="0"/>
                          <w:ind w:left="0" w:leftChars="0" w:firstLine="0" w:firstLineChars="0"/>
                          <w:jc w:val="both"/>
                          <w:rPr>
                            <w:rFonts w:eastAsia="仿宋_GB2312"/>
                            <w:sz w:val="18"/>
                            <w:szCs w:val="18"/>
                          </w:rPr>
                        </w:pPr>
                        <w:r>
                          <w:rPr>
                            <w:rFonts w:eastAsia="仿宋_GB2312"/>
                            <w:sz w:val="18"/>
                            <w:szCs w:val="18"/>
                          </w:rPr>
                          <w:t>结果</w:t>
                        </w:r>
                      </w:p>
                    </w:txbxContent>
                  </v:textbox>
                </v:shape>
                <v:shape id="肘形连接符 15" o:spid="_x0000_s1026" o:spt="34" type="#_x0000_t34" style="position:absolute;left:243205;top:301625;flip:y;height:3175;width:298450;rotation:-5898240f;" filled="f" stroked="t" coordsize="21600,21600" o:gfxdata="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Nh7wQ1QAAAAcBAAAPAAAAAAAAAAEAIAAAACIAAABkcnMvZG93bnJl&#10;di54bWxQSwECFAAUAAAACACHTuJAKE4fkTkCAABDBAAADgAAAAAAAAABACAAAAAkAQAAZHJzL2Uy&#10;b0RvYy54bWxQSwUGAAAAAAYABgBZAQAAzwUAAAAA&#10;" adj="10823">
                  <v:fill on="f" focussize="0,0"/>
                  <v:stroke color="#000000" joinstyle="miter" endarrow="block"/>
                  <v:imagedata o:title=""/>
                  <o:lock v:ext="edit" aspectratio="f"/>
                </v:shape>
                <v:shape id="文本框 16" o:spid="_x0000_s1026" o:spt="202" type="#_x0000_t202" style="position:absolute;left:1016000;top:790575;height:838200;width:1017905;" fillcolor="#FFFFFF" filled="t" stroked="t" coordsize="21600,21600" o:gfxdata="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fRwvd1QAAAAcBAAAPAAAAAAAA&#10;AAEAIAAAACIAAABkcnMvZG93bnJldi54bWxQSwECFAAUAAAACACHTuJAW/4TrRUCAABDBAAADgAA&#10;AAAAAAABACAAAAAkAQAAZHJzL2Uyb0RvYy54bWxQSwUGAAAAAAYABgBZAQAAqwUAAAAA&#10;">
                  <v:fill on="t" focussize="0,0"/>
                  <v:stroke color="#000000" joinstyle="miter"/>
                  <v:imagedata o:title=""/>
                  <o:lock v:ext="edit" aspectratio="f"/>
                  <v:textbox>
                    <w:txbxContent>
                      <w:p>
                        <w:pPr>
                          <w:adjustRightInd w:val="0"/>
                          <w:snapToGrid w:val="0"/>
                          <w:spacing w:line="240" w:lineRule="auto"/>
                          <w:jc w:val="left"/>
                          <w:rPr>
                            <w:rFonts w:eastAsia="仿宋_GB2312"/>
                            <w:sz w:val="18"/>
                            <w:szCs w:val="18"/>
                          </w:rPr>
                        </w:pPr>
                        <w:r>
                          <w:rPr>
                            <w:rFonts w:eastAsia="仿宋_GB2312"/>
                            <w:sz w:val="18"/>
                            <w:szCs w:val="18"/>
                          </w:rPr>
                          <w:t>场地平整、建构筑物基础开挖与回填、临时堆土、机械碾压、材料堆放</w:t>
                        </w:r>
                      </w:p>
                    </w:txbxContent>
                  </v:textbox>
                </v:shape>
                <v:shape id="文本框 17" o:spid="_x0000_s1026" o:spt="202" type="#_x0000_t202" style="position:absolute;left:2392680;top:519430;height:407035;width:1405890;" fillcolor="#FFFFFF" filled="t" stroked="t" coordsize="21600,21600" o:gfxdata="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60EDHtMAAAAHAQAADwAAAAAAAAABACAAAAAiAAAAZHJzL2Rvd25yZXYueG1sUEsBAhQA&#10;FAAAAAgAh07iQM/7EpswAgAAdwQAAA4AAAAAAAAAAQAgAAAAIgEAAGRycy9lMm9Eb2MueG1sUEsF&#10;BgAAAAAGAAYAWQEAAMQFAAAAAA==&#10;">
                  <v:fill on="t" focussize="0,0"/>
                  <v:stroke color="#000000" joinstyle="miter"/>
                  <v:imagedata o:title=""/>
                  <o:lock v:ext="edit" aspectratio="f"/>
                  <v:textbox inset="0.5mm,1.27mm,0.5mm,1.27mm">
                    <w:txbxContent>
                      <w:p>
                        <w:pPr>
                          <w:adjustRightInd w:val="0"/>
                          <w:snapToGrid w:val="0"/>
                          <w:spacing w:line="240" w:lineRule="auto"/>
                          <w:jc w:val="left"/>
                          <w:rPr>
                            <w:rFonts w:eastAsia="仿宋_GB2312"/>
                            <w:sz w:val="18"/>
                            <w:szCs w:val="18"/>
                          </w:rPr>
                        </w:pPr>
                        <w:r>
                          <w:rPr>
                            <w:rFonts w:eastAsia="仿宋_GB2312"/>
                            <w:sz w:val="18"/>
                            <w:szCs w:val="18"/>
                          </w:rPr>
                          <w:t>开挖、堆土、堆料</w:t>
                        </w:r>
                      </w:p>
                      <w:p>
                        <w:pPr>
                          <w:adjustRightInd w:val="0"/>
                          <w:snapToGrid w:val="0"/>
                          <w:spacing w:line="240" w:lineRule="auto"/>
                          <w:ind w:left="0" w:leftChars="0" w:firstLine="0" w:firstLineChars="0"/>
                          <w:jc w:val="center"/>
                          <w:rPr>
                            <w:rFonts w:eastAsia="仿宋_GB2312"/>
                            <w:sz w:val="18"/>
                            <w:szCs w:val="18"/>
                          </w:rPr>
                        </w:pPr>
                        <w:r>
                          <w:rPr>
                            <w:rFonts w:eastAsia="仿宋_GB2312"/>
                            <w:sz w:val="18"/>
                            <w:szCs w:val="18"/>
                          </w:rPr>
                          <w:t>形成</w:t>
                        </w:r>
                        <w:r>
                          <w:rPr>
                            <w:rFonts w:hint="eastAsia" w:eastAsia="仿宋_GB2312"/>
                            <w:sz w:val="18"/>
                            <w:szCs w:val="18"/>
                          </w:rPr>
                          <w:t>人为</w:t>
                        </w:r>
                        <w:r>
                          <w:rPr>
                            <w:rFonts w:eastAsia="仿宋_GB2312"/>
                            <w:sz w:val="18"/>
                            <w:szCs w:val="18"/>
                          </w:rPr>
                          <w:t>坡面，改变地貌</w:t>
                        </w:r>
                      </w:p>
                    </w:txbxContent>
                  </v:textbox>
                </v:shape>
                <v:shape id="文本框 18" o:spid="_x0000_s1026" o:spt="202" type="#_x0000_t202" style="position:absolute;left:2392680;top:1005840;height:407035;width:1405890;" fillcolor="#FFFFFF" filled="t" stroked="t" coordsize="21600,21600" o:gfxdata="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9HC93VAAAABwEAAA8AAAAAAAAA&#10;AQAgAAAAIgAAAGRycy9kb3ducmV2LnhtbFBLAQIUABQAAAAIAIdO4kChdO5mFAIAAEQEAAAOAAAA&#10;AAAAAAEAIAAAACQBAABkcnMvZTJvRG9jLnhtbFBLBQYAAAAABgAGAFkBAACqBQAAAAA=&#10;">
                  <v:fill on="t" focussize="0,0"/>
                  <v:stroke color="#000000" joinstyle="miter"/>
                  <v:imagedata o:title=""/>
                  <o:lock v:ext="edit" aspectratio="f"/>
                  <v:textbox>
                    <w:txbxContent>
                      <w:p>
                        <w:pPr>
                          <w:adjustRightInd w:val="0"/>
                          <w:snapToGrid w:val="0"/>
                          <w:spacing w:line="240" w:lineRule="auto"/>
                          <w:jc w:val="left"/>
                          <w:rPr>
                            <w:rFonts w:eastAsia="仿宋_GB2312"/>
                            <w:sz w:val="18"/>
                            <w:szCs w:val="18"/>
                          </w:rPr>
                        </w:pPr>
                        <w:r>
                          <w:rPr>
                            <w:rFonts w:eastAsia="仿宋_GB2312"/>
                            <w:sz w:val="18"/>
                            <w:szCs w:val="18"/>
                          </w:rPr>
                          <w:t>破坏植被，地表裸露，丧失了保护层</w:t>
                        </w:r>
                      </w:p>
                    </w:txbxContent>
                  </v:textbox>
                </v:shape>
                <v:shape id="文本框 19" o:spid="_x0000_s1026" o:spt="202" type="#_x0000_t202" style="position:absolute;left:2392680;top:1492885;height:570230;width:1405890;" fillcolor="#FFFFFF" filled="t" stroked="t" coordsize="21600,21600" o:gfxdata="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rCsVn9QAAAAHAQAADwAAAAAAAAABACAAAAAiAAAAZHJzL2Rvd25yZXYueG1sUEsB&#10;AhQAFAAAAAgAh07iQAJdCS8yAgAAeAQAAA4AAAAAAAAAAQAgAAAAIwEAAGRycy9lMm9Eb2MueG1s&#10;UEsFBgAAAAAGAAYAWQEAAMcFAAAAAA==&#10;">
                  <v:fill on="t" focussize="0,0"/>
                  <v:stroke color="#000000" joinstyle="miter"/>
                  <v:imagedata o:title=""/>
                  <o:lock v:ext="edit" aspectratio="f"/>
                  <v:textbox inset="1.5mm,1.27mm,1.5mm,1.27mm">
                    <w:txbxContent>
                      <w:p>
                        <w:pPr>
                          <w:adjustRightInd w:val="0"/>
                          <w:snapToGrid w:val="0"/>
                          <w:spacing w:line="240" w:lineRule="auto"/>
                          <w:jc w:val="left"/>
                          <w:rPr>
                            <w:rFonts w:eastAsia="仿宋_GB2312"/>
                            <w:sz w:val="18"/>
                            <w:szCs w:val="18"/>
                          </w:rPr>
                        </w:pPr>
                        <w:r>
                          <w:rPr>
                            <w:rFonts w:eastAsia="仿宋_GB2312"/>
                            <w:sz w:val="18"/>
                            <w:szCs w:val="18"/>
                          </w:rPr>
                          <w:t>扰动地表、土壤结构破坏，土质干燥、松散，降低了土壤抗蚀性能</w:t>
                        </w:r>
                      </w:p>
                    </w:txbxContent>
                  </v:textbox>
                </v:shape>
                <v:shape id="文本框 20" o:spid="_x0000_s1026" o:spt="202" type="#_x0000_t202" style="position:absolute;left:4909820;top:623570;height:1184275;width:369570;" fillcolor="#FFFFFF" filled="t" stroked="t" coordsize="21600,21600" o:gfxdata="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uK689QAAAAH&#10;AQAADwAAAAAAAAABACAAAAAiAAAAZHJzL2Rvd25yZXYueG1sUEsBAhQAFAAAAAgAh07iQECKmNIg&#10;AgAAUQQAAA4AAAAAAAAAAQAgAAAAIwEAAGRycy9lMm9Eb2MueG1sUEsFBgAAAAAGAAYAWQEAALUF&#10;AAAAAA==&#10;">
                  <v:fill on="t" focussize="0,0"/>
                  <v:stroke color="#000000" joinstyle="miter"/>
                  <v:imagedata o:title=""/>
                  <o:lock v:ext="edit" aspectratio="f"/>
                  <v:textbox style="layout-flow:vertical-ideographic;">
                    <w:txbxContent>
                      <w:p>
                        <w:pPr>
                          <w:adjustRightInd w:val="0"/>
                          <w:snapToGrid w:val="0"/>
                          <w:jc w:val="both"/>
                          <w:rPr>
                            <w:rFonts w:eastAsia="仿宋_GB2312"/>
                            <w:sz w:val="18"/>
                            <w:szCs w:val="18"/>
                          </w:rPr>
                        </w:pPr>
                        <w:r>
                          <w:rPr>
                            <w:rFonts w:eastAsia="仿宋_GB2312"/>
                            <w:sz w:val="18"/>
                            <w:szCs w:val="18"/>
                          </w:rPr>
                          <w:t>加剧水土流失</w:t>
                        </w:r>
                      </w:p>
                    </w:txbxContent>
                  </v:textbox>
                </v:shape>
                <v:shape id="文本框 21" o:spid="_x0000_s1026" o:spt="202" type="#_x0000_t202" style="position:absolute;left:4150995;top:593725;height:1229995;width:359410;" fillcolor="#FFFFFF" filled="t" stroked="t" coordsize="21600,21600" o:gfxdata="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uK689QAAAAH&#10;AQAADwAAAAAAAAABACAAAAAiAAAAZHJzL2Rvd25yZXYueG1sUEsBAhQAFAAAAAgAh07iQKhQyNUg&#10;AgAAUQQAAA4AAAAAAAAAAQAgAAAAIwEAAGRycy9lMm9Eb2MueG1sUEsFBgAAAAAGAAYAWQEAALUF&#10;AAAAAA==&#10;">
                  <v:fill on="t" focussize="0,0"/>
                  <v:stroke color="#000000" joinstyle="miter"/>
                  <v:imagedata o:title=""/>
                  <o:lock v:ext="edit" aspectratio="f"/>
                  <v:textbox style="layout-flow:vertical-ideographic;">
                    <w:txbxContent>
                      <w:p>
                        <w:pPr>
                          <w:adjustRightInd w:val="0"/>
                          <w:snapToGrid w:val="0"/>
                          <w:ind w:left="0" w:leftChars="0" w:firstLine="0" w:firstLineChars="0"/>
                          <w:jc w:val="center"/>
                          <w:rPr>
                            <w:rFonts w:eastAsia="仿宋_GB2312"/>
                            <w:sz w:val="18"/>
                            <w:szCs w:val="18"/>
                          </w:rPr>
                        </w:pPr>
                        <w:r>
                          <w:rPr>
                            <w:rFonts w:eastAsia="仿宋_GB2312"/>
                            <w:sz w:val="18"/>
                            <w:szCs w:val="18"/>
                          </w:rPr>
                          <w:t>降雨、风</w:t>
                        </w:r>
                      </w:p>
                    </w:txbxContent>
                  </v:textbox>
                </v:shape>
                <v:shape id="直接箭头连接符 22" o:spid="_x0000_s1026" o:spt="32" type="#_x0000_t32" style="position:absolute;left:792480;top:1209675;height:635;width:223520;" filled="f" stroked="t" coordsize="21600,21600" o:gfxdata="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wHrPdYAAAAHAQAADwAAAAAA&#10;AAABACAAAAAiAAAAZHJzL2Rvd25yZXYueG1sUEsBAhQAFAAAAAgAh07iQIFEOd0VAgAA/gMAAA4A&#10;AAAAAAAAAQAgAAAAJQEAAGRycy9lMm9Eb2MueG1sUEsFBgAAAAAGAAYAWQEAAKwFAAAAAA==&#10;">
                  <v:fill on="f" focussize="0,0"/>
                  <v:stroke color="#000000" joinstyle="round" endarrow="block"/>
                  <v:imagedata o:title=""/>
                  <o:lock v:ext="edit" aspectratio="f"/>
                </v:shape>
                <v:shape id="直接箭头连接符 23" o:spid="_x0000_s1026" o:spt="32" type="#_x0000_t32" style="position:absolute;left:2033905;top:1209675;height:635;width:358775;" filled="f" stroked="t" coordsize="21600,21600" o:gfxdata="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wHrPdYAAAAHAQAADwAAAAAA&#10;AAABACAAAAAiAAAAZHJzL2Rvd25yZXYueG1sUEsBAhQAFAAAAAgAh07iQEKWMDwVAgAA/wMAAA4A&#10;AAAAAAAAAQAgAAAAJQEAAGRycy9lMm9Eb2MueG1sUEsFBgAAAAAGAAYAWQEAAKwFAAAAAA==&#10;">
                  <v:fill on="f" focussize="0,0"/>
                  <v:stroke color="#000000" joinstyle="round" endarrow="block"/>
                  <v:imagedata o:title=""/>
                  <o:lock v:ext="edit" aspectratio="f"/>
                </v:shape>
                <v:shape id="肘形连接符 24" o:spid="_x0000_s1026" o:spt="34" type="#_x0000_t34" style="position:absolute;left:2033905;top:1209675;height:568325;width:358775;" filled="f" stroked="t" coordsize="21600,21600" o:gfxdata="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qCn+ndUAAAAHAQAADwAAAAAAAAABACAAAAAiAAAAZHJzL2Rvd25yZXYueG1sUEsBAhQA&#10;FAAAAAgAh07iQMRBpC4uAgAALwQAAA4AAAAAAAAAAQAgAAAAJAEAAGRycy9lMm9Eb2MueG1sUEsF&#10;BgAAAAAGAAYAWQEAAMQFAAAAAA==&#10;" adj="10781">
                  <v:fill on="f" focussize="0,0"/>
                  <v:stroke color="#000000" joinstyle="miter" endarrow="block"/>
                  <v:imagedata o:title=""/>
                  <o:lock v:ext="edit" aspectratio="f"/>
                </v:shape>
                <v:shape id="肘形连接符 25" o:spid="_x0000_s1026" o:spt="34" type="#_x0000_t34" style="position:absolute;left:3798570;top:723265;height:485775;width:352425;" filled="f" stroked="t" coordsize="21600,21600" o:gfxdata="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qCn+ndUAAAAHAQAADwAAAAAAAAABACAAAAAiAAAAZHJzL2Rvd25yZXYueG1sUEsBAhQAFAAA&#10;AAgAh07iQOrBTxcrAgAALgQAAA4AAAAAAAAAAQAgAAAAJAEAAGRycy9lMm9Eb2MueG1sUEsFBgAA&#10;AAAGAAYAWQEAAMEFAAAAAA==&#10;" adj="10781">
                  <v:fill on="f" focussize="0,0"/>
                  <v:stroke color="#000000" joinstyle="miter" endarrow="block"/>
                  <v:imagedata o:title=""/>
                  <o:lock v:ext="edit" aspectratio="f"/>
                </v:shape>
                <v:shape id="肘形连接符 26" o:spid="_x0000_s1026" o:spt="34" type="#_x0000_t34" style="position:absolute;left:3798570;top:1209040;flip:y;height:635;width:352425;" filled="f" stroked="t" coordsize="21600,21600" o:gfxdata="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EUm49jRAAAABwEAAA8AAAAAAAAAAQAgAAAAIgAAAGRycy9kb3ducmV2LnhtbFBLAQIUABQA&#10;AAAIAIdO4kCBLJHdMAIAADYEAAAOAAAAAAAAAAEAIAAAACABAABkcnMvZTJvRG9jLnhtbFBLBQYA&#10;AAAABgAGAFkBAADCBQAAAAA=&#10;" adj="10781">
                  <v:fill on="f" focussize="0,0"/>
                  <v:stroke color="#000000" joinstyle="miter" endarrow="block"/>
                  <v:imagedata o:title=""/>
                  <o:lock v:ext="edit" aspectratio="f"/>
                </v:shape>
                <v:shape id="肘形连接符 27" o:spid="_x0000_s1026" o:spt="34" type="#_x0000_t34" style="position:absolute;left:3798570;top:1209040;flip:y;height:568960;width:352425;" filled="f" stroked="t" coordsize="21600,21600" o:gfxdata="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Um49jRAAAABwEAAA8AAAAAAAAAAQAgAAAAIgAAAGRycy9kb3ducmV2LnhtbFBLAQIU&#10;ABQAAAAIAIdO4kCVvPkJMwIAADkEAAAOAAAAAAAAAAEAIAAAACABAABkcnMvZTJvRG9jLnhtbFBL&#10;BQYAAAAABgAGAFkBAADFBQAAAAA=&#10;" adj="10781">
                  <v:fill on="f" focussize="0,0"/>
                  <v:stroke color="#000000" joinstyle="miter" endarrow="block"/>
                  <v:imagedata o:title=""/>
                  <o:lock v:ext="edit" aspectratio="f"/>
                </v:shape>
                <v:shape id="肘形连接符 28" o:spid="_x0000_s1026" o:spt="33" type="#_x0000_t33" style="position:absolute;left:4510405;top:1209040;height:3175;width:387985;" filled="f" stroked="t" coordsize="21600,21600" o:gfxdata="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uGhsdUAAAAHAQAADwAAAAAAAAAB&#10;ACAAAAAiAAAAZHJzL2Rvd25yZXYueG1sUEsBAhQAFAAAAAgAh07iQKGvXz4TAgAAAAQAAA4AAAAA&#10;AAAAAQAgAAAAJAEAAGRycy9lMm9Eb2MueG1sUEsFBgAAAAAGAAYAWQEAAKkFAAAAAA==&#10;">
                  <v:fill on="f" focussize="0,0"/>
                  <v:stroke color="#000000" joinstyle="miter" endarrow="block"/>
                  <v:imagedata o:title=""/>
                  <o:lock v:ext="edit" aspectratio="f"/>
                </v:shape>
                <v:shape id="肘形连接符 29" o:spid="_x0000_s1026" o:spt="34" type="#_x0000_t34" style="position:absolute;left:4812665;top:309245;height:635;width:389255;rotation:5898240f;" filled="f" stroked="t" coordsize="21600,21600" o:gfxdata="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am4TF1QAAAAcBAAAPAAAAAAAAAAEAIAAAACIAAABkcnMvZG93bnJldi54bWxQ&#10;SwECFAAUAAAACACHTuJAbzrJzzMCAAA5BAAADgAAAAAAAAABACAAAAAkAQAAZHJzL2Uyb0RvYy54&#10;bWxQSwUGAAAAAAYABgBZAQAAyQUAAAAA&#10;" adj="10782">
                  <v:fill on="f" focussize="0,0"/>
                  <v:stroke color="#000000" joinstyle="miter" endarrow="block"/>
                  <v:imagedata o:title=""/>
                  <o:lock v:ext="edit" aspectratio="f"/>
                </v:shape>
                <v:shape id="肘形连接符 30" o:spid="_x0000_s1026" o:spt="34" type="#_x0000_t34" style="position:absolute;left:4068445;top:293370;flip:x;height:1905;width:359410;rotation:5898240f;" filled="f" stroked="t" coordsize="21600,21600" o:gfxdata="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A1AMX9IAAAAHAQAADwAAAAAAAAABACAAAAAiAAAAZHJzL2Rvd25y&#10;ZXYueG1sUEsBAhQAFAAAAAgAh07iQCrkUFE9AgAARQQAAA4AAAAAAAAAAQAgAAAAIQEAAGRycy9l&#10;Mm9Eb2MueG1sUEsFBgAAAAAGAAYAWQEAANAFAAAAAA==&#10;" adj="10762">
                  <v:fill on="f" focussize="0,0"/>
                  <v:stroke color="#000000" joinstyle="miter" endarrow="block"/>
                  <v:imagedata o:title=""/>
                  <o:lock v:ext="edit" aspectratio="f"/>
                </v:shape>
                <v:shape id="肘形连接符 31" o:spid="_x0000_s1026" o:spt="34" type="#_x0000_t34" style="position:absolute;left:2854960;top:266065;flip:x;height:1270;width:285115;rotation:5898240f;" filled="f" stroked="t" coordsize="21600,21600" o:gfxdata="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mB2fTVAAAABwEAAA8AAAAAAAAAAQAgAAAAIgAAAGRycy9kb3du&#10;cmV2LnhtbFBLAQIUABQAAAAIAIdO4kADTWt2OwIAAEUEAAAOAAAAAAAAAAEAIAAAACQBAABkcnMv&#10;ZTJvRG9jLnhtbFBLBQYAAAAABgAGAFkBAADRBQAAAAA=&#10;" adj="10776">
                  <v:fill on="f" focussize="0,0"/>
                  <v:stroke color="#000000" joinstyle="miter" endarrow="block"/>
                  <v:imagedata o:title=""/>
                  <o:lock v:ext="edit" aspectratio="f"/>
                </v:shape>
                <v:shape id="肘形连接符 32" o:spid="_x0000_s1026" o:spt="34" type="#_x0000_t34" style="position:absolute;left:1200785;top:461010;height:3810;width:501650;rotation:5898240f;" filled="f" stroked="t" coordsize="21600,21600" o:gfxdata="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f830tMAAAAHAQAADwAAAAAAAAABACAAAAAiAAAAZHJzL2Rvd25yZXYueG1sUEsBAhQA&#10;FAAAAAgAh07iQFfSo54wAgAAOgQAAA4AAAAAAAAAAQAgAAAAIgEAAGRycy9lMm9Eb2MueG1sUEsF&#10;BgAAAAAGAAYAWQEAAMQFAAAAAA==&#10;" adj="10827">
                  <v:fill on="f" focussize="0,0"/>
                  <v:stroke color="#000000" joinstyle="miter" endarrow="block"/>
                  <v:imagedata o:title=""/>
                  <o:lock v:ext="edit" aspectratio="f"/>
                </v:shape>
                <v:shape id="肘形连接符 33" o:spid="_x0000_s1026" o:spt="34" type="#_x0000_t34" style="position:absolute;left:792480;top:702945;height:506730;width:223520;" filled="f" stroked="t" coordsize="21600,21600" o:gfxdata="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c+qPW1AAAAAcBAAAPAAAAAAAAAAEAIAAAACIAAABkcnMvZG93bnJldi54bWxQSwECFAAUAAAA&#10;CACHTuJAlQlmYysCAAAtBAAADgAAAAAAAAABACAAAAAjAQAAZHJzL2Uyb0RvYy54bWxQSwUGAAAA&#10;AAYABgBZAQAAwAUAAAAA&#10;" adj="10739">
                  <v:fill on="f" focussize="0,0"/>
                  <v:stroke color="#000000" joinstyle="miter" endarrow="block"/>
                  <v:imagedata o:title=""/>
                  <o:lock v:ext="edit" aspectratio="f"/>
                </v:shape>
                <v:shape id="肘形连接符 34" o:spid="_x0000_s1026" o:spt="34" type="#_x0000_t34" style="position:absolute;left:792480;top:1209675;flip:y;height:548640;width:223520;" filled="f" stroked="t" coordsize="21600,21600" o:gfxdata="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9stEEdMAAAAHAQAADwAAAAAAAAABACAAAAAiAAAAZHJzL2Rvd25yZXYueG1sUEsB&#10;AhQAFAAAAAgAh07iQMdlUsszAgAAOAQAAA4AAAAAAAAAAQAgAAAAIgEAAGRycy9lMm9Eb2MueG1s&#10;UEsFBgAAAAAGAAYAWQEAAMcFAAAAAA==&#10;" adj="10800">
                  <v:fill on="f" focussize="0,0"/>
                  <v:stroke color="#000000" joinstyle="miter" endarrow="block"/>
                  <v:imagedata o:title=""/>
                  <o:lock v:ext="edit" aspectratio="f"/>
                </v:shape>
                <v:shape id="肘形连接符 35" o:spid="_x0000_s1026" o:spt="34" type="#_x0000_t34" style="position:absolute;left:2033905;top:723265;flip:y;height:486410;width:358775;" filled="f" stroked="t" coordsize="21600,21600" o:gfxdata="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Um49jRAAAABwEAAA8AAAAAAAAAAQAgAAAAIgAAAGRycy9kb3ducmV2LnhtbFBL&#10;AQIUABQAAAAIAIdO4kBm0xRHNgIAADgEAAAOAAAAAAAAAAEAIAAAACABAABkcnMvZTJvRG9jLnht&#10;bFBLBQYAAAAABgAGAFkBAADIBQAAAAA=&#10;" adj="10781">
                  <v:fill on="f" focussize="0,0"/>
                  <v:stroke color="#000000" joinstyle="miter" endarrow="block"/>
                  <v:imagedata o:title=""/>
                  <o:lock v:ext="edit" aspectratio="f"/>
                </v:shape>
              </v:group>
            </w:pict>
          </mc:Fallback>
        </mc:AlternateContent>
      </w:r>
    </w:p>
    <w:p>
      <w:pPr>
        <w:adjustRightInd w:val="0"/>
        <w:snapToGrid w:val="0"/>
        <w:spacing w:before="240" w:beforeLines="100" w:line="360" w:lineRule="auto"/>
        <w:jc w:val="center"/>
        <w:rPr>
          <w:rFonts w:hint="default" w:ascii="Times New Roman" w:hAnsi="Times New Roman" w:eastAsia="宋体" w:cs="Times New Roman"/>
          <w:sz w:val="24"/>
        </w:rPr>
      </w:pPr>
    </w:p>
    <w:p>
      <w:pPr>
        <w:adjustRightInd w:val="0"/>
        <w:snapToGrid w:val="0"/>
        <w:spacing w:before="240" w:beforeLines="100" w:line="360" w:lineRule="auto"/>
        <w:jc w:val="center"/>
        <w:rPr>
          <w:rFonts w:hint="default" w:ascii="Times New Roman" w:hAnsi="Times New Roman" w:eastAsia="宋体" w:cs="Times New Roman"/>
          <w:sz w:val="24"/>
        </w:rPr>
      </w:pPr>
    </w:p>
    <w:p>
      <w:pPr>
        <w:adjustRightInd w:val="0"/>
        <w:snapToGrid w:val="0"/>
        <w:spacing w:before="240" w:beforeLines="100" w:line="360" w:lineRule="auto"/>
        <w:jc w:val="center"/>
        <w:rPr>
          <w:rFonts w:hint="default" w:ascii="Times New Roman" w:hAnsi="Times New Roman" w:eastAsia="宋体" w:cs="Times New Roman"/>
          <w:sz w:val="24"/>
        </w:rPr>
      </w:pPr>
    </w:p>
    <w:p>
      <w:pPr>
        <w:adjustRightInd w:val="0"/>
        <w:snapToGrid w:val="0"/>
        <w:spacing w:before="240" w:beforeLines="100" w:line="360" w:lineRule="auto"/>
        <w:jc w:val="center"/>
        <w:rPr>
          <w:rFonts w:hint="default" w:ascii="Times New Roman" w:hAnsi="Times New Roman" w:eastAsia="宋体" w:cs="Times New Roman"/>
          <w:sz w:val="24"/>
        </w:rPr>
      </w:pPr>
    </w:p>
    <w:p>
      <w:pPr>
        <w:ind w:left="0" w:leftChars="0" w:firstLine="0" w:firstLineChars="0"/>
        <w:jc w:val="both"/>
        <w:rPr>
          <w:rFonts w:hint="default" w:ascii="Times New Roman" w:hAnsi="Times New Roman" w:eastAsia="仿宋_GB2312" w:cs="Times New Roman"/>
          <w:sz w:val="24"/>
          <w:szCs w:val="24"/>
          <w:lang w:eastAsia="zh-CN"/>
        </w:rPr>
      </w:pPr>
    </w:p>
    <w:p>
      <w:pPr>
        <w:pStyle w:val="2"/>
        <w:jc w:val="center"/>
        <w:rPr>
          <w:b/>
          <w:bCs/>
        </w:rPr>
      </w:pPr>
      <w:bookmarkStart w:id="214" w:name="_Toc7992"/>
      <w:r>
        <w:rPr>
          <w:rFonts w:hint="default" w:ascii="Times New Roman" w:hAnsi="Times New Roman" w:eastAsia="仿宋_GB2312" w:cs="Times New Roman"/>
          <w:b/>
          <w:bCs/>
          <w:sz w:val="24"/>
          <w:szCs w:val="24"/>
          <w:lang w:eastAsia="zh-CN"/>
        </w:rPr>
        <w:t>图4-1</w:t>
      </w:r>
      <w:r>
        <w:rPr>
          <w:rFonts w:hint="eastAsia" w:ascii="Times New Roman" w:hAnsi="Times New Roman" w:cs="Times New Roman"/>
          <w:b/>
          <w:bCs/>
          <w:sz w:val="24"/>
          <w:szCs w:val="24"/>
          <w:lang w:val="en-US" w:eastAsia="zh-CN"/>
        </w:rPr>
        <w:t xml:space="preserve"> </w:t>
      </w:r>
      <w:r>
        <w:rPr>
          <w:rFonts w:hint="default" w:ascii="Times New Roman" w:hAnsi="Times New Roman" w:eastAsia="仿宋_GB2312" w:cs="Times New Roman"/>
          <w:b/>
          <w:bCs/>
          <w:sz w:val="24"/>
          <w:szCs w:val="24"/>
          <w:lang w:eastAsia="zh-CN"/>
        </w:rPr>
        <w:t>工程建设产生的水土流失过程框图</w:t>
      </w:r>
    </w:p>
    <w:p>
      <w:pPr>
        <w:pStyle w:val="5"/>
      </w:pPr>
      <w:r>
        <w:t>4.2.</w:t>
      </w:r>
      <w:r>
        <w:rPr>
          <w:rFonts w:hint="eastAsia"/>
          <w:lang w:val="en-US" w:eastAsia="zh-CN"/>
        </w:rPr>
        <w:t>3</w:t>
      </w:r>
      <w:r>
        <w:t xml:space="preserve"> 扰动地表、损毁植被面积</w:t>
      </w:r>
      <w:r>
        <w:rPr>
          <w:rFonts w:hint="eastAsia"/>
          <w:lang w:eastAsia="zh-CN"/>
        </w:rPr>
        <w:t>、</w:t>
      </w:r>
      <w:r>
        <w:t>废弃土量预测</w:t>
      </w:r>
      <w:bookmarkEnd w:id="214"/>
      <w:r>
        <w:t xml:space="preserve">  </w:t>
      </w:r>
    </w:p>
    <w:p>
      <w:pPr>
        <w:widowControl/>
        <w:kinsoku w:val="0"/>
        <w:wordWrap/>
        <w:autoSpaceDE w:val="0"/>
        <w:autoSpaceDN w:val="0"/>
        <w:adjustRightInd w:val="0"/>
        <w:snapToGrid w:val="0"/>
        <w:textAlignment w:val="baseline"/>
        <w:rPr>
          <w:rFonts w:hint="eastAsia"/>
          <w:vertAlign w:val="baseline"/>
          <w:lang w:val="en-US" w:eastAsia="zh-CN"/>
        </w:rPr>
      </w:pPr>
      <w:r>
        <w:rPr>
          <w:rFonts w:hint="eastAsia"/>
          <w:vertAlign w:val="baseline"/>
          <w:lang w:val="en-US" w:eastAsia="zh-CN"/>
        </w:rPr>
        <w:t>本项目对原地貌、土壤和植被的扰动主要是工程占压、开挖和回填引起的。通过查阅有关技术资料、工程资料和设计图纸，并进行现场实地踏勘计算所得。根据统计，本项目在施工过程中，将扰动地表面积0.55hm</w:t>
      </w:r>
      <w:r>
        <w:rPr>
          <w:rFonts w:hint="eastAsia"/>
          <w:vertAlign w:val="superscript"/>
          <w:lang w:val="en-US" w:eastAsia="zh-CN"/>
        </w:rPr>
        <w:t>2</w:t>
      </w:r>
      <w:r>
        <w:rPr>
          <w:rFonts w:hint="eastAsia"/>
          <w:vertAlign w:val="baseline"/>
          <w:lang w:val="en-US" w:eastAsia="zh-CN"/>
        </w:rPr>
        <w:t>。各防治区扰动地表面积详见表4-1。</w:t>
      </w:r>
    </w:p>
    <w:p>
      <w:pPr>
        <w:pStyle w:val="2"/>
        <w:jc w:val="center"/>
        <w:rPr>
          <w:rFonts w:hint="eastAsia"/>
          <w:lang w:val="en-US" w:eastAsia="zh-CN"/>
        </w:rPr>
      </w:pPr>
      <w:r>
        <w:rPr>
          <w:rFonts w:hint="eastAsia"/>
          <w:vertAlign w:val="baseline"/>
          <w:lang w:val="en-US" w:eastAsia="zh-CN"/>
        </w:rPr>
        <w:t>表4-1 各防治区扰动地表面积详见表</w:t>
      </w:r>
    </w:p>
    <w:tbl>
      <w:tblPr>
        <w:tblStyle w:val="22"/>
        <w:tblW w:w="4998" w:type="pct"/>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autofit"/>
        <w:tblCellMar>
          <w:top w:w="0" w:type="dxa"/>
          <w:left w:w="0" w:type="dxa"/>
          <w:bottom w:w="0" w:type="dxa"/>
          <w:right w:w="0" w:type="dxa"/>
        </w:tblCellMar>
      </w:tblPr>
      <w:tblGrid>
        <w:gridCol w:w="2379"/>
        <w:gridCol w:w="2440"/>
        <w:gridCol w:w="1724"/>
        <w:gridCol w:w="1790"/>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866" w:hRule="atLeast"/>
          <w:jc w:val="center"/>
        </w:trPr>
        <w:tc>
          <w:tcPr>
            <w:tcW w:w="1427" w:type="pct"/>
            <w:tcBorders>
              <w:tl2br w:val="nil"/>
              <w:tr2bl w:val="nil"/>
            </w:tcBorders>
            <w:vAlign w:val="top"/>
          </w:tcPr>
          <w:p>
            <w:pPr>
              <w:pStyle w:val="2"/>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eastAsia" w:ascii="Times New Roman" w:hAnsi="Times New Roman" w:eastAsia="仿宋_GB2312" w:cs="Times New Roman"/>
                <w:snapToGrid w:val="0"/>
                <w:color w:val="000000"/>
                <w:kern w:val="0"/>
                <w:sz w:val="21"/>
                <w:szCs w:val="21"/>
                <w:vertAlign w:val="baseline"/>
                <w:lang w:val="en-US" w:eastAsia="zh-CN"/>
              </w:rPr>
            </w:pPr>
            <w:r>
              <w:rPr>
                <w:rFonts w:hint="eastAsia" w:ascii="Times New Roman" w:hAnsi="Times New Roman" w:eastAsia="仿宋_GB2312" w:cs="Times New Roman"/>
                <w:snapToGrid w:val="0"/>
                <w:color w:val="000000"/>
                <w:kern w:val="0"/>
                <w:sz w:val="21"/>
                <w:szCs w:val="21"/>
                <w:vertAlign w:val="baseline"/>
                <w:lang w:val="en-US" w:eastAsia="zh-CN"/>
              </w:rPr>
              <w:t>项目名称</w:t>
            </w:r>
          </w:p>
        </w:tc>
        <w:tc>
          <w:tcPr>
            <w:tcW w:w="1464" w:type="pct"/>
            <w:tcBorders>
              <w:tl2br w:val="nil"/>
              <w:tr2bl w:val="nil"/>
            </w:tcBorders>
            <w:vAlign w:val="top"/>
          </w:tcPr>
          <w:p>
            <w:pPr>
              <w:pStyle w:val="2"/>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eastAsia" w:ascii="Times New Roman" w:hAnsi="Times New Roman" w:eastAsia="仿宋_GB2312" w:cs="Times New Roman"/>
                <w:snapToGrid w:val="0"/>
                <w:color w:val="000000"/>
                <w:kern w:val="0"/>
                <w:sz w:val="21"/>
                <w:szCs w:val="21"/>
                <w:vertAlign w:val="baseline"/>
                <w:lang w:val="en-US" w:eastAsia="zh-CN"/>
              </w:rPr>
            </w:pPr>
            <w:r>
              <w:rPr>
                <w:rFonts w:hint="eastAsia" w:ascii="Times New Roman" w:hAnsi="Times New Roman" w:eastAsia="仿宋_GB2312" w:cs="Times New Roman"/>
                <w:snapToGrid w:val="0"/>
                <w:color w:val="000000"/>
                <w:kern w:val="0"/>
                <w:sz w:val="21"/>
                <w:szCs w:val="21"/>
                <w:vertAlign w:val="baseline"/>
                <w:lang w:val="en-US" w:eastAsia="zh-CN"/>
              </w:rPr>
              <w:t>防治分区</w:t>
            </w:r>
          </w:p>
        </w:tc>
        <w:tc>
          <w:tcPr>
            <w:tcW w:w="1034" w:type="pct"/>
            <w:tcBorders>
              <w:tl2br w:val="nil"/>
              <w:tr2bl w:val="nil"/>
            </w:tcBorders>
            <w:vAlign w:val="top"/>
          </w:tcPr>
          <w:p>
            <w:pPr>
              <w:pStyle w:val="2"/>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eastAsia"/>
                <w:sz w:val="21"/>
                <w:szCs w:val="21"/>
                <w:lang w:val="en-US" w:eastAsia="zh-CN"/>
              </w:rPr>
            </w:pPr>
            <w:r>
              <w:rPr>
                <w:rFonts w:hint="eastAsia"/>
                <w:sz w:val="21"/>
                <w:szCs w:val="21"/>
                <w:lang w:val="en-US" w:eastAsia="zh-CN"/>
              </w:rPr>
              <w:t>占地类型</w:t>
            </w:r>
          </w:p>
          <w:p>
            <w:pPr>
              <w:pStyle w:val="2"/>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eastAsia"/>
                <w:sz w:val="21"/>
                <w:szCs w:val="21"/>
                <w:lang w:val="en-US" w:eastAsia="zh-CN"/>
              </w:rPr>
            </w:pPr>
            <w:r>
              <w:rPr>
                <w:rFonts w:hint="eastAsia"/>
                <w:sz w:val="21"/>
                <w:szCs w:val="21"/>
                <w:lang w:val="en-US" w:eastAsia="zh-CN"/>
              </w:rPr>
              <w:t>(其他草地)</w:t>
            </w:r>
          </w:p>
        </w:tc>
        <w:tc>
          <w:tcPr>
            <w:tcW w:w="1074" w:type="pct"/>
            <w:tcBorders>
              <w:tl2br w:val="nil"/>
              <w:tr2bl w:val="nil"/>
            </w:tcBorders>
            <w:vAlign w:val="top"/>
          </w:tcPr>
          <w:p>
            <w:pPr>
              <w:pStyle w:val="2"/>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eastAsia"/>
                <w:sz w:val="21"/>
                <w:szCs w:val="21"/>
                <w:lang w:val="en-US" w:eastAsia="zh-CN"/>
              </w:rPr>
            </w:pPr>
            <w:r>
              <w:rPr>
                <w:rFonts w:hint="eastAsia"/>
                <w:sz w:val="21"/>
                <w:szCs w:val="21"/>
                <w:lang w:val="en-US" w:eastAsia="zh-CN"/>
              </w:rPr>
              <w:t>扰动地表面积</w:t>
            </w:r>
          </w:p>
          <w:p>
            <w:pPr>
              <w:pStyle w:val="2"/>
              <w:keepNext w:val="0"/>
              <w:keepLines w:val="0"/>
              <w:pageBreakBefore w:val="0"/>
              <w:widowControl/>
              <w:kinsoku w:val="0"/>
              <w:wordWrap/>
              <w:overflowPunct/>
              <w:topLinePunct w:val="0"/>
              <w:autoSpaceDE w:val="0"/>
              <w:autoSpaceDN w:val="0"/>
              <w:bidi w:val="0"/>
              <w:adjustRightInd w:val="0"/>
              <w:snapToGrid w:val="0"/>
              <w:ind w:left="0" w:leftChars="0" w:firstLine="0" w:firstLineChars="0"/>
              <w:jc w:val="center"/>
              <w:textAlignment w:val="baseline"/>
              <w:rPr>
                <w:rFonts w:hint="eastAsia"/>
                <w:sz w:val="21"/>
                <w:szCs w:val="21"/>
                <w:lang w:val="en-US" w:eastAsia="zh-CN"/>
              </w:rPr>
            </w:pPr>
            <w:r>
              <w:rPr>
                <w:rFonts w:hint="eastAsia"/>
                <w:sz w:val="21"/>
                <w:szCs w:val="21"/>
                <w:lang w:val="en-US" w:eastAsia="zh-CN"/>
              </w:rPr>
              <w:t>(hm</w:t>
            </w:r>
            <w:r>
              <w:rPr>
                <w:rFonts w:hint="eastAsia"/>
                <w:sz w:val="21"/>
                <w:szCs w:val="21"/>
                <w:vertAlign w:val="superscript"/>
                <w:lang w:val="en-US" w:eastAsia="zh-CN"/>
              </w:rPr>
              <w:t>2</w:t>
            </w:r>
            <w:r>
              <w:rPr>
                <w:rFonts w:hint="eastAsia"/>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568" w:hRule="atLeast"/>
          <w:jc w:val="center"/>
        </w:trPr>
        <w:tc>
          <w:tcPr>
            <w:tcW w:w="1427" w:type="pct"/>
            <w:vMerge w:val="restart"/>
            <w:tcBorders>
              <w:tl2br w:val="nil"/>
              <w:tr2bl w:val="nil"/>
            </w:tcBorders>
            <w:vAlign w:val="top"/>
          </w:tcPr>
          <w:p>
            <w:pPr>
              <w:pStyle w:val="2"/>
              <w:ind w:left="0" w:leftChars="0" w:firstLine="0" w:firstLineChars="0"/>
              <w:jc w:val="center"/>
              <w:rPr>
                <w:rFonts w:hint="eastAsia"/>
                <w:sz w:val="21"/>
                <w:szCs w:val="21"/>
                <w:lang w:val="en-US" w:eastAsia="zh-CN"/>
              </w:rPr>
            </w:pPr>
          </w:p>
          <w:p>
            <w:pPr>
              <w:pStyle w:val="2"/>
              <w:ind w:left="0" w:leftChars="0" w:firstLine="0" w:firstLineChars="0"/>
              <w:jc w:val="center"/>
              <w:rPr>
                <w:rFonts w:hint="default"/>
                <w:sz w:val="21"/>
                <w:szCs w:val="21"/>
                <w:lang w:val="en-US" w:eastAsia="zh-CN"/>
              </w:rPr>
            </w:pPr>
            <w:r>
              <w:rPr>
                <w:rFonts w:hint="eastAsia"/>
                <w:sz w:val="21"/>
                <w:szCs w:val="21"/>
                <w:lang w:val="en-US" w:eastAsia="zh-CN"/>
              </w:rPr>
              <w:t>沙坡头区2022年农村供水工程维修养护项目</w:t>
            </w:r>
          </w:p>
        </w:tc>
        <w:tc>
          <w:tcPr>
            <w:tcW w:w="1464"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管槽开挖区</w:t>
            </w:r>
          </w:p>
        </w:tc>
        <w:tc>
          <w:tcPr>
            <w:tcW w:w="1034" w:type="pct"/>
            <w:tcBorders>
              <w:tl2br w:val="nil"/>
              <w:tr2bl w:val="nil"/>
            </w:tcBorders>
            <w:vAlign w:val="top"/>
          </w:tcPr>
          <w:p>
            <w:pPr>
              <w:pStyle w:val="2"/>
              <w:ind w:left="0" w:leftChars="0" w:firstLine="0" w:firstLineChars="0"/>
              <w:jc w:val="center"/>
              <w:rPr>
                <w:rFonts w:hint="default"/>
                <w:sz w:val="21"/>
                <w:szCs w:val="21"/>
                <w:lang w:val="en-US" w:eastAsia="zh-CN"/>
              </w:rPr>
            </w:pPr>
            <w:r>
              <w:rPr>
                <w:rFonts w:hint="eastAsia"/>
                <w:sz w:val="21"/>
                <w:szCs w:val="21"/>
                <w:lang w:val="en-US" w:eastAsia="zh-CN"/>
              </w:rPr>
              <w:t>0.5</w:t>
            </w:r>
          </w:p>
        </w:tc>
        <w:tc>
          <w:tcPr>
            <w:tcW w:w="1074" w:type="pct"/>
            <w:tcBorders>
              <w:tl2br w:val="nil"/>
              <w:tr2bl w:val="nil"/>
            </w:tcBorders>
            <w:vAlign w:val="top"/>
          </w:tcPr>
          <w:p>
            <w:pPr>
              <w:pStyle w:val="2"/>
              <w:ind w:left="0" w:leftChars="0" w:firstLine="0" w:firstLineChars="0"/>
              <w:jc w:val="center"/>
              <w:rPr>
                <w:rFonts w:hint="default"/>
                <w:sz w:val="21"/>
                <w:szCs w:val="21"/>
                <w:lang w:val="en-US" w:eastAsia="zh-CN"/>
              </w:rPr>
            </w:pPr>
            <w:r>
              <w:rPr>
                <w:rFonts w:hint="eastAsia"/>
                <w:sz w:val="21"/>
                <w:szCs w:val="21"/>
                <w:lang w:val="en-US" w:eastAsia="zh-CN"/>
              </w:rPr>
              <w:t>0.5</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642" w:hRule="atLeast"/>
          <w:jc w:val="center"/>
        </w:trPr>
        <w:tc>
          <w:tcPr>
            <w:tcW w:w="1427" w:type="pct"/>
            <w:vMerge w:val="continue"/>
            <w:tcBorders>
              <w:tl2br w:val="nil"/>
              <w:tr2bl w:val="nil"/>
            </w:tcBorders>
            <w:vAlign w:val="top"/>
          </w:tcPr>
          <w:p>
            <w:pPr>
              <w:pStyle w:val="2"/>
              <w:rPr>
                <w:rFonts w:hint="eastAsia"/>
                <w:sz w:val="21"/>
                <w:szCs w:val="21"/>
                <w:lang w:val="en-US" w:eastAsia="zh-CN"/>
              </w:rPr>
            </w:pPr>
          </w:p>
        </w:tc>
        <w:tc>
          <w:tcPr>
            <w:tcW w:w="1464"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建筑物区</w:t>
            </w:r>
          </w:p>
        </w:tc>
        <w:tc>
          <w:tcPr>
            <w:tcW w:w="1034" w:type="pct"/>
            <w:tcBorders>
              <w:tl2br w:val="nil"/>
              <w:tr2bl w:val="nil"/>
            </w:tcBorders>
            <w:vAlign w:val="top"/>
          </w:tcPr>
          <w:p>
            <w:pPr>
              <w:pStyle w:val="2"/>
              <w:ind w:left="0" w:leftChars="0" w:firstLine="0" w:firstLineChars="0"/>
              <w:jc w:val="center"/>
              <w:rPr>
                <w:rFonts w:hint="eastAsia"/>
                <w:sz w:val="21"/>
                <w:szCs w:val="21"/>
                <w:lang w:val="en-US" w:eastAsia="zh-CN"/>
              </w:rPr>
            </w:pPr>
            <w:r>
              <w:rPr>
                <w:rFonts w:hint="eastAsia"/>
                <w:sz w:val="21"/>
                <w:szCs w:val="21"/>
                <w:lang w:val="en-US" w:eastAsia="zh-CN"/>
              </w:rPr>
              <w:t>0.05</w:t>
            </w:r>
          </w:p>
        </w:tc>
        <w:tc>
          <w:tcPr>
            <w:tcW w:w="1074" w:type="pct"/>
            <w:tcBorders>
              <w:tl2br w:val="nil"/>
              <w:tr2bl w:val="nil"/>
            </w:tcBorders>
            <w:vAlign w:val="top"/>
          </w:tcPr>
          <w:p>
            <w:pPr>
              <w:pStyle w:val="2"/>
              <w:ind w:left="0" w:leftChars="0" w:firstLine="0" w:firstLineChars="0"/>
              <w:jc w:val="center"/>
              <w:rPr>
                <w:rFonts w:hint="eastAsia"/>
                <w:sz w:val="21"/>
                <w:szCs w:val="21"/>
                <w:lang w:val="en-US" w:eastAsia="zh-CN"/>
              </w:rPr>
            </w:pPr>
            <w:r>
              <w:rPr>
                <w:rFonts w:hint="eastAsia"/>
                <w:sz w:val="21"/>
                <w:szCs w:val="21"/>
                <w:lang w:val="en-US" w:eastAsia="zh-CN"/>
              </w:rPr>
              <w:t>0.05</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0" w:type="dxa"/>
            <w:bottom w:w="0" w:type="dxa"/>
            <w:right w:w="0" w:type="dxa"/>
          </w:tblCellMar>
        </w:tblPrEx>
        <w:trPr>
          <w:trHeight w:val="453" w:hRule="atLeast"/>
          <w:jc w:val="center"/>
        </w:trPr>
        <w:tc>
          <w:tcPr>
            <w:tcW w:w="2891" w:type="pct"/>
            <w:gridSpan w:val="2"/>
            <w:tcBorders>
              <w:tl2br w:val="nil"/>
              <w:tr2bl w:val="nil"/>
            </w:tcBorders>
            <w:vAlign w:val="top"/>
          </w:tcPr>
          <w:p>
            <w:pPr>
              <w:pStyle w:val="2"/>
              <w:jc w:val="center"/>
              <w:rPr>
                <w:rFonts w:hint="eastAsia"/>
                <w:sz w:val="21"/>
                <w:szCs w:val="21"/>
                <w:lang w:val="en-US" w:eastAsia="zh-CN"/>
              </w:rPr>
            </w:pPr>
            <w:r>
              <w:rPr>
                <w:rFonts w:hint="eastAsia"/>
                <w:sz w:val="21"/>
                <w:szCs w:val="21"/>
                <w:lang w:val="en-US" w:eastAsia="zh-CN"/>
              </w:rPr>
              <w:t>合计</w:t>
            </w:r>
          </w:p>
        </w:tc>
        <w:tc>
          <w:tcPr>
            <w:tcW w:w="1034" w:type="pct"/>
            <w:tcBorders>
              <w:tl2br w:val="nil"/>
              <w:tr2bl w:val="nil"/>
            </w:tcBorders>
            <w:vAlign w:val="top"/>
          </w:tcPr>
          <w:p>
            <w:pPr>
              <w:pStyle w:val="2"/>
              <w:ind w:left="0" w:leftChars="0" w:firstLine="0" w:firstLineChars="0"/>
              <w:jc w:val="center"/>
              <w:rPr>
                <w:rFonts w:hint="default"/>
                <w:sz w:val="21"/>
                <w:szCs w:val="21"/>
                <w:lang w:val="en-US" w:eastAsia="zh-CN"/>
              </w:rPr>
            </w:pPr>
            <w:r>
              <w:rPr>
                <w:rFonts w:hint="eastAsia"/>
                <w:sz w:val="21"/>
                <w:szCs w:val="21"/>
                <w:lang w:val="en-US" w:eastAsia="zh-CN"/>
              </w:rPr>
              <w:t>0.55</w:t>
            </w:r>
          </w:p>
        </w:tc>
        <w:tc>
          <w:tcPr>
            <w:tcW w:w="1074" w:type="pct"/>
            <w:tcBorders>
              <w:tl2br w:val="nil"/>
              <w:tr2bl w:val="nil"/>
            </w:tcBorders>
            <w:vAlign w:val="top"/>
          </w:tcPr>
          <w:p>
            <w:pPr>
              <w:pStyle w:val="2"/>
              <w:ind w:left="0" w:leftChars="0" w:firstLine="0" w:firstLineChars="0"/>
              <w:jc w:val="center"/>
              <w:rPr>
                <w:rFonts w:hint="default"/>
                <w:sz w:val="21"/>
                <w:szCs w:val="21"/>
                <w:lang w:val="en-US" w:eastAsia="zh-CN"/>
              </w:rPr>
            </w:pPr>
            <w:r>
              <w:rPr>
                <w:rFonts w:hint="eastAsia"/>
                <w:sz w:val="21"/>
                <w:szCs w:val="21"/>
                <w:lang w:val="en-US" w:eastAsia="zh-CN"/>
              </w:rPr>
              <w:t>0.55</w:t>
            </w:r>
          </w:p>
        </w:tc>
      </w:tr>
    </w:tbl>
    <w:p>
      <w:pPr>
        <w:pStyle w:val="2"/>
        <w:rPr>
          <w:rFonts w:hint="eastAsia"/>
          <w:lang w:val="en-US" w:eastAsia="zh-CN"/>
        </w:rPr>
      </w:pPr>
    </w:p>
    <w:p>
      <w:pPr>
        <w:pStyle w:val="4"/>
        <w:numPr>
          <w:ilvl w:val="1"/>
          <w:numId w:val="7"/>
        </w:numPr>
        <w:bidi w:val="0"/>
        <w:rPr>
          <w:rFonts w:hint="default"/>
          <w:lang w:val="en-US" w:eastAsia="zh-CN"/>
        </w:rPr>
      </w:pPr>
      <w:bookmarkStart w:id="215" w:name="_Toc29414"/>
      <w:bookmarkStart w:id="216" w:name="_Toc27452"/>
      <w:bookmarkStart w:id="217" w:name="_Toc18064"/>
      <w:bookmarkStart w:id="218" w:name="_Toc7432"/>
      <w:bookmarkStart w:id="219" w:name="_Toc11777"/>
      <w:bookmarkStart w:id="220" w:name="_Toc15297"/>
      <w:r>
        <w:rPr>
          <w:rFonts w:hint="eastAsia"/>
          <w:lang w:val="en-US" w:eastAsia="zh-CN"/>
        </w:rPr>
        <w:t>土壤流失量预测</w:t>
      </w:r>
      <w:bookmarkEnd w:id="215"/>
      <w:bookmarkEnd w:id="216"/>
      <w:bookmarkEnd w:id="217"/>
      <w:bookmarkEnd w:id="218"/>
      <w:bookmarkEnd w:id="219"/>
      <w:bookmarkEnd w:id="220"/>
    </w:p>
    <w:p>
      <w:pPr>
        <w:pStyle w:val="5"/>
        <w:bidi w:val="0"/>
        <w:rPr>
          <w:rFonts w:hint="eastAsia"/>
          <w:lang w:val="en-US" w:eastAsia="zh-CN"/>
        </w:rPr>
      </w:pPr>
      <w:bookmarkStart w:id="221" w:name="_Toc28918"/>
      <w:r>
        <w:rPr>
          <w:rFonts w:hint="eastAsia"/>
          <w:lang w:val="en-US" w:eastAsia="zh-CN"/>
        </w:rPr>
        <w:t>4.3.1 预测单元</w:t>
      </w:r>
      <w:bookmarkEnd w:id="221"/>
    </w:p>
    <w:p>
      <w:pPr>
        <w:numPr>
          <w:ilvl w:val="0"/>
          <w:numId w:val="0"/>
        </w:numPr>
        <w:ind w:firstLine="480" w:firstLineChars="200"/>
        <w:rPr>
          <w:rFonts w:hint="default" w:ascii="Times New Roman" w:hAnsi="Times New Roman" w:cs="Times New Roman"/>
          <w:b w:val="0"/>
          <w:bCs w:val="0"/>
          <w:sz w:val="24"/>
          <w:szCs w:val="24"/>
          <w:lang w:val="en-US" w:eastAsia="zh-CN"/>
        </w:rPr>
      </w:pPr>
      <w:r>
        <w:rPr>
          <w:rFonts w:hint="eastAsia" w:ascii="Times New Roman" w:hAnsi="Times New Roman" w:eastAsia="仿宋_GB2312" w:cs="Times New Roman"/>
          <w:lang w:val="en-US" w:eastAsia="zh-CN"/>
        </w:rPr>
        <w:t>根据本建设项目的特点，按不同的分部分项工程占地，可将项目区划分为</w:t>
      </w:r>
      <w:r>
        <w:rPr>
          <w:rFonts w:hint="eastAsia" w:cs="Times New Roman"/>
          <w:lang w:val="en-US" w:eastAsia="zh-CN"/>
        </w:rPr>
        <w:t>管槽开挖区、建筑物区2</w:t>
      </w:r>
      <w:r>
        <w:rPr>
          <w:rFonts w:hint="eastAsia" w:ascii="Times New Roman" w:hAnsi="Times New Roman" w:eastAsia="仿宋_GB2312" w:cs="Times New Roman"/>
          <w:lang w:val="en-US" w:eastAsia="zh-CN"/>
        </w:rPr>
        <w:t>个预测单元，根据每个预测单元在工程建设期、自然恢复期土壤侵蚀模数的变化情况，分别预测建设期和自然恢复期的土壤侵蚀总量。</w:t>
      </w:r>
      <w:r>
        <w:rPr>
          <w:rFonts w:hint="default" w:ascii="Times New Roman" w:hAnsi="Times New Roman" w:eastAsia="仿宋_GB2312" w:cs="Times New Roman"/>
          <w:b w:val="0"/>
          <w:bCs w:val="0"/>
          <w:sz w:val="24"/>
          <w:szCs w:val="24"/>
        </w:rPr>
        <w:t>工程水土流失预测单元及预测面积</w:t>
      </w:r>
      <w:r>
        <w:rPr>
          <w:rFonts w:hint="eastAsia" w:ascii="Times New Roman" w:hAnsi="Times New Roman" w:cs="Times New Roman"/>
          <w:b w:val="0"/>
          <w:bCs w:val="0"/>
          <w:sz w:val="24"/>
          <w:szCs w:val="24"/>
          <w:lang w:val="en-US" w:eastAsia="zh-CN"/>
        </w:rPr>
        <w:t>见表</w:t>
      </w:r>
      <w:r>
        <w:rPr>
          <w:rFonts w:hint="eastAsia" w:cs="Times New Roman"/>
          <w:b w:val="0"/>
          <w:bCs w:val="0"/>
          <w:sz w:val="24"/>
          <w:szCs w:val="24"/>
          <w:lang w:val="en-US" w:eastAsia="zh-CN"/>
        </w:rPr>
        <w:t>4</w:t>
      </w:r>
      <w:r>
        <w:rPr>
          <w:rFonts w:hint="eastAsia" w:ascii="Times New Roman" w:hAnsi="Times New Roman" w:cs="Times New Roman"/>
          <w:b w:val="0"/>
          <w:bCs w:val="0"/>
          <w:sz w:val="24"/>
          <w:szCs w:val="24"/>
          <w:lang w:val="en-US" w:eastAsia="zh-CN"/>
        </w:rPr>
        <w:t>-</w:t>
      </w:r>
      <w:r>
        <w:rPr>
          <w:rFonts w:hint="eastAsia" w:cs="Times New Roman"/>
          <w:b w:val="0"/>
          <w:bCs w:val="0"/>
          <w:sz w:val="24"/>
          <w:szCs w:val="24"/>
          <w:lang w:val="en-US" w:eastAsia="zh-CN"/>
        </w:rPr>
        <w:t>2。</w:t>
      </w:r>
    </w:p>
    <w:p>
      <w:pPr>
        <w:ind w:left="0" w:leftChars="0" w:firstLine="0" w:firstLineChars="0"/>
        <w:jc w:val="center"/>
        <w:rPr>
          <w:rFonts w:hint="default" w:ascii="Times New Roman" w:hAnsi="Times New Roman" w:eastAsia="仿宋_GB2312" w:cs="Times New Roman"/>
          <w:b w:val="0"/>
          <w:bCs w:val="0"/>
          <w:sz w:val="24"/>
          <w:szCs w:val="24"/>
        </w:rPr>
      </w:pPr>
      <w:r>
        <w:rPr>
          <w:rFonts w:hint="eastAsia" w:ascii="Times New Roman" w:hAnsi="Times New Roman" w:cs="Times New Roman"/>
          <w:b w:val="0"/>
          <w:bCs w:val="0"/>
          <w:sz w:val="24"/>
          <w:szCs w:val="24"/>
          <w:lang w:val="en-US" w:eastAsia="zh-CN"/>
        </w:rPr>
        <w:t>表</w:t>
      </w:r>
      <w:r>
        <w:rPr>
          <w:rFonts w:hint="eastAsia" w:cs="Times New Roman"/>
          <w:b w:val="0"/>
          <w:bCs w:val="0"/>
          <w:sz w:val="24"/>
          <w:szCs w:val="24"/>
          <w:lang w:val="en-US" w:eastAsia="zh-CN"/>
        </w:rPr>
        <w:t>4</w:t>
      </w:r>
      <w:r>
        <w:rPr>
          <w:rFonts w:hint="eastAsia" w:ascii="Times New Roman" w:hAnsi="Times New Roman" w:cs="Times New Roman"/>
          <w:b w:val="0"/>
          <w:bCs w:val="0"/>
          <w:sz w:val="24"/>
          <w:szCs w:val="24"/>
          <w:lang w:val="en-US" w:eastAsia="zh-CN"/>
        </w:rPr>
        <w:t>-</w:t>
      </w:r>
      <w:r>
        <w:rPr>
          <w:rFonts w:hint="eastAsia" w:cs="Times New Roman"/>
          <w:b w:val="0"/>
          <w:bCs w:val="0"/>
          <w:sz w:val="24"/>
          <w:szCs w:val="24"/>
          <w:lang w:val="en-US" w:eastAsia="zh-CN"/>
        </w:rPr>
        <w:t>2</w:t>
      </w:r>
      <w:r>
        <w:rPr>
          <w:rFonts w:hint="eastAsia" w:ascii="Times New Roman" w:hAnsi="Times New Roman" w:cs="Times New Roman"/>
          <w:b w:val="0"/>
          <w:bCs w:val="0"/>
          <w:sz w:val="24"/>
          <w:szCs w:val="24"/>
          <w:lang w:val="en-US" w:eastAsia="zh-CN"/>
        </w:rPr>
        <w:t xml:space="preserve"> </w:t>
      </w:r>
      <w:r>
        <w:rPr>
          <w:rFonts w:hint="default" w:ascii="Times New Roman" w:hAnsi="Times New Roman" w:eastAsia="仿宋_GB2312" w:cs="Times New Roman"/>
          <w:b w:val="0"/>
          <w:bCs w:val="0"/>
          <w:sz w:val="24"/>
          <w:szCs w:val="24"/>
        </w:rPr>
        <w:t>工程水土流失预测单元及预测面积表（单位：hm</w:t>
      </w:r>
      <w:r>
        <w:rPr>
          <w:rFonts w:hint="default" w:ascii="Times New Roman" w:hAnsi="Times New Roman" w:eastAsia="仿宋_GB2312" w:cs="Times New Roman"/>
          <w:b w:val="0"/>
          <w:bCs w:val="0"/>
          <w:kern w:val="2"/>
          <w:sz w:val="24"/>
          <w:szCs w:val="24"/>
          <w:vertAlign w:val="superscript"/>
          <w:lang w:val="en-US" w:eastAsia="zh-CN" w:bidi="ar-SA"/>
        </w:rPr>
        <w:t>2</w:t>
      </w:r>
      <w:r>
        <w:rPr>
          <w:rFonts w:hint="default" w:ascii="Times New Roman" w:hAnsi="Times New Roman" w:eastAsia="仿宋_GB2312" w:cs="Times New Roman"/>
          <w:b w:val="0"/>
          <w:bCs w:val="0"/>
          <w:sz w:val="24"/>
          <w:szCs w:val="24"/>
        </w:rPr>
        <w:t>）</w:t>
      </w:r>
    </w:p>
    <w:tbl>
      <w:tblPr>
        <w:tblStyle w:val="1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884"/>
        <w:gridCol w:w="2228"/>
        <w:gridCol w:w="24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27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预测单元</w:t>
            </w:r>
          </w:p>
        </w:tc>
        <w:tc>
          <w:tcPr>
            <w:tcW w:w="272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预测面积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1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施工期</w:t>
            </w:r>
          </w:p>
        </w:tc>
        <w:tc>
          <w:tcPr>
            <w:tcW w:w="14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自然恢复期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2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管槽开挖区</w:t>
            </w:r>
          </w:p>
        </w:tc>
        <w:tc>
          <w:tcPr>
            <w:tcW w:w="1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0.50</w:t>
            </w:r>
          </w:p>
        </w:tc>
        <w:tc>
          <w:tcPr>
            <w:tcW w:w="14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2279" w:type="pct"/>
            <w:tcBorders>
              <w:tl2br w:val="nil"/>
              <w:tr2bl w:val="nil"/>
            </w:tcBorders>
            <w:noWrap w:val="0"/>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建筑物区</w:t>
            </w:r>
          </w:p>
        </w:tc>
        <w:tc>
          <w:tcPr>
            <w:tcW w:w="1307" w:type="pct"/>
            <w:tcBorders>
              <w:tl2br w:val="nil"/>
              <w:tr2bl w:val="nil"/>
            </w:tcBorders>
            <w:noWrap w:val="0"/>
            <w:vAlign w:val="top"/>
          </w:tcPr>
          <w:p>
            <w:pPr>
              <w:pStyle w:val="2"/>
              <w:ind w:left="0" w:leftChars="0" w:firstLine="0" w:firstLineChars="0"/>
              <w:jc w:val="center"/>
              <w:rPr>
                <w:rFonts w:hint="default"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0.05</w:t>
            </w:r>
          </w:p>
        </w:tc>
        <w:tc>
          <w:tcPr>
            <w:tcW w:w="1413" w:type="pct"/>
            <w:tcBorders>
              <w:tl2br w:val="nil"/>
              <w:tr2bl w:val="nil"/>
            </w:tcBorders>
            <w:noWrap w:val="0"/>
            <w:vAlign w:val="top"/>
          </w:tcPr>
          <w:p>
            <w:pPr>
              <w:pStyle w:val="2"/>
              <w:ind w:left="0" w:leftChars="0" w:firstLine="0" w:firstLineChars="0"/>
              <w:jc w:val="center"/>
              <w:rPr>
                <w:rFonts w:hint="default" w:ascii="Times New Roman" w:hAnsi="Times New Roman" w:eastAsia="仿宋_GB2312"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eastAsia"/>
                <w:sz w:val="21"/>
                <w:szCs w:val="21"/>
                <w:lang w:val="en-US" w:eastAsia="zh-CN"/>
              </w:rPr>
              <w:t>项目施工区</w:t>
            </w:r>
            <w:r>
              <w:rPr>
                <w:rFonts w:hint="default"/>
                <w:sz w:val="21"/>
                <w:szCs w:val="21"/>
              </w:rPr>
              <w:t>合计</w:t>
            </w:r>
          </w:p>
        </w:tc>
        <w:tc>
          <w:tcPr>
            <w:tcW w:w="1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0.55</w:t>
            </w:r>
          </w:p>
        </w:tc>
        <w:tc>
          <w:tcPr>
            <w:tcW w:w="14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rPr>
            </w:pPr>
            <w:r>
              <w:rPr>
                <w:rFonts w:hint="eastAsia"/>
                <w:sz w:val="21"/>
                <w:szCs w:val="21"/>
                <w:lang w:val="en-US" w:eastAsia="zh-CN"/>
              </w:rPr>
              <w:t>0.52</w:t>
            </w:r>
          </w:p>
        </w:tc>
      </w:tr>
    </w:tbl>
    <w:p>
      <w:pPr>
        <w:pStyle w:val="5"/>
        <w:bidi w:val="0"/>
        <w:rPr>
          <w:rFonts w:hint="eastAsia"/>
          <w:lang w:val="en-US" w:eastAsia="zh-CN"/>
        </w:rPr>
      </w:pPr>
      <w:bookmarkStart w:id="222" w:name="_Toc5467"/>
      <w:r>
        <w:rPr>
          <w:rFonts w:hint="eastAsia"/>
          <w:lang w:val="en-US" w:eastAsia="zh-CN"/>
        </w:rPr>
        <w:t>4.3.2 预测时段</w:t>
      </w:r>
      <w:bookmarkEnd w:id="222"/>
    </w:p>
    <w:p>
      <w:pPr>
        <w:keepNext w:val="0"/>
        <w:keepLines w:val="0"/>
        <w:pageBreakBefore w:val="0"/>
        <w:widowControl/>
        <w:kinsoku/>
        <w:wordWrap/>
        <w:overflowPunct/>
        <w:topLinePunct w:val="0"/>
        <w:autoSpaceDE/>
        <w:autoSpaceDN/>
        <w:bidi w:val="0"/>
        <w:adjustRightInd/>
        <w:snapToGrid/>
        <w:ind w:left="0" w:leftChars="0" w:firstLine="480" w:firstLineChars="200"/>
        <w:jc w:val="left"/>
        <w:textAlignment w:val="auto"/>
        <w:rPr>
          <w:rFonts w:hint="eastAsia" w:ascii="Times New Roman" w:hAnsi="Times New Roman" w:eastAsia="仿宋_GB2312" w:cs="Times New Roman"/>
          <w:szCs w:val="24"/>
          <w:lang w:val="en-US" w:eastAsia="zh-CN"/>
        </w:rPr>
      </w:pPr>
      <w:r>
        <w:rPr>
          <w:rFonts w:hint="default" w:ascii="Times New Roman" w:hAnsi="Times New Roman" w:eastAsia="仿宋_GB2312" w:cs="Times New Roman"/>
          <w:szCs w:val="24"/>
        </w:rPr>
        <w:t>依据《</w:t>
      </w:r>
      <w:r>
        <w:rPr>
          <w:rFonts w:hint="eastAsia" w:ascii="Times New Roman" w:hAnsi="Times New Roman" w:eastAsia="仿宋_GB2312" w:cs="Times New Roman"/>
          <w:szCs w:val="24"/>
          <w:lang w:eastAsia="zh-CN"/>
        </w:rPr>
        <w:t>生产建设项目</w:t>
      </w:r>
      <w:r>
        <w:rPr>
          <w:rFonts w:hint="default" w:ascii="Times New Roman" w:hAnsi="Times New Roman" w:eastAsia="仿宋_GB2312" w:cs="Times New Roman"/>
          <w:szCs w:val="24"/>
        </w:rPr>
        <w:t>水土保持技术</w:t>
      </w:r>
      <w:r>
        <w:rPr>
          <w:rFonts w:hint="eastAsia" w:ascii="Times New Roman" w:hAnsi="Times New Roman" w:eastAsia="仿宋_GB2312" w:cs="Times New Roman"/>
          <w:szCs w:val="24"/>
          <w:lang w:val="en-US" w:eastAsia="zh-CN"/>
        </w:rPr>
        <w:t>标准</w:t>
      </w:r>
      <w:r>
        <w:rPr>
          <w:rFonts w:hint="default" w:ascii="Times New Roman" w:hAnsi="Times New Roman" w:eastAsia="仿宋_GB2312" w:cs="Times New Roman"/>
          <w:szCs w:val="24"/>
        </w:rPr>
        <w:t>》（GB 50433-20</w:t>
      </w:r>
      <w:r>
        <w:rPr>
          <w:rFonts w:hint="eastAsia" w:ascii="Times New Roman" w:hAnsi="Times New Roman" w:eastAsia="仿宋_GB2312" w:cs="Times New Roman"/>
          <w:szCs w:val="24"/>
          <w:lang w:val="en-US" w:eastAsia="zh-CN"/>
        </w:rPr>
        <w:t>1</w:t>
      </w:r>
      <w:r>
        <w:rPr>
          <w:rFonts w:hint="default" w:ascii="Times New Roman" w:hAnsi="Times New Roman" w:eastAsia="仿宋_GB2312" w:cs="Times New Roman"/>
          <w:szCs w:val="24"/>
        </w:rPr>
        <w:t>8），</w:t>
      </w:r>
      <w:r>
        <w:rPr>
          <w:rFonts w:hint="eastAsia" w:ascii="Times New Roman" w:hAnsi="Times New Roman" w:eastAsia="仿宋_GB2312" w:cs="Times New Roman"/>
          <w:szCs w:val="24"/>
          <w:lang w:eastAsia="zh-CN"/>
        </w:rPr>
        <w:t>生产</w:t>
      </w:r>
      <w:r>
        <w:rPr>
          <w:rFonts w:hint="default" w:ascii="Times New Roman" w:hAnsi="Times New Roman" w:eastAsia="仿宋_GB2312" w:cs="Times New Roman"/>
          <w:szCs w:val="24"/>
        </w:rPr>
        <w:t>建设项目可能产生的水土流失量按建设期和自然恢复期两个时段进行预测。</w:t>
      </w:r>
      <w:r>
        <w:rPr>
          <w:rFonts w:hint="eastAsia" w:ascii="Times New Roman" w:hAnsi="Times New Roman" w:eastAsia="仿宋_GB2312" w:cs="Times New Roman"/>
          <w:szCs w:val="24"/>
          <w:lang w:val="en-US" w:eastAsia="zh-CN"/>
        </w:rPr>
        <w:t>建设期地表扰动面积大，植被破坏严重，表层土壤的抗蚀力降低，将造成新增水土流失。进入自然恢复期后，随着主体工程本身的水土保持措施功能的发挥和天然植被的逐渐恢复，建设期造成的水土流失将有所降低。</w:t>
      </w:r>
    </w:p>
    <w:p>
      <w:pPr>
        <w:keepNext w:val="0"/>
        <w:keepLines w:val="0"/>
        <w:pageBreakBefore w:val="0"/>
        <w:widowControl/>
        <w:kinsoku/>
        <w:wordWrap/>
        <w:overflowPunct/>
        <w:topLinePunct w:val="0"/>
        <w:autoSpaceDE/>
        <w:autoSpaceDN/>
        <w:bidi w:val="0"/>
        <w:adjustRightInd/>
        <w:snapToGrid/>
        <w:ind w:firstLine="480"/>
        <w:jc w:val="left"/>
        <w:textAlignment w:val="auto"/>
        <w:rPr>
          <w:rFonts w:hint="default" w:ascii="Times New Roman" w:hAnsi="Times New Roman" w:eastAsia="仿宋_GB2312" w:cs="Times New Roman"/>
          <w:szCs w:val="24"/>
        </w:rPr>
      </w:pPr>
      <w:r>
        <w:rPr>
          <w:rFonts w:hint="default" w:ascii="Times New Roman" w:hAnsi="Times New Roman" w:eastAsia="仿宋_GB2312" w:cs="Times New Roman"/>
          <w:szCs w:val="24"/>
        </w:rPr>
        <w:t>施工期活动主要为基础开挖及回填，建筑物土建施工。此阶段施工活动对地表扰动强度大，水土流失类型复杂、分布面宽、水土流失严重，是重点预测时段。本项目计划施工期为</w:t>
      </w:r>
      <w:r>
        <w:rPr>
          <w:rFonts w:hint="default" w:ascii="Times New Roman" w:hAnsi="Times New Roman" w:eastAsia="仿宋_GB2312" w:cs="Times New Roman"/>
          <w:szCs w:val="24"/>
          <w:highlight w:val="none"/>
        </w:rPr>
        <w:t>202</w:t>
      </w:r>
      <w:r>
        <w:rPr>
          <w:rFonts w:hint="eastAsia" w:cs="Times New Roman"/>
          <w:szCs w:val="24"/>
          <w:highlight w:val="none"/>
          <w:lang w:val="en-US" w:eastAsia="zh-CN"/>
        </w:rPr>
        <w:t>2</w:t>
      </w:r>
      <w:r>
        <w:rPr>
          <w:rFonts w:hint="default" w:ascii="Times New Roman" w:hAnsi="Times New Roman" w:eastAsia="仿宋_GB2312" w:cs="Times New Roman"/>
          <w:szCs w:val="24"/>
          <w:highlight w:val="none"/>
        </w:rPr>
        <w:t>年10月到202</w:t>
      </w:r>
      <w:r>
        <w:rPr>
          <w:rFonts w:hint="eastAsia" w:cs="Times New Roman"/>
          <w:szCs w:val="24"/>
          <w:highlight w:val="none"/>
          <w:lang w:val="en-US" w:eastAsia="zh-CN"/>
        </w:rPr>
        <w:t>2</w:t>
      </w:r>
      <w:r>
        <w:rPr>
          <w:rFonts w:hint="default" w:ascii="Times New Roman" w:hAnsi="Times New Roman" w:eastAsia="仿宋_GB2312" w:cs="Times New Roman"/>
          <w:szCs w:val="24"/>
          <w:highlight w:val="none"/>
        </w:rPr>
        <w:t>年</w:t>
      </w:r>
      <w:r>
        <w:rPr>
          <w:rFonts w:hint="eastAsia" w:cs="Times New Roman"/>
          <w:szCs w:val="24"/>
          <w:highlight w:val="none"/>
          <w:lang w:val="en-US" w:eastAsia="zh-CN"/>
        </w:rPr>
        <w:t>11</w:t>
      </w:r>
      <w:r>
        <w:rPr>
          <w:rFonts w:hint="default" w:ascii="Times New Roman" w:hAnsi="Times New Roman" w:eastAsia="仿宋_GB2312" w:cs="Times New Roman"/>
          <w:szCs w:val="24"/>
          <w:highlight w:val="none"/>
        </w:rPr>
        <w:t>月</w:t>
      </w:r>
      <w:r>
        <w:rPr>
          <w:rFonts w:hint="default" w:ascii="Times New Roman" w:hAnsi="Times New Roman" w:eastAsia="仿宋_GB2312" w:cs="Times New Roman"/>
          <w:szCs w:val="24"/>
        </w:rPr>
        <w:t>，根据《生产建设项目水土保持技术标准》 (GB50433-2018) 相关要求，按最不利因素综合考虑后，施工期水土流失预测时段按</w:t>
      </w:r>
      <w:r>
        <w:rPr>
          <w:rFonts w:hint="eastAsia" w:cs="Times New Roman"/>
          <w:szCs w:val="24"/>
          <w:lang w:val="en-US" w:eastAsia="zh-CN"/>
        </w:rPr>
        <w:t>0.5</w:t>
      </w:r>
      <w:r>
        <w:rPr>
          <w:rFonts w:hint="default" w:ascii="Times New Roman" w:hAnsi="Times New Roman" w:eastAsia="仿宋_GB2312" w:cs="Times New Roman"/>
          <w:szCs w:val="24"/>
        </w:rPr>
        <w:t>年进行预测。</w:t>
      </w:r>
    </w:p>
    <w:p>
      <w:pPr>
        <w:keepNext w:val="0"/>
        <w:keepLines w:val="0"/>
        <w:pageBreakBefore w:val="0"/>
        <w:kinsoku/>
        <w:wordWrap/>
        <w:overflowPunct/>
        <w:topLinePunct w:val="0"/>
        <w:autoSpaceDE/>
        <w:autoSpaceDN/>
        <w:bidi w:val="0"/>
        <w:adjustRightInd w:val="0"/>
        <w:snapToGrid w:val="0"/>
        <w:spacing w:before="164" w:beforeLines="50"/>
        <w:ind w:firstLine="480"/>
        <w:textAlignment w:val="auto"/>
        <w:rPr>
          <w:rFonts w:hint="default" w:ascii="Times New Roman" w:hAnsi="Times New Roman" w:eastAsia="仿宋_GB2312" w:cs="Times New Roman"/>
          <w:szCs w:val="24"/>
        </w:rPr>
      </w:pPr>
      <w:r>
        <w:rPr>
          <w:rFonts w:hint="default" w:ascii="Times New Roman" w:hAnsi="Times New Roman" w:eastAsia="仿宋_GB2312" w:cs="Times New Roman"/>
          <w:szCs w:val="24"/>
        </w:rPr>
        <w:t>随着植被的逐步恢复，水土流失强度和侵蚀量将逐步降低和减少。根据当地的自然条件，天然植被恢复或表土形成相对稳定的结构并发挥水土保持功效约需 5年，根据项目区自然环境条件，确定建设区自然恢复期的水土流失预测时段为5年。本项目水土流失预测时段划分见表4-</w:t>
      </w:r>
      <w:r>
        <w:rPr>
          <w:rFonts w:hint="eastAsia" w:cs="Times New Roman"/>
          <w:szCs w:val="24"/>
          <w:lang w:val="en-US" w:eastAsia="zh-CN"/>
        </w:rPr>
        <w:t>3</w:t>
      </w:r>
      <w:r>
        <w:rPr>
          <w:rFonts w:hint="default" w:ascii="Times New Roman" w:hAnsi="Times New Roman" w:eastAsia="仿宋_GB2312" w:cs="Times New Roman"/>
          <w:szCs w:val="24"/>
        </w:rPr>
        <w:t>。</w:t>
      </w:r>
    </w:p>
    <w:p>
      <w:pPr>
        <w:pStyle w:val="2"/>
        <w:rPr>
          <w:rFonts w:hint="default" w:ascii="Times New Roman" w:hAnsi="Times New Roman" w:eastAsia="仿宋_GB2312" w:cs="Times New Roman"/>
          <w:szCs w:val="24"/>
        </w:rPr>
      </w:pPr>
    </w:p>
    <w:p>
      <w:pPr>
        <w:pStyle w:val="2"/>
        <w:rPr>
          <w:rFonts w:hint="default" w:ascii="Times New Roman" w:hAnsi="Times New Roman" w:eastAsia="仿宋_GB2312" w:cs="Times New Roman"/>
          <w:szCs w:val="24"/>
        </w:rPr>
      </w:pP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仿宋_GB2312" w:cs="Times New Roman"/>
          <w:b w:val="0"/>
          <w:bCs w:val="0"/>
          <w:sz w:val="24"/>
          <w:szCs w:val="24"/>
        </w:rPr>
      </w:pPr>
      <w:r>
        <w:rPr>
          <w:rFonts w:hint="eastAsia" w:ascii="Times New Roman" w:hAnsi="Times New Roman" w:cs="Times New Roman"/>
          <w:b w:val="0"/>
          <w:bCs w:val="0"/>
          <w:sz w:val="24"/>
          <w:szCs w:val="24"/>
          <w:lang w:val="en-US" w:eastAsia="zh-CN"/>
        </w:rPr>
        <w:t>表</w:t>
      </w:r>
      <w:r>
        <w:rPr>
          <w:rFonts w:hint="eastAsia" w:cs="Times New Roman"/>
          <w:b w:val="0"/>
          <w:bCs w:val="0"/>
          <w:sz w:val="24"/>
          <w:szCs w:val="24"/>
          <w:lang w:val="en-US" w:eastAsia="zh-CN"/>
        </w:rPr>
        <w:t>4</w:t>
      </w:r>
      <w:r>
        <w:rPr>
          <w:rFonts w:hint="eastAsia" w:ascii="Times New Roman" w:hAnsi="Times New Roman" w:cs="Times New Roman"/>
          <w:b w:val="0"/>
          <w:bCs w:val="0"/>
          <w:sz w:val="24"/>
          <w:szCs w:val="24"/>
          <w:lang w:val="en-US" w:eastAsia="zh-CN"/>
        </w:rPr>
        <w:t>-</w:t>
      </w:r>
      <w:r>
        <w:rPr>
          <w:rFonts w:hint="eastAsia" w:cs="Times New Roman"/>
          <w:b w:val="0"/>
          <w:bCs w:val="0"/>
          <w:sz w:val="24"/>
          <w:szCs w:val="24"/>
          <w:lang w:val="en-US" w:eastAsia="zh-CN"/>
        </w:rPr>
        <w:t>3</w:t>
      </w:r>
      <w:r>
        <w:rPr>
          <w:rFonts w:hint="eastAsia" w:ascii="Times New Roman" w:hAnsi="Times New Roman" w:cs="Times New Roman"/>
          <w:b w:val="0"/>
          <w:bCs w:val="0"/>
          <w:sz w:val="24"/>
          <w:szCs w:val="24"/>
          <w:lang w:val="en-US" w:eastAsia="zh-CN"/>
        </w:rPr>
        <w:t xml:space="preserve"> </w:t>
      </w:r>
      <w:r>
        <w:rPr>
          <w:rFonts w:hint="default" w:ascii="Times New Roman" w:hAnsi="Times New Roman" w:eastAsia="仿宋_GB2312" w:cs="Times New Roman"/>
          <w:b w:val="0"/>
          <w:bCs w:val="0"/>
          <w:sz w:val="24"/>
          <w:szCs w:val="24"/>
        </w:rPr>
        <w:t>本工程水土流失预测时段一览表</w:t>
      </w:r>
    </w:p>
    <w:tbl>
      <w:tblPr>
        <w:tblStyle w:val="14"/>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16"/>
        <w:gridCol w:w="2611"/>
        <w:gridCol w:w="2199"/>
        <w:gridCol w:w="25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eastAsia="zh-CN"/>
              </w:rPr>
            </w:pPr>
            <w:r>
              <w:rPr>
                <w:rFonts w:hint="eastAsia"/>
                <w:sz w:val="21"/>
                <w:szCs w:val="21"/>
                <w:lang w:val="en-US" w:eastAsia="zh-CN"/>
              </w:rPr>
              <w:t>序号</w:t>
            </w:r>
          </w:p>
        </w:tc>
        <w:tc>
          <w:tcPr>
            <w:tcW w:w="153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预测单元</w:t>
            </w:r>
          </w:p>
        </w:tc>
        <w:tc>
          <w:tcPr>
            <w:tcW w:w="2812"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default"/>
                <w:sz w:val="21"/>
                <w:szCs w:val="21"/>
              </w:rPr>
              <w:t>预测时段（a）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153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129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sz w:val="21"/>
                <w:szCs w:val="21"/>
              </w:rPr>
              <w:t>施工期</w:t>
            </w:r>
          </w:p>
        </w:tc>
        <w:tc>
          <w:tcPr>
            <w:tcW w:w="15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自然恢复期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1</w:t>
            </w:r>
          </w:p>
        </w:tc>
        <w:tc>
          <w:tcPr>
            <w:tcW w:w="15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仿宋_GB2312"/>
                <w:sz w:val="21"/>
                <w:szCs w:val="21"/>
                <w:lang w:val="en-US" w:eastAsia="zh-CN"/>
              </w:rPr>
            </w:pPr>
            <w:r>
              <w:rPr>
                <w:rFonts w:hint="eastAsia" w:cs="Times New Roman"/>
                <w:sz w:val="21"/>
                <w:szCs w:val="21"/>
                <w:lang w:val="en-US" w:eastAsia="zh-CN"/>
              </w:rPr>
              <w:t>管槽开挖</w:t>
            </w:r>
            <w:r>
              <w:rPr>
                <w:rFonts w:hint="eastAsia" w:ascii="Times New Roman" w:hAnsi="Times New Roman" w:cs="Times New Roman"/>
                <w:sz w:val="21"/>
                <w:szCs w:val="21"/>
                <w:lang w:eastAsia="zh-CN"/>
              </w:rPr>
              <w:t>区</w:t>
            </w:r>
          </w:p>
        </w:tc>
        <w:tc>
          <w:tcPr>
            <w:tcW w:w="129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0.5</w:t>
            </w:r>
          </w:p>
        </w:tc>
        <w:tc>
          <w:tcPr>
            <w:tcW w:w="152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bookmarkStart w:id="223" w:name="_Toc28367"/>
            <w:r>
              <w:rPr>
                <w:rFonts w:hint="eastAsia"/>
                <w:sz w:val="21"/>
                <w:szCs w:val="21"/>
                <w:lang w:val="en-US" w:eastAsia="zh-CN"/>
              </w:rPr>
              <w:t>2</w:t>
            </w:r>
          </w:p>
        </w:tc>
        <w:tc>
          <w:tcPr>
            <w:tcW w:w="15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cs="Times New Roman"/>
                <w:sz w:val="21"/>
                <w:szCs w:val="21"/>
                <w:lang w:val="en-US" w:eastAsia="zh-CN"/>
              </w:rPr>
              <w:t>建筑物区</w:t>
            </w:r>
          </w:p>
        </w:tc>
        <w:tc>
          <w:tcPr>
            <w:tcW w:w="21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0.5</w:t>
            </w:r>
          </w:p>
        </w:tc>
        <w:tc>
          <w:tcPr>
            <w:tcW w:w="259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5</w:t>
            </w:r>
          </w:p>
        </w:tc>
      </w:tr>
    </w:tbl>
    <w:p>
      <w:pPr>
        <w:pStyle w:val="5"/>
        <w:bidi w:val="0"/>
        <w:rPr>
          <w:rFonts w:hint="eastAsia"/>
          <w:lang w:val="en-US" w:eastAsia="zh-CN"/>
        </w:rPr>
      </w:pPr>
      <w:r>
        <w:rPr>
          <w:rFonts w:hint="eastAsia"/>
          <w:lang w:val="en-US" w:eastAsia="zh-CN"/>
        </w:rPr>
        <w:t>4.3.3 土壤侵蚀模数</w:t>
      </w:r>
      <w:bookmarkEnd w:id="223"/>
    </w:p>
    <w:p>
      <w:pPr>
        <w:ind w:firstLine="482"/>
        <w:rPr>
          <w:rFonts w:hint="eastAsia" w:ascii="仿宋_GB2312" w:hAnsi="仿宋_GB2312" w:eastAsia="仿宋_GB2312" w:cs="仿宋_GB2312"/>
          <w:b/>
        </w:rPr>
      </w:pPr>
      <w:r>
        <w:rPr>
          <w:rFonts w:hint="eastAsia" w:ascii="仿宋_GB2312" w:hAnsi="仿宋_GB2312" w:eastAsia="仿宋_GB2312" w:cs="仿宋_GB2312"/>
          <w:b/>
          <w:lang w:eastAsia="zh-CN"/>
        </w:rPr>
        <w:t>（</w:t>
      </w:r>
      <w:r>
        <w:rPr>
          <w:rFonts w:hint="eastAsia" w:ascii="仿宋_GB2312" w:hAnsi="仿宋_GB2312" w:eastAsia="仿宋_GB2312" w:cs="仿宋_GB2312"/>
          <w:b/>
        </w:rPr>
        <w:t>一</w:t>
      </w:r>
      <w:r>
        <w:rPr>
          <w:rFonts w:hint="eastAsia" w:ascii="仿宋_GB2312" w:hAnsi="仿宋_GB2312" w:eastAsia="仿宋_GB2312" w:cs="仿宋_GB2312"/>
          <w:b/>
          <w:lang w:eastAsia="zh-CN"/>
        </w:rPr>
        <w:t>）</w:t>
      </w:r>
      <w:r>
        <w:rPr>
          <w:rFonts w:hint="eastAsia" w:ascii="仿宋_GB2312" w:hAnsi="仿宋_GB2312" w:eastAsia="仿宋_GB2312" w:cs="仿宋_GB2312"/>
          <w:b/>
        </w:rPr>
        <w:t>原地貌土壤侵蚀模数的确定</w:t>
      </w:r>
    </w:p>
    <w:p>
      <w:pPr>
        <w:ind w:firstLine="480"/>
        <w:rPr>
          <w:rFonts w:hint="default" w:ascii="Times New Roman" w:hAnsi="Times New Roman" w:eastAsia="仿宋_GB2312" w:cs="Times New Roman"/>
        </w:rPr>
      </w:pPr>
      <w:r>
        <w:rPr>
          <w:rFonts w:hint="eastAsia" w:ascii="Times New Roman" w:hAnsi="Times New Roman" w:eastAsia="仿宋_GB2312" w:cs="Times New Roman"/>
        </w:rPr>
        <w:t>根据《宁夏回族自治区土壤侵蚀图》确定本项目水土流失背景值。项目区土壤侵蚀以</w:t>
      </w:r>
      <w:r>
        <w:rPr>
          <w:rFonts w:hint="eastAsia" w:cs="Times New Roman"/>
          <w:lang w:val="en-US" w:eastAsia="zh-CN"/>
        </w:rPr>
        <w:t>风</w:t>
      </w:r>
      <w:r>
        <w:rPr>
          <w:rFonts w:hint="eastAsia" w:ascii="Times New Roman" w:hAnsi="Times New Roman" w:eastAsia="仿宋_GB2312" w:cs="Times New Roman"/>
          <w:lang w:val="en-US" w:eastAsia="zh-CN"/>
        </w:rPr>
        <w:t>力</w:t>
      </w:r>
      <w:r>
        <w:rPr>
          <w:rFonts w:hint="eastAsia" w:ascii="Times New Roman" w:hAnsi="Times New Roman" w:eastAsia="仿宋_GB2312" w:cs="Times New Roman"/>
        </w:rPr>
        <w:t>侵蚀为主。根据《宁夏回族自治区水土保持规划（2016</w:t>
      </w:r>
      <w:r>
        <w:rPr>
          <w:rFonts w:hint="eastAsia" w:ascii="Times New Roman" w:hAnsi="Times New Roman" w:eastAsia="仿宋_GB2312" w:cs="Times New Roman"/>
          <w:lang w:val="en-US" w:eastAsia="zh-CN"/>
        </w:rPr>
        <w:t>-</w:t>
      </w:r>
      <w:r>
        <w:rPr>
          <w:rFonts w:hint="eastAsia" w:ascii="Times New Roman" w:hAnsi="Times New Roman" w:eastAsia="仿宋_GB2312" w:cs="Times New Roman"/>
        </w:rPr>
        <w:t>2030年）》</w:t>
      </w:r>
      <w:r>
        <w:rPr>
          <w:rFonts w:hint="eastAsia" w:cs="Times New Roman"/>
          <w:lang w:eastAsia="zh-CN"/>
        </w:rPr>
        <w:t>，</w:t>
      </w:r>
      <w:r>
        <w:rPr>
          <w:rFonts w:hint="eastAsia" w:ascii="Times New Roman" w:hAnsi="Times New Roman" w:eastAsia="仿宋_GB2312" w:cs="Times New Roman"/>
        </w:rPr>
        <w:t>项目区属于</w:t>
      </w:r>
      <w:r>
        <w:rPr>
          <w:rFonts w:hint="eastAsia" w:cs="Times New Roman"/>
          <w:lang w:val="en-US" w:eastAsia="zh-CN"/>
        </w:rPr>
        <w:t>省</w:t>
      </w:r>
      <w:r>
        <w:rPr>
          <w:rFonts w:hint="eastAsia" w:ascii="Times New Roman" w:hAnsi="Times New Roman" w:eastAsia="仿宋_GB2312" w:cs="Times New Roman"/>
          <w:lang w:eastAsia="zh-CN"/>
        </w:rPr>
        <w:t>级水土流失</w:t>
      </w:r>
      <w:r>
        <w:rPr>
          <w:rFonts w:hint="eastAsia" w:ascii="Times New Roman" w:hAnsi="Times New Roman" w:eastAsia="仿宋_GB2312" w:cs="Times New Roman"/>
          <w:lang w:val="en-US" w:eastAsia="zh-CN"/>
        </w:rPr>
        <w:t>重点治理</w:t>
      </w:r>
      <w:r>
        <w:rPr>
          <w:rFonts w:hint="eastAsia" w:ascii="Times New Roman" w:hAnsi="Times New Roman" w:eastAsia="仿宋_GB2312" w:cs="Times New Roman"/>
          <w:lang w:eastAsia="zh-CN"/>
        </w:rPr>
        <w:t>区</w:t>
      </w:r>
      <w:r>
        <w:rPr>
          <w:rFonts w:hint="eastAsia" w:ascii="Times New Roman" w:hAnsi="Times New Roman" w:eastAsia="仿宋_GB2312" w:cs="Times New Roman"/>
        </w:rPr>
        <w:t>。根据《土壤侵蚀分类分级标准》（SL190</w:t>
      </w:r>
      <w:r>
        <w:rPr>
          <w:rFonts w:hint="eastAsia" w:ascii="Times New Roman" w:hAnsi="Times New Roman" w:eastAsia="仿宋_GB2312" w:cs="Times New Roman"/>
          <w:lang w:val="en-US" w:eastAsia="zh-CN"/>
        </w:rPr>
        <w:t>-</w:t>
      </w:r>
      <w:r>
        <w:rPr>
          <w:rFonts w:hint="eastAsia" w:ascii="Times New Roman" w:hAnsi="Times New Roman" w:eastAsia="仿宋_GB2312" w:cs="Times New Roman"/>
        </w:rPr>
        <w:t>2007），结合项目区地形、地貌、土壤及植被覆盖度等情况综合分析，确定项目区土壤侵蚀模数为</w:t>
      </w:r>
      <w:r>
        <w:rPr>
          <w:rFonts w:hint="eastAsia" w:cs="Times New Roman"/>
          <w:lang w:val="en-US" w:eastAsia="zh-CN"/>
        </w:rPr>
        <w:t>32</w:t>
      </w:r>
      <w:r>
        <w:rPr>
          <w:rFonts w:hint="eastAsia" w:ascii="Times New Roman" w:hAnsi="Times New Roman" w:eastAsia="仿宋_GB2312" w:cs="Times New Roman"/>
        </w:rPr>
        <w:t>00t/km</w:t>
      </w:r>
      <w:r>
        <w:rPr>
          <w:rFonts w:hint="eastAsia" w:ascii="Times New Roman" w:hAnsi="Times New Roman" w:eastAsia="仿宋_GB2312" w:cs="Times New Roman"/>
          <w:vertAlign w:val="superscript"/>
        </w:rPr>
        <w:t>2</w:t>
      </w:r>
      <w:r>
        <w:rPr>
          <w:rFonts w:hint="eastAsia" w:ascii="Times New Roman" w:hAnsi="Times New Roman" w:eastAsia="仿宋_GB2312" w:cs="Times New Roman"/>
        </w:rPr>
        <w:t>·a。</w:t>
      </w:r>
    </w:p>
    <w:p>
      <w:pPr>
        <w:ind w:firstLine="482"/>
        <w:rPr>
          <w:rFonts w:hint="default" w:ascii="Times New Roman" w:hAnsi="Times New Roman" w:eastAsia="仿宋_GB2312" w:cs="Times New Roman"/>
          <w:b/>
        </w:rPr>
      </w:pPr>
      <w:r>
        <w:rPr>
          <w:rFonts w:hint="eastAsia" w:ascii="仿宋_GB2312" w:hAnsi="仿宋_GB2312" w:eastAsia="仿宋_GB2312" w:cs="仿宋_GB2312"/>
          <w:b/>
          <w:lang w:eastAsia="zh-CN"/>
        </w:rPr>
        <w:t>（</w:t>
      </w:r>
      <w:r>
        <w:rPr>
          <w:rFonts w:hint="eastAsia" w:ascii="仿宋_GB2312" w:hAnsi="仿宋_GB2312" w:eastAsia="仿宋_GB2312" w:cs="仿宋_GB2312"/>
          <w:b/>
          <w:lang w:val="en-US" w:eastAsia="zh-CN"/>
        </w:rPr>
        <w:t>二</w:t>
      </w:r>
      <w:r>
        <w:rPr>
          <w:rFonts w:hint="eastAsia" w:ascii="仿宋_GB2312" w:hAnsi="仿宋_GB2312" w:eastAsia="仿宋_GB2312" w:cs="仿宋_GB2312"/>
          <w:b/>
          <w:lang w:eastAsia="zh-CN"/>
        </w:rPr>
        <w:t>）</w:t>
      </w:r>
      <w:r>
        <w:rPr>
          <w:rFonts w:hint="default" w:ascii="Times New Roman" w:hAnsi="Times New Roman" w:eastAsia="仿宋_GB2312" w:cs="Times New Roman"/>
          <w:b/>
        </w:rPr>
        <w:t>扰动后土壤侵蚀模数的确定</w:t>
      </w:r>
    </w:p>
    <w:p>
      <w:pPr>
        <w:ind w:firstLine="480"/>
        <w:rPr>
          <w:rFonts w:hint="default" w:ascii="Times New Roman" w:hAnsi="Times New Roman" w:eastAsia="仿宋_GB2312" w:cs="Times New Roman"/>
        </w:rPr>
      </w:pPr>
      <w:r>
        <w:rPr>
          <w:rFonts w:hint="default" w:ascii="Times New Roman" w:hAnsi="Times New Roman" w:eastAsia="仿宋_GB2312" w:cs="Times New Roman"/>
        </w:rPr>
        <w:t>根据项目区域的地形、地貌、降雨量、土壤类型等水土流失影响因素及相关工程监测资料，扰动地面侵蚀模数选用原地貌的3倍，从而确定出预测单元扰动后侵蚀模数为</w:t>
      </w:r>
      <w:r>
        <w:rPr>
          <w:rFonts w:hint="eastAsia" w:cs="Times New Roman"/>
          <w:lang w:val="en-US" w:eastAsia="zh-CN"/>
        </w:rPr>
        <w:t>9600</w:t>
      </w:r>
      <w:r>
        <w:rPr>
          <w:rFonts w:hint="default" w:ascii="Times New Roman" w:hAnsi="Times New Roman" w:eastAsia="仿宋_GB2312" w:cs="Times New Roman"/>
        </w:rPr>
        <w:t>t/km</w:t>
      </w:r>
      <w:r>
        <w:rPr>
          <w:rFonts w:hint="default" w:ascii="Times New Roman" w:hAnsi="Times New Roman" w:eastAsia="仿宋_GB2312" w:cs="Times New Roman"/>
          <w:vertAlign w:val="superscript"/>
        </w:rPr>
        <w:t>2</w:t>
      </w:r>
      <w:r>
        <w:rPr>
          <w:rFonts w:hint="default" w:ascii="Times New Roman" w:hAnsi="Times New Roman" w:eastAsia="仿宋_GB2312" w:cs="Times New Roman"/>
        </w:rPr>
        <w:t>·a。</w:t>
      </w:r>
    </w:p>
    <w:p>
      <w:pPr>
        <w:ind w:firstLine="482"/>
        <w:rPr>
          <w:rFonts w:hint="default" w:ascii="Times New Roman" w:hAnsi="Times New Roman" w:eastAsia="仿宋_GB2312" w:cs="Times New Roman"/>
          <w:b/>
        </w:rPr>
      </w:pPr>
      <w:r>
        <w:rPr>
          <w:rFonts w:hint="eastAsia" w:ascii="仿宋_GB2312" w:hAnsi="仿宋_GB2312" w:eastAsia="仿宋_GB2312" w:cs="仿宋_GB2312"/>
          <w:b/>
          <w:lang w:eastAsia="zh-CN"/>
        </w:rPr>
        <w:t>（</w:t>
      </w:r>
      <w:r>
        <w:rPr>
          <w:rFonts w:hint="eastAsia" w:ascii="仿宋_GB2312" w:hAnsi="仿宋_GB2312" w:eastAsia="仿宋_GB2312" w:cs="仿宋_GB2312"/>
          <w:b/>
          <w:lang w:val="en-US" w:eastAsia="zh-CN"/>
        </w:rPr>
        <w:t>三</w:t>
      </w:r>
      <w:r>
        <w:rPr>
          <w:rFonts w:hint="eastAsia" w:ascii="仿宋_GB2312" w:hAnsi="仿宋_GB2312" w:eastAsia="仿宋_GB2312" w:cs="仿宋_GB2312"/>
          <w:b/>
          <w:lang w:eastAsia="zh-CN"/>
        </w:rPr>
        <w:t>）</w:t>
      </w:r>
      <w:r>
        <w:rPr>
          <w:rFonts w:hint="default" w:ascii="Times New Roman" w:hAnsi="Times New Roman" w:eastAsia="仿宋_GB2312" w:cs="Times New Roman"/>
          <w:b/>
        </w:rPr>
        <w:t>自然恢复期土壤侵蚀模数的确定</w:t>
      </w:r>
    </w:p>
    <w:p>
      <w:pPr>
        <w:widowControl/>
        <w:kinsoku w:val="0"/>
        <w:wordWrap/>
        <w:autoSpaceDE w:val="0"/>
        <w:autoSpaceDN w:val="0"/>
        <w:adjustRightInd w:val="0"/>
        <w:snapToGrid w:val="0"/>
        <w:ind w:firstLine="480"/>
        <w:textAlignment w:val="baseline"/>
        <w:rPr>
          <w:rFonts w:hint="default" w:ascii="Times New Roman" w:hAnsi="Times New Roman" w:eastAsia="仿宋_GB2312" w:cs="Times New Roman"/>
        </w:rPr>
      </w:pPr>
      <w:r>
        <w:rPr>
          <w:rFonts w:hint="eastAsia" w:cs="Times New Roman"/>
          <w:lang w:val="en-US" w:eastAsia="zh-CN"/>
        </w:rPr>
        <w:t>主体工程施工结束进入自然恢复期，一般经过5年的植被恢复作用，扰动后的土壤侵蚀模数降</w:t>
      </w:r>
      <w:r>
        <w:rPr>
          <w:rFonts w:hint="default" w:ascii="Times New Roman" w:hAnsi="Times New Roman" w:eastAsia="仿宋_GB2312" w:cs="Times New Roman"/>
        </w:rPr>
        <w:t>到原地貌土壤侵蚀模数。自然恢复期不同预测单元土壤</w:t>
      </w:r>
      <w:r>
        <w:rPr>
          <w:rFonts w:hint="eastAsia" w:ascii="Times New Roman" w:hAnsi="Times New Roman" w:cs="Times New Roman"/>
          <w:lang w:eastAsia="zh-CN"/>
        </w:rPr>
        <w:t>水蚀</w:t>
      </w:r>
      <w:r>
        <w:rPr>
          <w:rFonts w:hint="default" w:ascii="Times New Roman" w:hAnsi="Times New Roman" w:eastAsia="仿宋_GB2312" w:cs="Times New Roman"/>
        </w:rPr>
        <w:t>侵蚀模数详见表</w:t>
      </w:r>
      <w:r>
        <w:rPr>
          <w:rFonts w:hint="eastAsia" w:cs="Times New Roman"/>
          <w:lang w:val="en-US" w:eastAsia="zh-CN"/>
        </w:rPr>
        <w:t>4-4</w:t>
      </w:r>
      <w:r>
        <w:rPr>
          <w:rFonts w:hint="default" w:ascii="Times New Roman" w:hAnsi="Times New Roman" w:eastAsia="仿宋_GB2312" w:cs="Times New Roman"/>
        </w:rPr>
        <w:t>。</w:t>
      </w:r>
    </w:p>
    <w:p>
      <w:pPr>
        <w:pStyle w:val="21"/>
        <w:rPr>
          <w:rFonts w:hint="eastAsia" w:ascii="Times New Roman" w:hAnsi="Times New Roman" w:eastAsia="仿宋_GB2312" w:cs="Times New Roman"/>
          <w:snapToGrid w:val="0"/>
          <w:color w:val="000000"/>
          <w:kern w:val="0"/>
          <w:sz w:val="24"/>
          <w:szCs w:val="24"/>
        </w:rPr>
      </w:pPr>
      <w:r>
        <w:rPr>
          <w:rFonts w:hint="eastAsia" w:ascii="Times New Roman" w:hAnsi="Times New Roman" w:eastAsia="仿宋_GB2312" w:cs="Times New Roman"/>
          <w:snapToGrid w:val="0"/>
          <w:color w:val="000000"/>
          <w:kern w:val="0"/>
          <w:sz w:val="24"/>
          <w:szCs w:val="24"/>
          <w:lang w:val="en-US" w:eastAsia="zh-CN"/>
        </w:rPr>
        <w:t>表4-</w:t>
      </w:r>
      <w:r>
        <w:rPr>
          <w:rFonts w:hint="eastAsia" w:eastAsia="仿宋_GB2312" w:cs="Times New Roman"/>
          <w:snapToGrid w:val="0"/>
          <w:color w:val="000000"/>
          <w:kern w:val="0"/>
          <w:sz w:val="24"/>
          <w:szCs w:val="24"/>
          <w:lang w:val="en-US" w:eastAsia="zh-CN"/>
        </w:rPr>
        <w:t>4</w:t>
      </w:r>
      <w:r>
        <w:rPr>
          <w:rFonts w:hint="eastAsia" w:ascii="Times New Roman" w:hAnsi="Times New Roman" w:eastAsia="仿宋_GB2312" w:cs="Times New Roman"/>
          <w:snapToGrid w:val="0"/>
          <w:color w:val="000000"/>
          <w:kern w:val="0"/>
          <w:sz w:val="24"/>
          <w:szCs w:val="24"/>
          <w:lang w:val="en-US" w:eastAsia="zh-CN"/>
        </w:rPr>
        <w:t xml:space="preserve"> </w:t>
      </w:r>
      <w:r>
        <w:rPr>
          <w:rFonts w:hint="eastAsia" w:ascii="Times New Roman" w:hAnsi="Times New Roman" w:eastAsia="仿宋_GB2312" w:cs="Times New Roman"/>
          <w:snapToGrid w:val="0"/>
          <w:color w:val="000000"/>
          <w:kern w:val="0"/>
          <w:sz w:val="24"/>
          <w:szCs w:val="24"/>
        </w:rPr>
        <w:t>不同预测单元自然恢复期土壤侵蚀模数表</w:t>
      </w:r>
    </w:p>
    <w:tbl>
      <w:tblPr>
        <w:tblStyle w:val="1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20"/>
        <w:gridCol w:w="1021"/>
        <w:gridCol w:w="1045"/>
        <w:gridCol w:w="842"/>
        <w:gridCol w:w="842"/>
        <w:gridCol w:w="842"/>
        <w:gridCol w:w="842"/>
        <w:gridCol w:w="9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4" w:type="pct"/>
            <w:vMerge w:val="restart"/>
            <w:noWrap w:val="0"/>
            <w:vAlign w:val="center"/>
          </w:tcPr>
          <w:p>
            <w:pPr>
              <w:pStyle w:val="17"/>
              <w:jc w:val="center"/>
              <w:rPr>
                <w:rFonts w:hint="default" w:ascii="Times New Roman" w:hAnsi="Times New Roman" w:eastAsia="仿宋_GB2312" w:cs="Times New Roman"/>
              </w:rPr>
            </w:pPr>
            <w:r>
              <w:rPr>
                <w:rFonts w:hint="default" w:ascii="Times New Roman" w:hAnsi="Times New Roman" w:eastAsia="仿宋_GB2312" w:cs="Times New Roman"/>
              </w:rPr>
              <w:t>预测单元</w:t>
            </w:r>
          </w:p>
        </w:tc>
        <w:tc>
          <w:tcPr>
            <w:tcW w:w="3755" w:type="pct"/>
            <w:gridSpan w:val="7"/>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扰动侵蚀模数（t/km</w:t>
            </w:r>
            <w:r>
              <w:rPr>
                <w:rFonts w:hint="default" w:ascii="Times New Roman" w:hAnsi="Times New Roman" w:eastAsia="仿宋_GB2312" w:cs="Times New Roman"/>
                <w:vertAlign w:val="superscript"/>
              </w:rPr>
              <w:t>2</w:t>
            </w:r>
            <w:r>
              <w:rPr>
                <w:rFonts w:hint="default" w:ascii="Times New Roman" w:hAnsi="Times New Roman" w:eastAsia="仿宋_GB2312" w:cs="Times New Roman"/>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4" w:type="pct"/>
            <w:vMerge w:val="continue"/>
            <w:noWrap w:val="0"/>
            <w:vAlign w:val="center"/>
          </w:tcPr>
          <w:p>
            <w:pPr>
              <w:pStyle w:val="17"/>
              <w:jc w:val="center"/>
              <w:rPr>
                <w:rFonts w:hint="default" w:ascii="Times New Roman" w:hAnsi="Times New Roman" w:eastAsia="仿宋_GB2312" w:cs="Times New Roman"/>
              </w:rPr>
            </w:pPr>
          </w:p>
        </w:tc>
        <w:tc>
          <w:tcPr>
            <w:tcW w:w="599" w:type="pct"/>
            <w:vMerge w:val="restart"/>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原地貌</w:t>
            </w:r>
          </w:p>
        </w:tc>
        <w:tc>
          <w:tcPr>
            <w:tcW w:w="613" w:type="pct"/>
            <w:vMerge w:val="restart"/>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扰动地貌</w:t>
            </w:r>
          </w:p>
        </w:tc>
        <w:tc>
          <w:tcPr>
            <w:tcW w:w="2542" w:type="pct"/>
            <w:gridSpan w:val="5"/>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自然恢复期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4" w:type="pct"/>
            <w:vMerge w:val="continue"/>
            <w:noWrap w:val="0"/>
            <w:vAlign w:val="center"/>
          </w:tcPr>
          <w:p>
            <w:pPr>
              <w:pStyle w:val="17"/>
              <w:jc w:val="center"/>
              <w:rPr>
                <w:rFonts w:hint="default" w:ascii="Times New Roman" w:hAnsi="Times New Roman" w:eastAsia="仿宋_GB2312" w:cs="Times New Roman"/>
              </w:rPr>
            </w:pPr>
          </w:p>
        </w:tc>
        <w:tc>
          <w:tcPr>
            <w:tcW w:w="599" w:type="pct"/>
            <w:vMerge w:val="continue"/>
            <w:noWrap w:val="0"/>
            <w:vAlign w:val="center"/>
          </w:tcPr>
          <w:p>
            <w:pPr>
              <w:pStyle w:val="17"/>
              <w:spacing w:line="240" w:lineRule="auto"/>
              <w:jc w:val="center"/>
              <w:rPr>
                <w:rFonts w:hint="default" w:ascii="Times New Roman" w:hAnsi="Times New Roman" w:eastAsia="仿宋_GB2312" w:cs="Times New Roman"/>
              </w:rPr>
            </w:pPr>
          </w:p>
        </w:tc>
        <w:tc>
          <w:tcPr>
            <w:tcW w:w="613" w:type="pct"/>
            <w:vMerge w:val="continue"/>
            <w:noWrap w:val="0"/>
            <w:vAlign w:val="center"/>
          </w:tcPr>
          <w:p>
            <w:pPr>
              <w:pStyle w:val="17"/>
              <w:spacing w:line="240" w:lineRule="auto"/>
              <w:jc w:val="center"/>
              <w:rPr>
                <w:rFonts w:hint="default" w:ascii="Times New Roman" w:hAnsi="Times New Roman" w:eastAsia="仿宋_GB2312" w:cs="Times New Roman"/>
              </w:rPr>
            </w:pPr>
          </w:p>
        </w:tc>
        <w:tc>
          <w:tcPr>
            <w:tcW w:w="494" w:type="pct"/>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第一年</w:t>
            </w:r>
          </w:p>
        </w:tc>
        <w:tc>
          <w:tcPr>
            <w:tcW w:w="494" w:type="pct"/>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第二年</w:t>
            </w:r>
          </w:p>
        </w:tc>
        <w:tc>
          <w:tcPr>
            <w:tcW w:w="494" w:type="pct"/>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第三年</w:t>
            </w:r>
          </w:p>
        </w:tc>
        <w:tc>
          <w:tcPr>
            <w:tcW w:w="494" w:type="pct"/>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第四年</w:t>
            </w:r>
          </w:p>
        </w:tc>
        <w:tc>
          <w:tcPr>
            <w:tcW w:w="565" w:type="pct"/>
            <w:noWrap w:val="0"/>
            <w:vAlign w:val="center"/>
          </w:tcPr>
          <w:p>
            <w:pPr>
              <w:pStyle w:val="17"/>
              <w:spacing w:line="240" w:lineRule="auto"/>
              <w:jc w:val="center"/>
              <w:rPr>
                <w:rFonts w:hint="default" w:ascii="Times New Roman" w:hAnsi="Times New Roman" w:eastAsia="仿宋_GB2312" w:cs="Times New Roman"/>
              </w:rPr>
            </w:pPr>
            <w:r>
              <w:rPr>
                <w:rFonts w:hint="default" w:ascii="Times New Roman" w:hAnsi="Times New Roman" w:eastAsia="仿宋_GB2312" w:cs="Times New Roman"/>
              </w:rPr>
              <w:t>第五年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4" w:type="pc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仿宋_GB2312" w:cs="Times New Roman"/>
                <w:lang w:eastAsia="zh-CN"/>
              </w:rPr>
            </w:pPr>
            <w:r>
              <w:rPr>
                <w:rFonts w:hint="eastAsia" w:cs="Times New Roman"/>
                <w:sz w:val="21"/>
                <w:szCs w:val="21"/>
                <w:lang w:val="en-US" w:eastAsia="zh-CN"/>
              </w:rPr>
              <w:t>管槽开挖</w:t>
            </w:r>
            <w:r>
              <w:rPr>
                <w:rFonts w:hint="eastAsia" w:ascii="Times New Roman" w:hAnsi="Times New Roman" w:cs="Times New Roman"/>
                <w:sz w:val="21"/>
                <w:szCs w:val="21"/>
                <w:lang w:eastAsia="zh-CN"/>
              </w:rPr>
              <w:t>区</w:t>
            </w:r>
          </w:p>
        </w:tc>
        <w:tc>
          <w:tcPr>
            <w:tcW w:w="599" w:type="pct"/>
            <w:noWrap w:val="0"/>
            <w:vAlign w:val="center"/>
          </w:tcPr>
          <w:p>
            <w:pPr>
              <w:pStyle w:val="17"/>
              <w:ind w:firstLine="0" w:firstLineChars="0"/>
              <w:jc w:val="center"/>
              <w:rPr>
                <w:rFonts w:hint="default" w:ascii="Times New Roman" w:hAnsi="Times New Roman" w:eastAsia="仿宋_GB2312" w:cs="Times New Roman"/>
                <w:lang w:val="en-US"/>
              </w:rPr>
            </w:pPr>
            <w:r>
              <w:rPr>
                <w:rFonts w:hint="eastAsia" w:cs="Times New Roman"/>
                <w:lang w:val="en-US" w:eastAsia="zh-CN"/>
              </w:rPr>
              <w:t>3200</w:t>
            </w:r>
          </w:p>
        </w:tc>
        <w:tc>
          <w:tcPr>
            <w:tcW w:w="613" w:type="pct"/>
            <w:noWrap w:val="0"/>
            <w:vAlign w:val="center"/>
          </w:tcPr>
          <w:p>
            <w:pPr>
              <w:pStyle w:val="17"/>
              <w:ind w:firstLine="0" w:firstLineChars="0"/>
              <w:jc w:val="center"/>
              <w:rPr>
                <w:rFonts w:hint="default" w:ascii="Times New Roman" w:hAnsi="Times New Roman" w:eastAsia="仿宋_GB2312" w:cs="Times New Roman"/>
                <w:lang w:val="en-US" w:eastAsia="zh-CN"/>
              </w:rPr>
            </w:pPr>
            <w:r>
              <w:rPr>
                <w:rFonts w:hint="eastAsia" w:cs="Times New Roman"/>
                <w:lang w:val="en-US" w:eastAsia="zh-CN"/>
              </w:rPr>
              <w:t>9600</w:t>
            </w:r>
          </w:p>
        </w:tc>
        <w:tc>
          <w:tcPr>
            <w:tcW w:w="494" w:type="pct"/>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仿宋_GB2312" w:cs="Times New Roman"/>
                <w:lang w:val="en-US" w:eastAsia="zh-CN"/>
              </w:rPr>
            </w:pPr>
            <w:r>
              <w:rPr>
                <w:rFonts w:hint="eastAsia" w:eastAsia="宋体" w:cs="Times New Roman"/>
                <w:i w:val="0"/>
                <w:iCs w:val="0"/>
                <w:snapToGrid w:val="0"/>
                <w:color w:val="000000"/>
                <w:kern w:val="0"/>
                <w:sz w:val="21"/>
                <w:szCs w:val="21"/>
                <w:u w:val="none"/>
                <w:lang w:val="en-US" w:eastAsia="zh-CN" w:bidi="ar"/>
              </w:rPr>
              <w:t>7680</w:t>
            </w:r>
          </w:p>
        </w:tc>
        <w:tc>
          <w:tcPr>
            <w:tcW w:w="494" w:type="pct"/>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bottom"/>
              <w:rPr>
                <w:rFonts w:hint="default" w:ascii="Times New Roman" w:hAnsi="Times New Roman" w:eastAsia="仿宋_GB2312" w:cs="Times New Roman"/>
                <w:snapToGrid w:val="0"/>
                <w:color w:val="000000"/>
                <w:kern w:val="0"/>
                <w:sz w:val="21"/>
                <w:szCs w:val="24"/>
                <w:lang w:val="en-US" w:eastAsia="zh-CN"/>
              </w:rPr>
            </w:pPr>
            <w:r>
              <w:rPr>
                <w:rFonts w:hint="eastAsia" w:cs="Times New Roman"/>
                <w:snapToGrid w:val="0"/>
                <w:color w:val="000000"/>
                <w:kern w:val="0"/>
                <w:sz w:val="21"/>
                <w:szCs w:val="24"/>
                <w:lang w:val="en-US" w:eastAsia="zh-CN"/>
              </w:rPr>
              <w:t>6720</w:t>
            </w:r>
          </w:p>
        </w:tc>
        <w:tc>
          <w:tcPr>
            <w:tcW w:w="494" w:type="pct"/>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bottom"/>
              <w:rPr>
                <w:rFonts w:hint="default" w:ascii="Times New Roman" w:hAnsi="Times New Roman" w:eastAsia="仿宋_GB2312" w:cs="Times New Roman"/>
                <w:snapToGrid w:val="0"/>
                <w:color w:val="000000"/>
                <w:kern w:val="0"/>
                <w:sz w:val="21"/>
                <w:szCs w:val="24"/>
                <w:lang w:val="en-US" w:eastAsia="zh-CN"/>
              </w:rPr>
            </w:pPr>
            <w:r>
              <w:rPr>
                <w:rFonts w:hint="eastAsia" w:cs="Times New Roman"/>
                <w:snapToGrid w:val="0"/>
                <w:color w:val="000000"/>
                <w:kern w:val="0"/>
                <w:sz w:val="21"/>
                <w:szCs w:val="24"/>
                <w:lang w:val="en-US" w:eastAsia="zh-CN"/>
              </w:rPr>
              <w:t>5760</w:t>
            </w:r>
          </w:p>
        </w:tc>
        <w:tc>
          <w:tcPr>
            <w:tcW w:w="494" w:type="pct"/>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bottom"/>
              <w:rPr>
                <w:rFonts w:hint="default" w:ascii="Times New Roman" w:hAnsi="Times New Roman" w:eastAsia="仿宋_GB2312" w:cs="Times New Roman"/>
                <w:snapToGrid w:val="0"/>
                <w:color w:val="000000"/>
                <w:kern w:val="0"/>
                <w:sz w:val="21"/>
                <w:szCs w:val="24"/>
                <w:lang w:val="en-US" w:eastAsia="zh-CN"/>
              </w:rPr>
            </w:pPr>
            <w:r>
              <w:rPr>
                <w:rFonts w:hint="eastAsia" w:cs="Times New Roman"/>
                <w:snapToGrid w:val="0"/>
                <w:color w:val="000000"/>
                <w:kern w:val="0"/>
                <w:sz w:val="21"/>
                <w:szCs w:val="24"/>
                <w:lang w:val="en-US" w:eastAsia="zh-CN"/>
              </w:rPr>
              <w:t>3840</w:t>
            </w:r>
          </w:p>
        </w:tc>
        <w:tc>
          <w:tcPr>
            <w:tcW w:w="565" w:type="pct"/>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bottom"/>
              <w:rPr>
                <w:rFonts w:hint="default" w:ascii="Times New Roman" w:hAnsi="Times New Roman" w:eastAsia="仿宋_GB2312" w:cs="Times New Roman"/>
                <w:snapToGrid w:val="0"/>
                <w:color w:val="000000"/>
                <w:kern w:val="0"/>
                <w:sz w:val="21"/>
                <w:szCs w:val="24"/>
                <w:lang w:val="en-US" w:eastAsia="zh-CN"/>
              </w:rPr>
            </w:pPr>
            <w:r>
              <w:rPr>
                <w:rFonts w:hint="eastAsia" w:cs="Times New Roman"/>
                <w:snapToGrid w:val="0"/>
                <w:color w:val="000000"/>
                <w:kern w:val="0"/>
                <w:sz w:val="21"/>
                <w:szCs w:val="24"/>
                <w:lang w:val="en-US" w:eastAsia="zh-CN"/>
              </w:rPr>
              <w:t>3200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4" w:type="pc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sz w:val="21"/>
                <w:szCs w:val="21"/>
                <w:lang w:val="en-US" w:eastAsia="zh-CN"/>
              </w:rPr>
            </w:pPr>
            <w:bookmarkStart w:id="224" w:name="_Toc5759"/>
            <w:r>
              <w:rPr>
                <w:rFonts w:hint="eastAsia" w:cs="Times New Roman"/>
                <w:sz w:val="21"/>
                <w:szCs w:val="21"/>
                <w:lang w:val="en-US" w:eastAsia="zh-CN"/>
              </w:rPr>
              <w:t>建筑物区</w:t>
            </w:r>
          </w:p>
        </w:tc>
        <w:tc>
          <w:tcPr>
            <w:tcW w:w="1021" w:type="dxa"/>
            <w:noWrap w:val="0"/>
            <w:vAlign w:val="center"/>
          </w:tcPr>
          <w:p>
            <w:pPr>
              <w:pStyle w:val="17"/>
              <w:ind w:firstLine="0" w:firstLineChars="0"/>
              <w:jc w:val="center"/>
              <w:rPr>
                <w:rFonts w:hint="eastAsia" w:cs="Times New Roman"/>
                <w:lang w:val="en-US" w:eastAsia="zh-CN"/>
              </w:rPr>
            </w:pPr>
            <w:r>
              <w:rPr>
                <w:rFonts w:hint="eastAsia" w:cs="Times New Roman"/>
                <w:lang w:val="en-US" w:eastAsia="zh-CN"/>
              </w:rPr>
              <w:t>3200</w:t>
            </w:r>
          </w:p>
        </w:tc>
        <w:tc>
          <w:tcPr>
            <w:tcW w:w="1045" w:type="dxa"/>
            <w:noWrap w:val="0"/>
            <w:vAlign w:val="center"/>
          </w:tcPr>
          <w:p>
            <w:pPr>
              <w:pStyle w:val="17"/>
              <w:ind w:firstLine="0" w:firstLineChars="0"/>
              <w:jc w:val="center"/>
              <w:rPr>
                <w:rFonts w:hint="eastAsia" w:cs="Times New Roman"/>
                <w:lang w:val="en-US" w:eastAsia="zh-CN"/>
              </w:rPr>
            </w:pPr>
            <w:r>
              <w:rPr>
                <w:rFonts w:hint="eastAsia" w:cs="Times New Roman"/>
                <w:lang w:val="en-US" w:eastAsia="zh-CN"/>
              </w:rPr>
              <w:t>9600</w:t>
            </w:r>
          </w:p>
        </w:tc>
        <w:tc>
          <w:tcPr>
            <w:tcW w:w="842" w:type="dxa"/>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7680</w:t>
            </w:r>
          </w:p>
        </w:tc>
        <w:tc>
          <w:tcPr>
            <w:tcW w:w="842" w:type="dxa"/>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bottom"/>
              <w:rPr>
                <w:rFonts w:hint="eastAsia" w:cs="Times New Roman"/>
                <w:snapToGrid w:val="0"/>
                <w:color w:val="000000"/>
                <w:kern w:val="0"/>
                <w:sz w:val="21"/>
                <w:szCs w:val="24"/>
                <w:lang w:val="en-US" w:eastAsia="zh-CN"/>
              </w:rPr>
            </w:pPr>
            <w:r>
              <w:rPr>
                <w:rFonts w:hint="eastAsia" w:cs="Times New Roman"/>
                <w:snapToGrid w:val="0"/>
                <w:color w:val="000000"/>
                <w:kern w:val="0"/>
                <w:sz w:val="21"/>
                <w:szCs w:val="24"/>
                <w:lang w:val="en-US" w:eastAsia="zh-CN"/>
              </w:rPr>
              <w:t>6720</w:t>
            </w:r>
          </w:p>
        </w:tc>
        <w:tc>
          <w:tcPr>
            <w:tcW w:w="842" w:type="dxa"/>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bottom"/>
              <w:rPr>
                <w:rFonts w:hint="eastAsia" w:cs="Times New Roman"/>
                <w:snapToGrid w:val="0"/>
                <w:color w:val="000000"/>
                <w:kern w:val="0"/>
                <w:sz w:val="21"/>
                <w:szCs w:val="24"/>
                <w:lang w:val="en-US" w:eastAsia="zh-CN"/>
              </w:rPr>
            </w:pPr>
            <w:r>
              <w:rPr>
                <w:rFonts w:hint="eastAsia" w:cs="Times New Roman"/>
                <w:snapToGrid w:val="0"/>
                <w:color w:val="000000"/>
                <w:kern w:val="0"/>
                <w:sz w:val="21"/>
                <w:szCs w:val="24"/>
                <w:lang w:val="en-US" w:eastAsia="zh-CN"/>
              </w:rPr>
              <w:t>5760</w:t>
            </w:r>
          </w:p>
        </w:tc>
        <w:tc>
          <w:tcPr>
            <w:tcW w:w="842" w:type="dxa"/>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bottom"/>
              <w:rPr>
                <w:rFonts w:hint="eastAsia" w:cs="Times New Roman"/>
                <w:snapToGrid w:val="0"/>
                <w:color w:val="000000"/>
                <w:kern w:val="0"/>
                <w:sz w:val="21"/>
                <w:szCs w:val="24"/>
                <w:lang w:val="en-US" w:eastAsia="zh-CN"/>
              </w:rPr>
            </w:pPr>
            <w:r>
              <w:rPr>
                <w:rFonts w:hint="eastAsia" w:cs="Times New Roman"/>
                <w:snapToGrid w:val="0"/>
                <w:color w:val="000000"/>
                <w:kern w:val="0"/>
                <w:sz w:val="21"/>
                <w:szCs w:val="24"/>
                <w:lang w:val="en-US" w:eastAsia="zh-CN"/>
              </w:rPr>
              <w:t>3840</w:t>
            </w:r>
          </w:p>
        </w:tc>
        <w:tc>
          <w:tcPr>
            <w:tcW w:w="966" w:type="dxa"/>
            <w:noWrap w:val="0"/>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bottom"/>
              <w:rPr>
                <w:rFonts w:hint="eastAsia" w:cs="Times New Roman"/>
                <w:snapToGrid w:val="0"/>
                <w:color w:val="000000"/>
                <w:kern w:val="0"/>
                <w:sz w:val="21"/>
                <w:szCs w:val="24"/>
                <w:lang w:val="en-US" w:eastAsia="zh-CN"/>
              </w:rPr>
            </w:pPr>
            <w:r>
              <w:rPr>
                <w:rFonts w:hint="eastAsia" w:cs="Times New Roman"/>
                <w:snapToGrid w:val="0"/>
                <w:color w:val="000000"/>
                <w:kern w:val="0"/>
                <w:sz w:val="21"/>
                <w:szCs w:val="24"/>
                <w:lang w:val="en-US" w:eastAsia="zh-CN"/>
              </w:rPr>
              <w:t>3200</w:t>
            </w:r>
          </w:p>
        </w:tc>
      </w:tr>
    </w:tbl>
    <w:p>
      <w:pPr>
        <w:pStyle w:val="5"/>
        <w:bidi w:val="0"/>
        <w:rPr>
          <w:rFonts w:hint="default"/>
          <w:lang w:val="en-US" w:eastAsia="zh-CN"/>
        </w:rPr>
      </w:pPr>
      <w:r>
        <w:rPr>
          <w:rFonts w:hint="eastAsia"/>
          <w:lang w:val="en-US" w:eastAsia="zh-CN"/>
        </w:rPr>
        <w:t>4.3.4 预测结果</w:t>
      </w:r>
      <w:bookmarkEnd w:id="224"/>
    </w:p>
    <w:p>
      <w:pPr>
        <w:ind w:firstLine="482"/>
        <w:rPr>
          <w:rFonts w:hint="eastAsia" w:ascii="Times New Roman" w:hAnsi="Times New Roman" w:eastAsia="仿宋_GB2312" w:cs="Times New Roman"/>
          <w:b/>
          <w:lang w:val="en-US" w:eastAsia="zh-CN"/>
        </w:rPr>
      </w:pPr>
      <w:r>
        <w:rPr>
          <w:rFonts w:hint="eastAsia" w:ascii="仿宋_GB2312" w:hAnsi="仿宋_GB2312" w:eastAsia="仿宋_GB2312" w:cs="仿宋_GB2312"/>
          <w:b/>
          <w:lang w:eastAsia="zh-CN"/>
        </w:rPr>
        <w:t>（</w:t>
      </w:r>
      <w:r>
        <w:rPr>
          <w:rFonts w:hint="eastAsia" w:ascii="仿宋_GB2312" w:hAnsi="仿宋_GB2312" w:eastAsia="仿宋_GB2312" w:cs="仿宋_GB2312"/>
          <w:b/>
        </w:rPr>
        <w:t>一</w:t>
      </w:r>
      <w:r>
        <w:rPr>
          <w:rFonts w:hint="eastAsia" w:ascii="仿宋_GB2312" w:hAnsi="仿宋_GB2312" w:eastAsia="仿宋_GB2312" w:cs="仿宋_GB2312"/>
          <w:b/>
          <w:lang w:eastAsia="zh-CN"/>
        </w:rPr>
        <w:t>）</w:t>
      </w:r>
      <w:r>
        <w:rPr>
          <w:rFonts w:hint="eastAsia" w:ascii="Times New Roman" w:hAnsi="Times New Roman" w:eastAsia="仿宋_GB2312" w:cs="Times New Roman"/>
          <w:b/>
          <w:lang w:val="en-US" w:eastAsia="zh-CN"/>
        </w:rPr>
        <w:t>预测方法</w:t>
      </w:r>
    </w:p>
    <w:p>
      <w:pPr>
        <w:ind w:firstLine="480"/>
        <w:rPr>
          <w:rFonts w:hint="eastAsia" w:ascii="仿宋_GB2312" w:hAnsi="仿宋_GB2312" w:eastAsia="仿宋_GB2312" w:cs="仿宋_GB2312"/>
        </w:rPr>
      </w:pPr>
      <w:r>
        <w:rPr>
          <w:rFonts w:hint="eastAsia" w:ascii="仿宋_GB2312" w:hAnsi="仿宋_GB2312" w:eastAsia="仿宋_GB2312" w:cs="仿宋_GB2312"/>
        </w:rPr>
        <w:t>水土流失量的预测以查阅资料和实地调查为基础，利用经验公式法进行分析预测，根据本地区水土流失特点、工程建设特点及相关资料，通过分析工程建设对地表、植被的扰动情况，了解废弃物的组成、堆放位置和形式，对工程建设中造成的新增水土流失量采用经验公式法进行预测，经验公式法所采用的参数应通过与本工程地形地貌、气候特征、土壤侵蚀类型、施工工艺等相似的已建或在建项目类比分析后取得。</w:t>
      </w:r>
    </w:p>
    <w:p>
      <w:pPr>
        <w:ind w:firstLine="480"/>
        <w:rPr>
          <w:rFonts w:hint="eastAsia" w:ascii="仿宋_GB2312" w:hAnsi="仿宋_GB2312" w:eastAsia="仿宋_GB2312" w:cs="仿宋_GB2312"/>
        </w:rPr>
      </w:pPr>
      <w:r>
        <w:rPr>
          <w:rFonts w:hint="eastAsia" w:ascii="仿宋_GB2312" w:hAnsi="仿宋_GB2312" w:eastAsia="仿宋_GB2312" w:cs="仿宋_GB2312"/>
        </w:rPr>
        <w:t>不同预测单元、不同时段土壤流失量计算公式如下：</w:t>
      </w:r>
    </w:p>
    <w:p>
      <w:pPr>
        <w:ind w:firstLine="480"/>
      </w:pPr>
      <w:r>
        <w:rPr>
          <w:rFonts w:hint="eastAsia" w:ascii="宋体" w:hAnsi="宋体" w:cs="宋体"/>
          <w:position w:val="-30"/>
          <w:szCs w:val="24"/>
        </w:rPr>
        <w:object>
          <v:shape id="_x0000_i1025" o:spt="75" type="#_x0000_t75" style="height:44.15pt;width:187.45pt;" o:ole="t" filled="f" o:preferrelative="t" stroked="f" coordsize="21600,21600">
            <v:path/>
            <v:fill on="f" focussize="0,0"/>
            <v:stroke on="f" joinstyle="miter"/>
            <v:imagedata r:id="rId51" o:title=""/>
            <o:lock v:ext="edit" aspectratio="t"/>
            <w10:wrap type="none"/>
            <w10:anchorlock/>
          </v:shape>
          <o:OLEObject Type="Embed" ProgID="Equation.3" ShapeID="_x0000_i1025" DrawAspect="Content" ObjectID="_1468075725" r:id="rId50">
            <o:LockedField>false</o:LockedField>
          </o:OLEObject>
        </w:object>
      </w:r>
    </w:p>
    <w:p>
      <w:pPr>
        <w:spacing w:line="400" w:lineRule="atLeast"/>
        <w:ind w:firstLine="472"/>
        <w:rPr>
          <w:rFonts w:hint="default" w:ascii="Times New Roman" w:hAnsi="Times New Roman" w:eastAsia="仿宋_GB2312" w:cs="Times New Roman"/>
          <w:bCs/>
          <w:spacing w:val="-2"/>
          <w:szCs w:val="28"/>
        </w:rPr>
      </w:pPr>
      <w:r>
        <w:rPr>
          <w:rFonts w:hint="default" w:ascii="Times New Roman" w:hAnsi="Times New Roman" w:eastAsia="仿宋_GB2312" w:cs="Times New Roman"/>
          <w:bCs/>
          <w:spacing w:val="-2"/>
          <w:szCs w:val="28"/>
        </w:rPr>
        <w:t>式中：</w:t>
      </w:r>
    </w:p>
    <w:p>
      <w:pPr>
        <w:spacing w:line="400" w:lineRule="atLeast"/>
        <w:ind w:firstLine="472"/>
        <w:rPr>
          <w:rFonts w:hint="default" w:ascii="Times New Roman" w:hAnsi="Times New Roman" w:eastAsia="仿宋_GB2312" w:cs="Times New Roman"/>
          <w:bCs/>
          <w:spacing w:val="-2"/>
          <w:szCs w:val="28"/>
        </w:rPr>
      </w:pPr>
      <w:r>
        <w:rPr>
          <w:rFonts w:hint="default" w:ascii="Times New Roman" w:hAnsi="Times New Roman" w:eastAsia="仿宋_GB2312" w:cs="Times New Roman"/>
          <w:bCs/>
          <w:spacing w:val="-2"/>
          <w:szCs w:val="28"/>
        </w:rPr>
        <w:t>W—土壤流失量（t）；</w:t>
      </w:r>
    </w:p>
    <w:p>
      <w:pPr>
        <w:spacing w:line="400" w:lineRule="atLeast"/>
        <w:ind w:firstLine="472"/>
        <w:rPr>
          <w:rFonts w:hint="default" w:ascii="Times New Roman" w:hAnsi="Times New Roman" w:eastAsia="仿宋_GB2312" w:cs="Times New Roman"/>
          <w:bCs/>
          <w:spacing w:val="-2"/>
          <w:szCs w:val="28"/>
        </w:rPr>
      </w:pPr>
      <w:r>
        <w:rPr>
          <w:rFonts w:hint="default" w:ascii="Times New Roman" w:hAnsi="Times New Roman" w:eastAsia="仿宋_GB2312" w:cs="Times New Roman"/>
          <w:bCs/>
          <w:spacing w:val="-2"/>
          <w:szCs w:val="28"/>
        </w:rPr>
        <w:t>j—预测时段，j=1，2，即指施工期（含施工准备期）和自然恢复期两个时段；</w:t>
      </w:r>
    </w:p>
    <w:p>
      <w:pPr>
        <w:spacing w:line="400" w:lineRule="atLeast"/>
        <w:ind w:firstLine="472"/>
        <w:rPr>
          <w:rFonts w:hint="default" w:ascii="Times New Roman" w:hAnsi="Times New Roman" w:eastAsia="仿宋_GB2312" w:cs="Times New Roman"/>
          <w:bCs/>
          <w:spacing w:val="-2"/>
          <w:szCs w:val="28"/>
        </w:rPr>
      </w:pPr>
      <w:r>
        <w:rPr>
          <w:rFonts w:hint="default" w:ascii="Times New Roman" w:hAnsi="Times New Roman" w:eastAsia="仿宋_GB2312" w:cs="Times New Roman"/>
          <w:bCs/>
          <w:spacing w:val="-2"/>
          <w:szCs w:val="28"/>
        </w:rPr>
        <w:t>i—预测单元，i=1，2，3，…，n-1，n）</w:t>
      </w:r>
    </w:p>
    <w:p>
      <w:pPr>
        <w:spacing w:line="400" w:lineRule="atLeast"/>
        <w:ind w:firstLine="472"/>
        <w:rPr>
          <w:rFonts w:hint="default" w:ascii="Times New Roman" w:hAnsi="Times New Roman" w:eastAsia="仿宋_GB2312" w:cs="Times New Roman"/>
          <w:bCs/>
          <w:spacing w:val="-2"/>
          <w:szCs w:val="28"/>
        </w:rPr>
      </w:pPr>
      <w:r>
        <w:rPr>
          <w:rFonts w:hint="default" w:ascii="Times New Roman" w:hAnsi="Times New Roman" w:eastAsia="仿宋_GB2312" w:cs="Times New Roman"/>
          <w:bCs/>
          <w:spacing w:val="-2"/>
          <w:szCs w:val="28"/>
        </w:rPr>
        <w:t>F</w:t>
      </w:r>
      <w:r>
        <w:rPr>
          <w:rFonts w:hint="default" w:ascii="Times New Roman" w:hAnsi="Times New Roman" w:eastAsia="仿宋_GB2312" w:cs="Times New Roman"/>
          <w:bCs/>
          <w:spacing w:val="-2"/>
          <w:szCs w:val="28"/>
          <w:vertAlign w:val="subscript"/>
        </w:rPr>
        <w:t>ji</w:t>
      </w:r>
      <w:r>
        <w:rPr>
          <w:rFonts w:hint="default" w:ascii="Times New Roman" w:hAnsi="Times New Roman" w:eastAsia="仿宋_GB2312" w:cs="Times New Roman"/>
          <w:bCs/>
          <w:spacing w:val="-2"/>
          <w:szCs w:val="28"/>
        </w:rPr>
        <w:t>—第j预测时段、第i个预测单元的面积（km</w:t>
      </w:r>
      <w:r>
        <w:rPr>
          <w:rFonts w:hint="default" w:ascii="Times New Roman" w:hAnsi="Times New Roman" w:eastAsia="仿宋_GB2312" w:cs="Times New Roman"/>
          <w:bCs/>
          <w:spacing w:val="-2"/>
          <w:szCs w:val="28"/>
          <w:vertAlign w:val="superscript"/>
        </w:rPr>
        <w:t>2</w:t>
      </w:r>
      <w:r>
        <w:rPr>
          <w:rFonts w:hint="default" w:ascii="Times New Roman" w:hAnsi="Times New Roman" w:eastAsia="仿宋_GB2312" w:cs="Times New Roman"/>
          <w:bCs/>
          <w:spacing w:val="-2"/>
          <w:szCs w:val="28"/>
        </w:rPr>
        <w:t>）；</w:t>
      </w:r>
    </w:p>
    <w:p>
      <w:pPr>
        <w:spacing w:line="400" w:lineRule="atLeast"/>
        <w:ind w:firstLine="472"/>
        <w:rPr>
          <w:rFonts w:hint="default" w:ascii="Times New Roman" w:hAnsi="Times New Roman" w:eastAsia="仿宋_GB2312" w:cs="Times New Roman"/>
          <w:bCs/>
          <w:spacing w:val="-2"/>
          <w:szCs w:val="28"/>
        </w:rPr>
      </w:pPr>
      <w:r>
        <w:rPr>
          <w:rFonts w:hint="default" w:ascii="Times New Roman" w:hAnsi="Times New Roman" w:eastAsia="仿宋_GB2312" w:cs="Times New Roman"/>
          <w:bCs/>
          <w:spacing w:val="-2"/>
          <w:szCs w:val="28"/>
        </w:rPr>
        <w:t>M</w:t>
      </w:r>
      <w:r>
        <w:rPr>
          <w:rFonts w:hint="default" w:ascii="Times New Roman" w:hAnsi="Times New Roman" w:eastAsia="仿宋_GB2312" w:cs="Times New Roman"/>
          <w:bCs/>
          <w:spacing w:val="-2"/>
          <w:szCs w:val="28"/>
          <w:vertAlign w:val="subscript"/>
        </w:rPr>
        <w:t>ji</w:t>
      </w:r>
      <w:r>
        <w:rPr>
          <w:rFonts w:hint="default" w:ascii="Times New Roman" w:hAnsi="Times New Roman" w:eastAsia="仿宋_GB2312" w:cs="Times New Roman"/>
          <w:bCs/>
          <w:spacing w:val="-2"/>
          <w:szCs w:val="28"/>
        </w:rPr>
        <w:t>—第j预测时段、第i个预测单元的土壤侵蚀模数〔t/（km</w:t>
      </w:r>
      <w:r>
        <w:rPr>
          <w:rFonts w:hint="default" w:ascii="Times New Roman" w:hAnsi="Times New Roman" w:eastAsia="仿宋_GB2312" w:cs="Times New Roman"/>
          <w:bCs/>
          <w:spacing w:val="-2"/>
          <w:szCs w:val="28"/>
          <w:vertAlign w:val="superscript"/>
        </w:rPr>
        <w:t>2</w:t>
      </w:r>
      <w:r>
        <w:rPr>
          <w:rFonts w:hint="default" w:ascii="Times New Roman" w:hAnsi="Times New Roman" w:eastAsia="仿宋_GB2312" w:cs="Times New Roman"/>
          <w:bCs/>
          <w:spacing w:val="-2"/>
          <w:szCs w:val="28"/>
        </w:rPr>
        <w:t>·a）〕；</w:t>
      </w:r>
    </w:p>
    <w:p>
      <w:pPr>
        <w:spacing w:line="400" w:lineRule="atLeast"/>
        <w:ind w:firstLine="472"/>
        <w:rPr>
          <w:rFonts w:hint="default" w:ascii="Times New Roman" w:hAnsi="Times New Roman" w:eastAsia="仿宋_GB2312" w:cs="Times New Roman"/>
          <w:bCs/>
          <w:spacing w:val="-2"/>
          <w:szCs w:val="28"/>
        </w:rPr>
      </w:pPr>
      <w:r>
        <w:rPr>
          <w:rFonts w:hint="default" w:ascii="Times New Roman" w:hAnsi="Times New Roman" w:eastAsia="仿宋_GB2312" w:cs="Times New Roman"/>
          <w:bCs/>
          <w:spacing w:val="-2"/>
          <w:szCs w:val="28"/>
        </w:rPr>
        <w:t>T</w:t>
      </w:r>
      <w:r>
        <w:rPr>
          <w:rFonts w:hint="default" w:ascii="Times New Roman" w:hAnsi="Times New Roman" w:eastAsia="仿宋_GB2312" w:cs="Times New Roman"/>
          <w:bCs/>
          <w:spacing w:val="-2"/>
          <w:szCs w:val="28"/>
          <w:vertAlign w:val="subscript"/>
        </w:rPr>
        <w:t>ji</w:t>
      </w:r>
      <w:r>
        <w:rPr>
          <w:rFonts w:hint="default" w:ascii="Times New Roman" w:hAnsi="Times New Roman" w:eastAsia="仿宋_GB2312" w:cs="Times New Roman"/>
          <w:bCs/>
          <w:spacing w:val="-2"/>
          <w:szCs w:val="28"/>
        </w:rPr>
        <w:t>—第j预测时段、第i个预测单元预测时段长（a）。</w:t>
      </w:r>
    </w:p>
    <w:p>
      <w:pPr>
        <w:keepNext w:val="0"/>
        <w:keepLines w:val="0"/>
        <w:pageBreakBefore w:val="0"/>
        <w:widowControl w:val="0"/>
        <w:kinsoku/>
        <w:wordWrap/>
        <w:overflowPunct/>
        <w:topLinePunct w:val="0"/>
        <w:autoSpaceDE/>
        <w:autoSpaceDN/>
        <w:bidi w:val="0"/>
        <w:adjustRightInd/>
        <w:snapToGrid/>
        <w:spacing w:before="164" w:beforeLines="50"/>
        <w:ind w:firstLine="482"/>
        <w:textAlignment w:val="auto"/>
        <w:rPr>
          <w:rFonts w:hint="eastAsia" w:ascii="Times New Roman" w:hAnsi="Times New Roman" w:eastAsia="仿宋_GB2312" w:cs="Times New Roman"/>
          <w:b/>
          <w:lang w:val="en-US" w:eastAsia="zh-CN"/>
        </w:rPr>
      </w:pPr>
      <w:r>
        <w:rPr>
          <w:rFonts w:hint="eastAsia" w:ascii="仿宋_GB2312" w:hAnsi="仿宋_GB2312" w:eastAsia="仿宋_GB2312" w:cs="仿宋_GB2312"/>
          <w:b/>
          <w:lang w:eastAsia="zh-CN"/>
        </w:rPr>
        <w:t>（</w:t>
      </w:r>
      <w:r>
        <w:rPr>
          <w:rFonts w:hint="eastAsia" w:ascii="仿宋_GB2312" w:hAnsi="仿宋_GB2312" w:eastAsia="仿宋_GB2312" w:cs="仿宋_GB2312"/>
          <w:b/>
          <w:lang w:val="en-US" w:eastAsia="zh-CN"/>
        </w:rPr>
        <w:t>二</w:t>
      </w:r>
      <w:r>
        <w:rPr>
          <w:rFonts w:hint="eastAsia" w:ascii="仿宋_GB2312" w:hAnsi="仿宋_GB2312" w:eastAsia="仿宋_GB2312" w:cs="仿宋_GB2312"/>
          <w:b/>
          <w:lang w:eastAsia="zh-CN"/>
        </w:rPr>
        <w:t>）</w:t>
      </w:r>
      <w:r>
        <w:rPr>
          <w:rFonts w:hint="eastAsia" w:ascii="Times New Roman" w:hAnsi="Times New Roman" w:eastAsia="仿宋_GB2312" w:cs="Times New Roman"/>
          <w:b/>
          <w:lang w:val="en-US" w:eastAsia="zh-CN"/>
        </w:rPr>
        <w:t>预测结果</w:t>
      </w:r>
    </w:p>
    <w:p>
      <w:pPr>
        <w:numPr>
          <w:ilvl w:val="0"/>
          <w:numId w:val="0"/>
        </w:numPr>
        <w:ind w:firstLine="480" w:firstLineChars="200"/>
        <w:rPr>
          <w:rFonts w:hint="eastAsia" w:ascii="Times New Roman" w:hAnsi="Times New Roman" w:eastAsia="仿宋_GB2312" w:cs="Times New Roman"/>
          <w:lang w:val="en-US" w:eastAsia="zh-CN"/>
        </w:rPr>
      </w:pPr>
      <w:r>
        <w:rPr>
          <w:rFonts w:hint="eastAsia" w:ascii="Times New Roman" w:hAnsi="Times New Roman" w:eastAsia="仿宋_GB2312" w:cs="Times New Roman"/>
          <w:lang w:val="en-US" w:eastAsia="zh-CN"/>
        </w:rPr>
        <w:t>根据前面确定的参数，对照各个区域的扰动面积，项目建设可能产生的水土流失情况进行了预测，结果见表</w:t>
      </w:r>
      <w:r>
        <w:rPr>
          <w:rFonts w:hint="eastAsia" w:cs="Times New Roman"/>
          <w:lang w:val="en-US" w:eastAsia="zh-CN"/>
        </w:rPr>
        <w:t>4</w:t>
      </w:r>
      <w:r>
        <w:rPr>
          <w:rFonts w:hint="eastAsia" w:ascii="Times New Roman" w:hAnsi="Times New Roman" w:cs="Times New Roman"/>
          <w:lang w:val="en-US" w:eastAsia="zh-CN"/>
        </w:rPr>
        <w:t>-</w:t>
      </w:r>
      <w:r>
        <w:rPr>
          <w:rFonts w:hint="eastAsia" w:cs="Times New Roman"/>
          <w:lang w:val="en-US" w:eastAsia="zh-CN"/>
        </w:rPr>
        <w:t>5、4-6、4-7</w:t>
      </w:r>
      <w:r>
        <w:rPr>
          <w:rFonts w:hint="eastAsia" w:ascii="Times New Roman" w:hAnsi="Times New Roman" w:eastAsia="仿宋_GB2312" w:cs="Times New Roman"/>
          <w:lang w:val="en-US" w:eastAsia="zh-CN"/>
        </w:rPr>
        <w:t>。</w:t>
      </w:r>
    </w:p>
    <w:p>
      <w:pPr>
        <w:bidi w:val="0"/>
        <w:jc w:val="center"/>
      </w:pPr>
      <w:r>
        <w:rPr>
          <w:rFonts w:hint="eastAsia"/>
          <w:lang w:val="en-US" w:eastAsia="zh-CN"/>
        </w:rPr>
        <w:t xml:space="preserve">表4-5 </w:t>
      </w:r>
      <w:r>
        <w:rPr>
          <w:rFonts w:hint="eastAsia"/>
        </w:rPr>
        <w:t>水土流失背景值计算表</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31"/>
        <w:gridCol w:w="1593"/>
        <w:gridCol w:w="1064"/>
        <w:gridCol w:w="1068"/>
        <w:gridCol w:w="1267"/>
        <w:gridCol w:w="890"/>
        <w:gridCol w:w="14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09" w:hRule="atLeast"/>
          <w:jc w:val="center"/>
        </w:trPr>
        <w:tc>
          <w:tcPr>
            <w:tcW w:w="625"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侵蚀</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时段</w:t>
            </w:r>
          </w:p>
        </w:tc>
        <w:tc>
          <w:tcPr>
            <w:tcW w:w="1607" w:type="pct"/>
            <w:gridSpan w:val="2"/>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预测单元</w:t>
            </w:r>
          </w:p>
        </w:tc>
        <w:tc>
          <w:tcPr>
            <w:tcW w:w="602"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侵蚀模数（t/km</w:t>
            </w:r>
            <w:r>
              <w:rPr>
                <w:sz w:val="21"/>
                <w:szCs w:val="21"/>
                <w:vertAlign w:val="superscript"/>
              </w:rPr>
              <w:t>2</w:t>
            </w:r>
            <w:r>
              <w:rPr>
                <w:sz w:val="21"/>
                <w:szCs w:val="21"/>
              </w:rPr>
              <w:t>·a）</w:t>
            </w:r>
          </w:p>
        </w:tc>
        <w:tc>
          <w:tcPr>
            <w:tcW w:w="766"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水土流失面积（hm</w:t>
            </w:r>
            <w:r>
              <w:rPr>
                <w:sz w:val="21"/>
                <w:szCs w:val="21"/>
                <w:vertAlign w:val="superscript"/>
              </w:rPr>
              <w:t>2</w:t>
            </w:r>
            <w:r>
              <w:rPr>
                <w:sz w:val="21"/>
                <w:szCs w:val="21"/>
              </w:rPr>
              <w:t>）</w:t>
            </w:r>
          </w:p>
        </w:tc>
        <w:tc>
          <w:tcPr>
            <w:tcW w:w="540"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预测时段</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（a）</w:t>
            </w:r>
          </w:p>
        </w:tc>
        <w:tc>
          <w:tcPr>
            <w:tcW w:w="858"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预测水土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流失量（t）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625" w:type="pct"/>
            <w:vMerge w:val="restar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施工期</w:t>
            </w:r>
          </w:p>
        </w:tc>
        <w:tc>
          <w:tcPr>
            <w:tcW w:w="2657" w:type="dxa"/>
            <w:gridSpan w:val="2"/>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_GB2312"/>
                <w:sz w:val="21"/>
                <w:szCs w:val="21"/>
                <w:lang w:eastAsia="zh-CN"/>
              </w:rPr>
            </w:pPr>
            <w:r>
              <w:rPr>
                <w:rFonts w:hint="eastAsia" w:cs="Times New Roman"/>
                <w:sz w:val="21"/>
                <w:szCs w:val="21"/>
                <w:lang w:val="en-US" w:eastAsia="zh-CN"/>
              </w:rPr>
              <w:t>管槽开挖</w:t>
            </w:r>
            <w:r>
              <w:rPr>
                <w:rFonts w:hint="eastAsia" w:ascii="Times New Roman" w:hAnsi="Times New Roman" w:cs="Times New Roman"/>
                <w:sz w:val="21"/>
                <w:szCs w:val="21"/>
                <w:lang w:eastAsia="zh-CN"/>
              </w:rPr>
              <w:t>区</w:t>
            </w:r>
          </w:p>
        </w:tc>
        <w:tc>
          <w:tcPr>
            <w:tcW w:w="602"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32</w:t>
            </w:r>
            <w:r>
              <w:rPr>
                <w:rFonts w:hint="eastAsia" w:ascii="Times New Roman" w:hAnsi="Times New Roman" w:eastAsia="宋体" w:cs="Times New Roman"/>
                <w:i w:val="0"/>
                <w:iCs w:val="0"/>
                <w:snapToGrid w:val="0"/>
                <w:color w:val="000000"/>
                <w:kern w:val="0"/>
                <w:sz w:val="21"/>
                <w:szCs w:val="21"/>
                <w:u w:val="none"/>
                <w:lang w:val="en-US" w:eastAsia="zh-CN" w:bidi="ar"/>
              </w:rPr>
              <w:t>00</w:t>
            </w:r>
          </w:p>
        </w:tc>
        <w:tc>
          <w:tcPr>
            <w:tcW w:w="7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0.50</w:t>
            </w:r>
          </w:p>
        </w:tc>
        <w:tc>
          <w:tcPr>
            <w:tcW w:w="5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w:t>
            </w:r>
          </w:p>
        </w:tc>
        <w:tc>
          <w:tcPr>
            <w:tcW w:w="8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45" w:hRule="atLeast"/>
          <w:jc w:val="center"/>
        </w:trPr>
        <w:tc>
          <w:tcPr>
            <w:tcW w:w="625"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p>
        </w:tc>
        <w:tc>
          <w:tcPr>
            <w:tcW w:w="2657" w:type="dxa"/>
            <w:gridSpan w:val="2"/>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lang w:val="en-US" w:eastAsia="zh-CN"/>
              </w:rPr>
            </w:pPr>
            <w:r>
              <w:rPr>
                <w:rFonts w:hint="eastAsia" w:cs="Times New Roman"/>
                <w:sz w:val="21"/>
                <w:szCs w:val="21"/>
                <w:lang w:val="en-US" w:eastAsia="zh-CN"/>
              </w:rPr>
              <w:t>建筑物区</w:t>
            </w:r>
          </w:p>
        </w:tc>
        <w:tc>
          <w:tcPr>
            <w:tcW w:w="602"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3200</w:t>
            </w:r>
          </w:p>
        </w:tc>
        <w:tc>
          <w:tcPr>
            <w:tcW w:w="7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0.05</w:t>
            </w:r>
          </w:p>
        </w:tc>
        <w:tc>
          <w:tcPr>
            <w:tcW w:w="5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w:t>
            </w:r>
          </w:p>
        </w:tc>
        <w:tc>
          <w:tcPr>
            <w:tcW w:w="8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5"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eastAsia="zh-CN"/>
              </w:rPr>
            </w:pPr>
            <w:r>
              <w:rPr>
                <w:rFonts w:hint="eastAsia"/>
                <w:sz w:val="21"/>
                <w:szCs w:val="21"/>
                <w:lang w:eastAsia="zh-CN"/>
              </w:rPr>
              <w:t>、</w:t>
            </w:r>
          </w:p>
        </w:tc>
        <w:tc>
          <w:tcPr>
            <w:tcW w:w="1607" w:type="pct"/>
            <w:gridSpan w:val="2"/>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小计</w:t>
            </w:r>
          </w:p>
        </w:tc>
        <w:tc>
          <w:tcPr>
            <w:tcW w:w="602"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7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0.55</w:t>
            </w:r>
          </w:p>
        </w:tc>
        <w:tc>
          <w:tcPr>
            <w:tcW w:w="5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8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8.80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5" w:type="pct"/>
            <w:vMerge w:val="restar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自然</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恢复期</w:t>
            </w:r>
          </w:p>
        </w:tc>
        <w:tc>
          <w:tcPr>
            <w:tcW w:w="1593" w:type="dxa"/>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_GB2312"/>
                <w:sz w:val="21"/>
                <w:szCs w:val="21"/>
                <w:lang w:eastAsia="zh-CN"/>
              </w:rPr>
            </w:pPr>
            <w:r>
              <w:rPr>
                <w:rFonts w:hint="eastAsia" w:cs="Times New Roman"/>
                <w:sz w:val="21"/>
                <w:szCs w:val="21"/>
                <w:lang w:val="en-US" w:eastAsia="zh-CN"/>
              </w:rPr>
              <w:t>管槽开挖</w:t>
            </w:r>
            <w:r>
              <w:rPr>
                <w:rFonts w:hint="eastAsia" w:ascii="Times New Roman" w:hAnsi="Times New Roman" w:cs="Times New Roman"/>
                <w:sz w:val="21"/>
                <w:szCs w:val="21"/>
                <w:lang w:eastAsia="zh-CN"/>
              </w:rPr>
              <w:t>区</w:t>
            </w:r>
          </w:p>
        </w:tc>
        <w:tc>
          <w:tcPr>
            <w:tcW w:w="645"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第1至5年</w:t>
            </w:r>
          </w:p>
        </w:tc>
        <w:tc>
          <w:tcPr>
            <w:tcW w:w="602"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32</w:t>
            </w:r>
            <w:r>
              <w:rPr>
                <w:rFonts w:hint="eastAsia" w:ascii="Times New Roman" w:hAnsi="Times New Roman" w:eastAsia="宋体" w:cs="Times New Roman"/>
                <w:i w:val="0"/>
                <w:iCs w:val="0"/>
                <w:snapToGrid w:val="0"/>
                <w:color w:val="000000"/>
                <w:kern w:val="0"/>
                <w:sz w:val="21"/>
                <w:szCs w:val="21"/>
                <w:u w:val="none"/>
                <w:lang w:val="en-US" w:eastAsia="zh-CN" w:bidi="ar"/>
              </w:rPr>
              <w:t>00</w:t>
            </w:r>
          </w:p>
        </w:tc>
        <w:tc>
          <w:tcPr>
            <w:tcW w:w="7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0.50</w:t>
            </w:r>
          </w:p>
        </w:tc>
        <w:tc>
          <w:tcPr>
            <w:tcW w:w="5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5</w:t>
            </w:r>
          </w:p>
        </w:tc>
        <w:tc>
          <w:tcPr>
            <w:tcW w:w="8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80.00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5"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p>
        </w:tc>
        <w:tc>
          <w:tcPr>
            <w:tcW w:w="1593" w:type="dxa"/>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lang w:val="en-US" w:eastAsia="zh-CN"/>
              </w:rPr>
            </w:pPr>
            <w:r>
              <w:rPr>
                <w:rFonts w:hint="eastAsia" w:cs="Times New Roman"/>
                <w:sz w:val="21"/>
                <w:szCs w:val="21"/>
                <w:lang w:val="en-US" w:eastAsia="zh-CN"/>
              </w:rPr>
              <w:t>建筑物区</w:t>
            </w:r>
          </w:p>
        </w:tc>
        <w:tc>
          <w:tcPr>
            <w:tcW w:w="645"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第1至5年</w:t>
            </w:r>
          </w:p>
        </w:tc>
        <w:tc>
          <w:tcPr>
            <w:tcW w:w="602"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3200</w:t>
            </w:r>
          </w:p>
        </w:tc>
        <w:tc>
          <w:tcPr>
            <w:tcW w:w="7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0.02</w:t>
            </w:r>
          </w:p>
        </w:tc>
        <w:tc>
          <w:tcPr>
            <w:tcW w:w="5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5</w:t>
            </w:r>
          </w:p>
        </w:tc>
        <w:tc>
          <w:tcPr>
            <w:tcW w:w="8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3.20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5"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1607" w:type="pct"/>
            <w:gridSpan w:val="2"/>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小计</w:t>
            </w:r>
          </w:p>
        </w:tc>
        <w:tc>
          <w:tcPr>
            <w:tcW w:w="602"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7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0.52</w:t>
            </w:r>
          </w:p>
        </w:tc>
        <w:tc>
          <w:tcPr>
            <w:tcW w:w="5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8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83.20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2" w:type="pct"/>
            <w:gridSpan w:val="3"/>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合计</w:t>
            </w:r>
          </w:p>
        </w:tc>
        <w:tc>
          <w:tcPr>
            <w:tcW w:w="602"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766"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5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858"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92.00</w:t>
            </w:r>
          </w:p>
        </w:tc>
      </w:tr>
    </w:tbl>
    <w:p>
      <w:pPr>
        <w:bidi w:val="0"/>
        <w:jc w:val="center"/>
        <w:rPr>
          <w:rFonts w:hint="eastAsia"/>
          <w:lang w:val="en-US" w:eastAsia="zh-CN"/>
        </w:rPr>
      </w:pPr>
    </w:p>
    <w:p>
      <w:pPr>
        <w:bidi w:val="0"/>
        <w:jc w:val="center"/>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bidi w:val="0"/>
        <w:jc w:val="center"/>
      </w:pPr>
      <w:r>
        <w:rPr>
          <w:rFonts w:hint="eastAsia"/>
          <w:lang w:val="en-US" w:eastAsia="zh-CN"/>
        </w:rPr>
        <w:t>表4-6 扰动后</w:t>
      </w:r>
      <w:r>
        <w:rPr>
          <w:rFonts w:hint="eastAsia"/>
        </w:rPr>
        <w:t>水土流失</w:t>
      </w:r>
      <w:r>
        <w:rPr>
          <w:rFonts w:hint="eastAsia"/>
          <w:lang w:val="en-US" w:eastAsia="zh-CN"/>
        </w:rPr>
        <w:t>预测结果</w:t>
      </w:r>
      <w:r>
        <w:rPr>
          <w:rFonts w:hint="eastAsia"/>
        </w:rPr>
        <w:t>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55"/>
        <w:gridCol w:w="1590"/>
        <w:gridCol w:w="1060"/>
        <w:gridCol w:w="1067"/>
        <w:gridCol w:w="1265"/>
        <w:gridCol w:w="890"/>
        <w:gridCol w:w="14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09" w:hRule="atLeast"/>
        </w:trPr>
        <w:tc>
          <w:tcPr>
            <w:tcW w:w="633"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侵蚀</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时段</w:t>
            </w:r>
          </w:p>
        </w:tc>
        <w:tc>
          <w:tcPr>
            <w:tcW w:w="1590" w:type="pct"/>
            <w:gridSpan w:val="2"/>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预测单元</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侵蚀模数（t/km</w:t>
            </w:r>
            <w:r>
              <w:rPr>
                <w:rFonts w:hint="default"/>
                <w:sz w:val="21"/>
                <w:szCs w:val="21"/>
                <w:vertAlign w:val="superscript"/>
              </w:rPr>
              <w:t>2</w:t>
            </w:r>
            <w:r>
              <w:rPr>
                <w:rFonts w:hint="default"/>
                <w:sz w:val="21"/>
                <w:szCs w:val="21"/>
              </w:rPr>
              <w:t>·a）</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水土流失面积（hm</w:t>
            </w:r>
            <w:r>
              <w:rPr>
                <w:rFonts w:hint="default"/>
                <w:sz w:val="21"/>
                <w:szCs w:val="21"/>
                <w:vertAlign w:val="superscript"/>
              </w:rPr>
              <w:t>2</w:t>
            </w:r>
            <w:r>
              <w:rPr>
                <w:rFonts w:hint="default"/>
                <w:sz w:val="21"/>
                <w:szCs w:val="21"/>
              </w:rPr>
              <w:t>）</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预测时段</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（a）</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预测水土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流失量（t）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7" w:hRule="atLeast"/>
        </w:trPr>
        <w:tc>
          <w:tcPr>
            <w:tcW w:w="633" w:type="pct"/>
            <w:vMerge w:val="restar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施工期</w:t>
            </w:r>
          </w:p>
        </w:tc>
        <w:tc>
          <w:tcPr>
            <w:tcW w:w="1590" w:type="pct"/>
            <w:gridSpan w:val="2"/>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_GB2312"/>
                <w:sz w:val="21"/>
                <w:szCs w:val="21"/>
                <w:lang w:eastAsia="zh-CN"/>
              </w:rPr>
            </w:pPr>
            <w:r>
              <w:rPr>
                <w:rFonts w:hint="eastAsia" w:cs="Times New Roman"/>
                <w:sz w:val="21"/>
                <w:szCs w:val="21"/>
                <w:lang w:val="en-US" w:eastAsia="zh-CN"/>
              </w:rPr>
              <w:t>管槽开挖</w:t>
            </w:r>
            <w:r>
              <w:rPr>
                <w:rFonts w:hint="eastAsia" w:ascii="Times New Roman" w:hAnsi="Times New Roman" w:cs="Times New Roman"/>
                <w:sz w:val="21"/>
                <w:szCs w:val="21"/>
                <w:lang w:eastAsia="zh-CN"/>
              </w:rPr>
              <w:t>区</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96</w:t>
            </w:r>
            <w:r>
              <w:rPr>
                <w:rFonts w:hint="eastAsia" w:ascii="Times New Roman" w:hAnsi="Times New Roman" w:eastAsia="宋体" w:cs="Times New Roman"/>
                <w:i w:val="0"/>
                <w:iCs w:val="0"/>
                <w:snapToGrid w:val="0"/>
                <w:color w:val="000000"/>
                <w:kern w:val="0"/>
                <w:sz w:val="21"/>
                <w:szCs w:val="21"/>
                <w:u w:val="none"/>
                <w:lang w:val="en-US" w:eastAsia="zh-CN" w:bidi="ar"/>
              </w:rPr>
              <w:t>00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0.50</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0.50</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24.00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7"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1590" w:type="pct"/>
            <w:gridSpan w:val="2"/>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lang w:val="en-US" w:eastAsia="zh-CN"/>
              </w:rPr>
            </w:pPr>
            <w:r>
              <w:rPr>
                <w:rFonts w:hint="eastAsia" w:cs="Times New Roman"/>
                <w:sz w:val="21"/>
                <w:szCs w:val="21"/>
                <w:lang w:val="en-US" w:eastAsia="zh-CN"/>
              </w:rPr>
              <w:t>建筑物区</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9600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0.05</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0.50</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1590" w:type="pct"/>
            <w:gridSpan w:val="2"/>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小计</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0.55</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0.50</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26.40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33" w:type="pct"/>
            <w:vMerge w:val="restar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自然</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恢复期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954" w:type="pct"/>
            <w:vMerge w:val="restar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cs="Times New Roman"/>
                <w:sz w:val="21"/>
                <w:szCs w:val="21"/>
                <w:lang w:val="en-US" w:eastAsia="zh-CN"/>
              </w:rPr>
              <w:t>管槽开挖</w:t>
            </w:r>
            <w:r>
              <w:rPr>
                <w:rFonts w:hint="eastAsia" w:ascii="Times New Roman" w:hAnsi="Times New Roman" w:cs="Times New Roman"/>
                <w:sz w:val="21"/>
                <w:szCs w:val="21"/>
                <w:lang w:eastAsia="zh-CN"/>
              </w:rPr>
              <w:t>区</w:t>
            </w:r>
          </w:p>
        </w:tc>
        <w:tc>
          <w:tcPr>
            <w:tcW w:w="636"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default"/>
                <w:sz w:val="21"/>
                <w:szCs w:val="21"/>
              </w:rPr>
              <w:t>第1年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7680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50</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38.40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2"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954" w:type="pct"/>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636"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default"/>
                <w:sz w:val="21"/>
                <w:szCs w:val="21"/>
              </w:rPr>
              <w:t>第</w:t>
            </w:r>
            <w:r>
              <w:rPr>
                <w:rFonts w:hint="default"/>
                <w:sz w:val="21"/>
                <w:szCs w:val="21"/>
                <w:lang w:val="en-US" w:eastAsia="zh-CN"/>
              </w:rPr>
              <w:t>2</w:t>
            </w:r>
            <w:r>
              <w:rPr>
                <w:rFonts w:hint="default"/>
                <w:sz w:val="21"/>
                <w:szCs w:val="21"/>
              </w:rPr>
              <w:t>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cs="Times New Roman"/>
                <w:snapToGrid w:val="0"/>
                <w:color w:val="000000"/>
                <w:kern w:val="0"/>
                <w:sz w:val="21"/>
                <w:szCs w:val="24"/>
                <w:lang w:val="en-US" w:eastAsia="zh-CN"/>
              </w:rPr>
              <w:t>6720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50</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33.60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954" w:type="pct"/>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636"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default"/>
                <w:sz w:val="21"/>
                <w:szCs w:val="21"/>
              </w:rPr>
              <w:t>第</w:t>
            </w:r>
            <w:r>
              <w:rPr>
                <w:rFonts w:hint="default"/>
                <w:sz w:val="21"/>
                <w:szCs w:val="21"/>
                <w:lang w:val="en-US" w:eastAsia="zh-CN"/>
              </w:rPr>
              <w:t>3</w:t>
            </w:r>
            <w:r>
              <w:rPr>
                <w:rFonts w:hint="default"/>
                <w:sz w:val="21"/>
                <w:szCs w:val="21"/>
              </w:rPr>
              <w:t>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cs="Times New Roman"/>
                <w:snapToGrid w:val="0"/>
                <w:color w:val="000000"/>
                <w:kern w:val="0"/>
                <w:sz w:val="21"/>
                <w:szCs w:val="24"/>
                <w:lang w:val="en-US" w:eastAsia="zh-CN"/>
              </w:rPr>
              <w:t>5760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50</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28.80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954" w:type="pct"/>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636"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default"/>
                <w:sz w:val="21"/>
                <w:szCs w:val="21"/>
              </w:rPr>
              <w:t>第</w:t>
            </w:r>
            <w:r>
              <w:rPr>
                <w:rFonts w:hint="default"/>
                <w:sz w:val="21"/>
                <w:szCs w:val="21"/>
                <w:lang w:val="en-US" w:eastAsia="zh-CN"/>
              </w:rPr>
              <w:t>4</w:t>
            </w:r>
            <w:r>
              <w:rPr>
                <w:rFonts w:hint="default"/>
                <w:sz w:val="21"/>
                <w:szCs w:val="21"/>
              </w:rPr>
              <w:t>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cs="Times New Roman"/>
                <w:snapToGrid w:val="0"/>
                <w:color w:val="000000"/>
                <w:kern w:val="0"/>
                <w:sz w:val="21"/>
                <w:szCs w:val="24"/>
                <w:lang w:val="en-US" w:eastAsia="zh-CN"/>
              </w:rPr>
              <w:t>3840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50</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19.20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2"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954" w:type="pct"/>
            <w:vMerge w:val="continue"/>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636"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default"/>
                <w:sz w:val="21"/>
                <w:szCs w:val="21"/>
              </w:rPr>
              <w:t>第</w:t>
            </w:r>
            <w:r>
              <w:rPr>
                <w:rFonts w:hint="default"/>
                <w:sz w:val="21"/>
                <w:szCs w:val="21"/>
                <w:lang w:val="en-US" w:eastAsia="zh-CN"/>
              </w:rPr>
              <w:t>5</w:t>
            </w:r>
            <w:r>
              <w:rPr>
                <w:rFonts w:hint="default"/>
                <w:sz w:val="21"/>
                <w:szCs w:val="21"/>
              </w:rPr>
              <w:t>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cs="Times New Roman"/>
                <w:snapToGrid w:val="0"/>
                <w:color w:val="000000"/>
                <w:kern w:val="0"/>
                <w:sz w:val="21"/>
                <w:szCs w:val="24"/>
                <w:lang w:val="en-US" w:eastAsia="zh-CN"/>
              </w:rPr>
              <w:t>3200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50</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2"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2650" w:type="dxa"/>
            <w:gridSpan w:val="2"/>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小计</w:t>
            </w:r>
          </w:p>
        </w:tc>
        <w:tc>
          <w:tcPr>
            <w:tcW w:w="1067"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cs="Times New Roman"/>
                <w:snapToGrid w:val="0"/>
                <w:color w:val="000000"/>
                <w:kern w:val="0"/>
                <w:sz w:val="21"/>
                <w:szCs w:val="24"/>
                <w:lang w:val="en-US" w:eastAsia="zh-CN"/>
              </w:rPr>
            </w:pPr>
          </w:p>
        </w:tc>
        <w:tc>
          <w:tcPr>
            <w:tcW w:w="1265"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50</w:t>
            </w:r>
          </w:p>
        </w:tc>
        <w:tc>
          <w:tcPr>
            <w:tcW w:w="890"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w:t>
            </w:r>
          </w:p>
        </w:tc>
        <w:tc>
          <w:tcPr>
            <w:tcW w:w="140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136.00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954" w:type="pct"/>
            <w:vMerge w:val="restar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eastAsia" w:cs="Times New Roman"/>
                <w:sz w:val="21"/>
                <w:szCs w:val="21"/>
                <w:lang w:val="en-US" w:eastAsia="zh-CN"/>
              </w:rPr>
              <w:t>建筑物区</w:t>
            </w:r>
          </w:p>
        </w:tc>
        <w:tc>
          <w:tcPr>
            <w:tcW w:w="636"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r>
              <w:rPr>
                <w:rFonts w:hint="default"/>
                <w:sz w:val="21"/>
                <w:szCs w:val="21"/>
              </w:rPr>
              <w:t>第1年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7680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02</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1"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954"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636"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r>
              <w:rPr>
                <w:rFonts w:hint="default"/>
                <w:sz w:val="21"/>
                <w:szCs w:val="21"/>
              </w:rPr>
              <w:t>第</w:t>
            </w:r>
            <w:r>
              <w:rPr>
                <w:rFonts w:hint="default"/>
                <w:sz w:val="21"/>
                <w:szCs w:val="21"/>
                <w:lang w:val="en-US" w:eastAsia="zh-CN"/>
              </w:rPr>
              <w:t>2</w:t>
            </w:r>
            <w:r>
              <w:rPr>
                <w:rFonts w:hint="default"/>
                <w:sz w:val="21"/>
                <w:szCs w:val="21"/>
              </w:rPr>
              <w:t>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cs="Times New Roman"/>
                <w:sz w:val="21"/>
                <w:szCs w:val="21"/>
                <w:lang w:val="en-US" w:eastAsia="zh-CN"/>
              </w:rPr>
            </w:pPr>
            <w:r>
              <w:rPr>
                <w:rFonts w:hint="eastAsia" w:cs="Times New Roman"/>
                <w:snapToGrid w:val="0"/>
                <w:color w:val="000000"/>
                <w:kern w:val="0"/>
                <w:sz w:val="21"/>
                <w:szCs w:val="24"/>
                <w:lang w:val="en-US" w:eastAsia="zh-CN"/>
              </w:rPr>
              <w:t>6720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eastAsia" w:cs="Times New Roman"/>
                <w:sz w:val="21"/>
                <w:szCs w:val="21"/>
                <w:lang w:val="en-US" w:eastAsia="zh-CN"/>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02</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1.34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1"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p>
        </w:tc>
        <w:tc>
          <w:tcPr>
            <w:tcW w:w="954"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p>
        </w:tc>
        <w:tc>
          <w:tcPr>
            <w:tcW w:w="636"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r>
              <w:rPr>
                <w:rFonts w:hint="default"/>
                <w:sz w:val="21"/>
                <w:szCs w:val="21"/>
              </w:rPr>
              <w:t>第</w:t>
            </w:r>
            <w:r>
              <w:rPr>
                <w:rFonts w:hint="default"/>
                <w:sz w:val="21"/>
                <w:szCs w:val="21"/>
                <w:lang w:val="en-US" w:eastAsia="zh-CN"/>
              </w:rPr>
              <w:t>3</w:t>
            </w:r>
            <w:r>
              <w:rPr>
                <w:rFonts w:hint="default"/>
                <w:sz w:val="21"/>
                <w:szCs w:val="21"/>
              </w:rPr>
              <w:t>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cs="Times New Roman"/>
                <w:sz w:val="21"/>
                <w:szCs w:val="21"/>
                <w:lang w:val="en-US" w:eastAsia="zh-CN"/>
              </w:rPr>
            </w:pPr>
            <w:r>
              <w:rPr>
                <w:rFonts w:hint="eastAsia" w:cs="Times New Roman"/>
                <w:snapToGrid w:val="0"/>
                <w:color w:val="000000"/>
                <w:kern w:val="0"/>
                <w:sz w:val="21"/>
                <w:szCs w:val="24"/>
                <w:lang w:val="en-US" w:eastAsia="zh-CN"/>
              </w:rPr>
              <w:t>5760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eastAsia" w:cs="Times New Roman"/>
                <w:sz w:val="21"/>
                <w:szCs w:val="21"/>
                <w:lang w:val="en-US" w:eastAsia="zh-CN"/>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02</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1"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p>
        </w:tc>
        <w:tc>
          <w:tcPr>
            <w:tcW w:w="954"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p>
        </w:tc>
        <w:tc>
          <w:tcPr>
            <w:tcW w:w="636"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r>
              <w:rPr>
                <w:rFonts w:hint="default"/>
                <w:sz w:val="21"/>
                <w:szCs w:val="21"/>
              </w:rPr>
              <w:t>第</w:t>
            </w:r>
            <w:r>
              <w:rPr>
                <w:rFonts w:hint="default"/>
                <w:sz w:val="21"/>
                <w:szCs w:val="21"/>
                <w:lang w:val="en-US" w:eastAsia="zh-CN"/>
              </w:rPr>
              <w:t>4</w:t>
            </w:r>
            <w:r>
              <w:rPr>
                <w:rFonts w:hint="default"/>
                <w:sz w:val="21"/>
                <w:szCs w:val="21"/>
              </w:rPr>
              <w:t>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cs="Times New Roman"/>
                <w:sz w:val="21"/>
                <w:szCs w:val="21"/>
                <w:lang w:val="en-US" w:eastAsia="zh-CN"/>
              </w:rPr>
            </w:pPr>
            <w:r>
              <w:rPr>
                <w:rFonts w:hint="eastAsia" w:cs="Times New Roman"/>
                <w:snapToGrid w:val="0"/>
                <w:color w:val="000000"/>
                <w:kern w:val="0"/>
                <w:sz w:val="21"/>
                <w:szCs w:val="24"/>
                <w:lang w:val="en-US" w:eastAsia="zh-CN"/>
              </w:rPr>
              <w:t>3840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eastAsia" w:cs="Times New Roman"/>
                <w:sz w:val="21"/>
                <w:szCs w:val="21"/>
                <w:lang w:val="en-US" w:eastAsia="zh-CN"/>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02</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0.77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1"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p>
        </w:tc>
        <w:tc>
          <w:tcPr>
            <w:tcW w:w="954"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p>
        </w:tc>
        <w:tc>
          <w:tcPr>
            <w:tcW w:w="636"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lang w:val="en-US" w:eastAsia="zh-CN"/>
              </w:rPr>
            </w:pPr>
            <w:r>
              <w:rPr>
                <w:rFonts w:hint="default"/>
                <w:sz w:val="21"/>
                <w:szCs w:val="21"/>
              </w:rPr>
              <w:t>第</w:t>
            </w:r>
            <w:r>
              <w:rPr>
                <w:rFonts w:hint="default"/>
                <w:sz w:val="21"/>
                <w:szCs w:val="21"/>
                <w:lang w:val="en-US" w:eastAsia="zh-CN"/>
              </w:rPr>
              <w:t>5</w:t>
            </w:r>
            <w:r>
              <w:rPr>
                <w:rFonts w:hint="default"/>
                <w:sz w:val="21"/>
                <w:szCs w:val="21"/>
              </w:rPr>
              <w:t>年</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eastAsia" w:ascii="Times New Roman" w:hAnsi="Times New Roman" w:eastAsia="宋体" w:cs="Times New Roman"/>
                <w:i w:val="0"/>
                <w:iCs w:val="0"/>
                <w:snapToGrid w:val="0"/>
                <w:color w:val="000000"/>
                <w:kern w:val="0"/>
                <w:sz w:val="21"/>
                <w:szCs w:val="21"/>
                <w:u w:val="none"/>
                <w:lang w:val="en-US" w:eastAsia="zh-CN" w:bidi="ar"/>
              </w:rPr>
            </w:pPr>
            <w:r>
              <w:rPr>
                <w:rFonts w:hint="eastAsia" w:cs="Times New Roman"/>
                <w:snapToGrid w:val="0"/>
                <w:color w:val="000000"/>
                <w:kern w:val="0"/>
                <w:sz w:val="21"/>
                <w:szCs w:val="24"/>
                <w:lang w:val="en-US" w:eastAsia="zh-CN"/>
              </w:rPr>
              <w:t>3200</w:t>
            </w: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eastAsia" w:cs="Times New Roman"/>
                <w:sz w:val="21"/>
                <w:szCs w:val="21"/>
                <w:lang w:val="en-US" w:eastAsia="zh-CN"/>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02</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eastAsia" w:cs="Times New Roman"/>
                <w:sz w:val="21"/>
                <w:szCs w:val="21"/>
                <w:lang w:val="en-US" w:eastAsia="zh-CN"/>
              </w:rPr>
            </w:pPr>
            <w:r>
              <w:rPr>
                <w:rFonts w:hint="default" w:ascii="Times New Roman" w:hAnsi="Times New Roman"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0.64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33"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1590" w:type="pct"/>
            <w:gridSpan w:val="2"/>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小计</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ascii="Times New Roman" w:hAnsi="Times New Roman" w:eastAsia="宋体" w:cs="Times New Roman"/>
                <w:i w:val="0"/>
                <w:iCs w:val="0"/>
                <w:snapToGrid w:val="0"/>
                <w:color w:val="000000"/>
                <w:kern w:val="0"/>
                <w:sz w:val="21"/>
                <w:szCs w:val="21"/>
                <w:u w:val="none"/>
                <w:lang w:val="en-US" w:eastAsia="zh-CN" w:bidi="ar"/>
              </w:rPr>
              <w:t>0.</w:t>
            </w:r>
            <w:r>
              <w:rPr>
                <w:rFonts w:hint="eastAsia" w:eastAsia="宋体" w:cs="Times New Roman"/>
                <w:i w:val="0"/>
                <w:iCs w:val="0"/>
                <w:snapToGrid w:val="0"/>
                <w:color w:val="000000"/>
                <w:kern w:val="0"/>
                <w:sz w:val="21"/>
                <w:szCs w:val="21"/>
                <w:u w:val="none"/>
                <w:lang w:val="en-US" w:eastAsia="zh-CN" w:bidi="ar"/>
              </w:rPr>
              <w:t>02</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w:t>
            </w: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5.44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2223" w:type="pct"/>
            <w:gridSpan w:val="3"/>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lang w:val="en-US" w:eastAsia="zh-CN"/>
              </w:rPr>
              <w:t>总</w:t>
            </w:r>
            <w:r>
              <w:rPr>
                <w:rFonts w:hint="default"/>
                <w:sz w:val="21"/>
                <w:szCs w:val="21"/>
              </w:rPr>
              <w:t>计</w:t>
            </w:r>
          </w:p>
        </w:tc>
        <w:tc>
          <w:tcPr>
            <w:tcW w:w="640"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759"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0.52</w:t>
            </w:r>
          </w:p>
        </w:tc>
        <w:tc>
          <w:tcPr>
            <w:tcW w:w="534"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p>
        </w:tc>
        <w:tc>
          <w:tcPr>
            <w:tcW w:w="84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167.84</w:t>
            </w:r>
          </w:p>
        </w:tc>
      </w:tr>
    </w:tbl>
    <w:p>
      <w:pPr>
        <w:keepNext w:val="0"/>
        <w:keepLines w:val="0"/>
        <w:pageBreakBefore w:val="0"/>
        <w:widowControl w:val="0"/>
        <w:kinsoku/>
        <w:wordWrap/>
        <w:overflowPunct/>
        <w:topLinePunct w:val="0"/>
        <w:autoSpaceDE/>
        <w:autoSpaceDN/>
        <w:bidi w:val="0"/>
        <w:adjustRightInd/>
        <w:snapToGrid/>
        <w:spacing w:before="164" w:beforeLines="50"/>
        <w:ind w:left="0" w:leftChars="0" w:firstLine="0" w:firstLineChars="0"/>
        <w:jc w:val="center"/>
        <w:textAlignment w:val="auto"/>
        <w:rPr>
          <w:rFonts w:hint="default" w:ascii="Times New Roman" w:hAnsi="Times New Roman" w:eastAsia="仿宋_GB2312" w:cs="Times New Roman"/>
          <w:b/>
          <w:bCs/>
          <w:sz w:val="24"/>
          <w:szCs w:val="24"/>
        </w:rPr>
      </w:pPr>
      <w:r>
        <w:rPr>
          <w:rFonts w:hint="eastAsia" w:ascii="Times New Roman" w:hAnsi="Times New Roman" w:cs="Times New Roman"/>
          <w:b w:val="0"/>
          <w:bCs w:val="0"/>
          <w:sz w:val="24"/>
          <w:szCs w:val="24"/>
          <w:lang w:val="en-US" w:eastAsia="zh-CN"/>
        </w:rPr>
        <w:t>表</w:t>
      </w:r>
      <w:r>
        <w:rPr>
          <w:rFonts w:hint="eastAsia" w:cs="Times New Roman"/>
          <w:b w:val="0"/>
          <w:bCs w:val="0"/>
          <w:sz w:val="24"/>
          <w:szCs w:val="24"/>
          <w:lang w:val="en-US" w:eastAsia="zh-CN"/>
        </w:rPr>
        <w:t>4</w:t>
      </w:r>
      <w:r>
        <w:rPr>
          <w:rFonts w:hint="eastAsia" w:ascii="Times New Roman" w:hAnsi="Times New Roman" w:cs="Times New Roman"/>
          <w:b w:val="0"/>
          <w:bCs w:val="0"/>
          <w:sz w:val="24"/>
          <w:szCs w:val="24"/>
          <w:lang w:val="en-US" w:eastAsia="zh-CN"/>
        </w:rPr>
        <w:t>-</w:t>
      </w:r>
      <w:r>
        <w:rPr>
          <w:rFonts w:hint="eastAsia" w:cs="Times New Roman"/>
          <w:b w:val="0"/>
          <w:bCs w:val="0"/>
          <w:sz w:val="24"/>
          <w:szCs w:val="24"/>
          <w:lang w:val="en-US" w:eastAsia="zh-CN"/>
        </w:rPr>
        <w:t>7</w:t>
      </w:r>
      <w:r>
        <w:rPr>
          <w:rFonts w:hint="eastAsia" w:ascii="Times New Roman" w:hAnsi="Times New Roman" w:cs="Times New Roman"/>
          <w:b w:val="0"/>
          <w:bCs w:val="0"/>
          <w:sz w:val="24"/>
          <w:szCs w:val="24"/>
          <w:lang w:val="en-US" w:eastAsia="zh-CN"/>
        </w:rPr>
        <w:t xml:space="preserve"> </w:t>
      </w:r>
      <w:r>
        <w:rPr>
          <w:rFonts w:hint="default" w:ascii="Times New Roman" w:hAnsi="Times New Roman" w:eastAsia="仿宋_GB2312" w:cs="Times New Roman"/>
          <w:b w:val="0"/>
          <w:bCs w:val="0"/>
          <w:sz w:val="24"/>
          <w:szCs w:val="24"/>
        </w:rPr>
        <w:t>工程水土流失量预测汇总表</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234"/>
        <w:gridCol w:w="2307"/>
        <w:gridCol w:w="1350"/>
        <w:gridCol w:w="1434"/>
        <w:gridCol w:w="20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40"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侵蚀时段</w:t>
            </w:r>
          </w:p>
        </w:tc>
        <w:tc>
          <w:tcPr>
            <w:tcW w:w="1384" w:type="pc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预测单元</w:t>
            </w:r>
          </w:p>
        </w:tc>
        <w:tc>
          <w:tcPr>
            <w:tcW w:w="810"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背景水土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流失量（t）</w:t>
            </w:r>
          </w:p>
        </w:tc>
        <w:tc>
          <w:tcPr>
            <w:tcW w:w="860"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预测水土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流失量（t）</w:t>
            </w:r>
          </w:p>
        </w:tc>
        <w:tc>
          <w:tcPr>
            <w:tcW w:w="120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新增水土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流失量（t）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40" w:type="pct"/>
            <w:vMerge w:val="restar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施工期</w:t>
            </w:r>
          </w:p>
        </w:tc>
        <w:tc>
          <w:tcPr>
            <w:tcW w:w="2307" w:type="dxa"/>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_GB2312"/>
                <w:sz w:val="21"/>
                <w:szCs w:val="21"/>
                <w:lang w:eastAsia="zh-CN"/>
              </w:rPr>
            </w:pPr>
            <w:r>
              <w:rPr>
                <w:rFonts w:hint="eastAsia" w:cs="Times New Roman"/>
                <w:sz w:val="21"/>
                <w:szCs w:val="21"/>
                <w:lang w:val="en-US" w:eastAsia="zh-CN"/>
              </w:rPr>
              <w:t>管槽开挖</w:t>
            </w:r>
            <w:r>
              <w:rPr>
                <w:rFonts w:hint="eastAsia" w:ascii="Times New Roman" w:hAnsi="Times New Roman" w:cs="Times New Roman"/>
                <w:sz w:val="21"/>
                <w:szCs w:val="21"/>
                <w:lang w:eastAsia="zh-CN"/>
              </w:rPr>
              <w:t>区</w:t>
            </w:r>
          </w:p>
        </w:tc>
        <w:tc>
          <w:tcPr>
            <w:tcW w:w="81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8.00</w:t>
            </w:r>
          </w:p>
        </w:tc>
        <w:tc>
          <w:tcPr>
            <w:tcW w:w="86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24.00</w:t>
            </w:r>
          </w:p>
        </w:tc>
        <w:tc>
          <w:tcPr>
            <w:tcW w:w="1204"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40"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2307" w:type="dxa"/>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lang w:val="en-US" w:eastAsia="zh-CN"/>
              </w:rPr>
            </w:pPr>
            <w:r>
              <w:rPr>
                <w:rFonts w:hint="eastAsia" w:cs="Times New Roman"/>
                <w:sz w:val="21"/>
                <w:szCs w:val="21"/>
                <w:lang w:val="en-US" w:eastAsia="zh-CN"/>
              </w:rPr>
              <w:t>建筑物区</w:t>
            </w:r>
          </w:p>
        </w:tc>
        <w:tc>
          <w:tcPr>
            <w:tcW w:w="81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0.80</w:t>
            </w:r>
          </w:p>
        </w:tc>
        <w:tc>
          <w:tcPr>
            <w:tcW w:w="86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2.40</w:t>
            </w:r>
          </w:p>
        </w:tc>
        <w:tc>
          <w:tcPr>
            <w:tcW w:w="1204"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40"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138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小计</w:t>
            </w:r>
          </w:p>
        </w:tc>
        <w:tc>
          <w:tcPr>
            <w:tcW w:w="81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8.80</w:t>
            </w:r>
          </w:p>
        </w:tc>
        <w:tc>
          <w:tcPr>
            <w:tcW w:w="86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26.40</w:t>
            </w:r>
          </w:p>
        </w:tc>
        <w:tc>
          <w:tcPr>
            <w:tcW w:w="1204"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17.60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40" w:type="pct"/>
            <w:vMerge w:val="restart"/>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自然恢复期</w:t>
            </w:r>
          </w:p>
        </w:tc>
        <w:tc>
          <w:tcPr>
            <w:tcW w:w="2307" w:type="dxa"/>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仿宋_GB2312"/>
                <w:sz w:val="21"/>
                <w:szCs w:val="21"/>
                <w:lang w:eastAsia="zh-CN"/>
              </w:rPr>
            </w:pPr>
            <w:r>
              <w:rPr>
                <w:rFonts w:hint="eastAsia" w:cs="Times New Roman"/>
                <w:sz w:val="21"/>
                <w:szCs w:val="21"/>
                <w:lang w:val="en-US" w:eastAsia="zh-CN"/>
              </w:rPr>
              <w:t>管槽开挖</w:t>
            </w:r>
            <w:r>
              <w:rPr>
                <w:rFonts w:hint="eastAsia" w:ascii="Times New Roman" w:hAnsi="Times New Roman" w:cs="Times New Roman"/>
                <w:sz w:val="21"/>
                <w:szCs w:val="21"/>
                <w:lang w:eastAsia="zh-CN"/>
              </w:rPr>
              <w:t>区</w:t>
            </w:r>
          </w:p>
        </w:tc>
        <w:tc>
          <w:tcPr>
            <w:tcW w:w="81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8</w:t>
            </w:r>
            <w:r>
              <w:rPr>
                <w:rFonts w:hint="eastAsia" w:eastAsia="宋体" w:cs="Times New Roman"/>
                <w:i w:val="0"/>
                <w:iCs w:val="0"/>
                <w:snapToGrid w:val="0"/>
                <w:color w:val="000000"/>
                <w:kern w:val="0"/>
                <w:sz w:val="21"/>
                <w:szCs w:val="21"/>
                <w:u w:val="none"/>
                <w:lang w:val="en-US" w:eastAsia="zh-CN" w:bidi="ar"/>
              </w:rPr>
              <w:t>0.00</w:t>
            </w:r>
          </w:p>
        </w:tc>
        <w:tc>
          <w:tcPr>
            <w:tcW w:w="86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136.00</w:t>
            </w:r>
          </w:p>
        </w:tc>
        <w:tc>
          <w:tcPr>
            <w:tcW w:w="1204"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56.00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40"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2307" w:type="dxa"/>
            <w:tcBorders>
              <w:tl2br w:val="nil"/>
              <w:tr2bl w:val="nil"/>
            </w:tcBorders>
            <w:noWrap w:val="0"/>
            <w:tcMar>
              <w:top w:w="15" w:type="dxa"/>
              <w:left w:w="15" w:type="dxa"/>
              <w:right w:w="15" w:type="dxa"/>
            </w:tcMar>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lang w:val="en-US" w:eastAsia="zh-CN"/>
              </w:rPr>
            </w:pPr>
            <w:r>
              <w:rPr>
                <w:rFonts w:hint="eastAsia" w:cs="Times New Roman"/>
                <w:sz w:val="21"/>
                <w:szCs w:val="21"/>
                <w:lang w:val="en-US" w:eastAsia="zh-CN"/>
              </w:rPr>
              <w:t>建筑物区</w:t>
            </w:r>
          </w:p>
        </w:tc>
        <w:tc>
          <w:tcPr>
            <w:tcW w:w="81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3.20</w:t>
            </w:r>
          </w:p>
        </w:tc>
        <w:tc>
          <w:tcPr>
            <w:tcW w:w="86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5.44</w:t>
            </w:r>
          </w:p>
        </w:tc>
        <w:tc>
          <w:tcPr>
            <w:tcW w:w="1204"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2.24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40" w:type="pct"/>
            <w:vMerge w:val="continue"/>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p>
        </w:tc>
        <w:tc>
          <w:tcPr>
            <w:tcW w:w="1384" w:type="pct"/>
            <w:tcBorders>
              <w:tl2br w:val="nil"/>
              <w:tr2bl w:val="nil"/>
            </w:tcBorders>
            <w:noWrap/>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小计</w:t>
            </w:r>
          </w:p>
        </w:tc>
        <w:tc>
          <w:tcPr>
            <w:tcW w:w="81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default" w:ascii="Times New Roman" w:hAnsi="Times New Roman" w:eastAsia="宋体" w:cs="Times New Roman"/>
                <w:i w:val="0"/>
                <w:iCs w:val="0"/>
                <w:snapToGrid w:val="0"/>
                <w:color w:val="000000"/>
                <w:kern w:val="0"/>
                <w:sz w:val="21"/>
                <w:szCs w:val="21"/>
                <w:u w:val="none"/>
                <w:lang w:val="en-US" w:eastAsia="zh-CN" w:bidi="ar"/>
              </w:rPr>
              <w:t>8</w:t>
            </w:r>
            <w:r>
              <w:rPr>
                <w:rFonts w:hint="eastAsia" w:eastAsia="宋体" w:cs="Times New Roman"/>
                <w:i w:val="0"/>
                <w:iCs w:val="0"/>
                <w:snapToGrid w:val="0"/>
                <w:color w:val="000000"/>
                <w:kern w:val="0"/>
                <w:sz w:val="21"/>
                <w:szCs w:val="21"/>
                <w:u w:val="none"/>
                <w:lang w:val="en-US" w:eastAsia="zh-CN" w:bidi="ar"/>
              </w:rPr>
              <w:t>3.20</w:t>
            </w:r>
          </w:p>
        </w:tc>
        <w:tc>
          <w:tcPr>
            <w:tcW w:w="86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141.44</w:t>
            </w:r>
          </w:p>
        </w:tc>
        <w:tc>
          <w:tcPr>
            <w:tcW w:w="1204"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58.24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2124" w:type="pct"/>
            <w:gridSpan w:val="2"/>
            <w:tcBorders>
              <w:tl2br w:val="nil"/>
              <w:tr2bl w:val="nil"/>
            </w:tcBorders>
            <w:noWrap w:val="0"/>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rPr>
            </w:pPr>
            <w:r>
              <w:rPr>
                <w:rFonts w:hint="default"/>
                <w:sz w:val="21"/>
                <w:szCs w:val="21"/>
              </w:rPr>
              <w:t>合计</w:t>
            </w:r>
          </w:p>
        </w:tc>
        <w:tc>
          <w:tcPr>
            <w:tcW w:w="81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92.00</w:t>
            </w:r>
          </w:p>
        </w:tc>
        <w:tc>
          <w:tcPr>
            <w:tcW w:w="860" w:type="pct"/>
            <w:tcBorders>
              <w:tl2br w:val="nil"/>
              <w:tr2bl w:val="nil"/>
            </w:tcBorders>
            <w:noWrap/>
            <w:tcMar>
              <w:top w:w="15" w:type="dxa"/>
              <w:left w:w="15" w:type="dxa"/>
              <w:right w:w="15" w:type="dxa"/>
            </w:tcMar>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bidi="ar"/>
              </w:rPr>
            </w:pPr>
            <w:r>
              <w:rPr>
                <w:rFonts w:hint="eastAsia" w:eastAsia="宋体" w:cs="Times New Roman"/>
                <w:i w:val="0"/>
                <w:iCs w:val="0"/>
                <w:snapToGrid w:val="0"/>
                <w:color w:val="000000"/>
                <w:kern w:val="0"/>
                <w:sz w:val="21"/>
                <w:szCs w:val="21"/>
                <w:u w:val="none"/>
                <w:lang w:val="en-US" w:eastAsia="zh-CN" w:bidi="ar"/>
              </w:rPr>
              <w:t>167.84</w:t>
            </w:r>
          </w:p>
        </w:tc>
        <w:tc>
          <w:tcPr>
            <w:tcW w:w="1204" w:type="pct"/>
            <w:tcBorders>
              <w:tl2br w:val="nil"/>
              <w:tr2bl w:val="nil"/>
            </w:tcBorders>
            <w:noWrap/>
            <w:tcMar>
              <w:top w:w="15" w:type="dxa"/>
              <w:left w:w="15" w:type="dxa"/>
              <w:right w:w="15" w:type="dxa"/>
            </w:tcMar>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none"/>
                <w:lang w:val="en-US" w:eastAsia="zh-CN"/>
              </w:rPr>
            </w:pPr>
            <w:r>
              <w:rPr>
                <w:rFonts w:hint="eastAsia" w:eastAsia="宋体" w:cs="Times New Roman"/>
                <w:i w:val="0"/>
                <w:iCs w:val="0"/>
                <w:snapToGrid w:val="0"/>
                <w:color w:val="000000"/>
                <w:kern w:val="0"/>
                <w:sz w:val="21"/>
                <w:szCs w:val="21"/>
                <w:u w:val="none"/>
                <w:lang w:val="en-US" w:eastAsia="zh-CN" w:bidi="ar"/>
              </w:rPr>
              <w:t>75.84</w:t>
            </w:r>
          </w:p>
        </w:tc>
      </w:tr>
    </w:tbl>
    <w:p>
      <w:pPr>
        <w:bidi w:val="0"/>
        <w:rPr>
          <w:rFonts w:hint="eastAsia"/>
          <w:lang w:val="en-US" w:eastAsia="zh-CN"/>
        </w:rPr>
      </w:pPr>
      <w:r>
        <w:rPr>
          <w:rFonts w:hint="default"/>
          <w:lang w:val="en-US" w:eastAsia="zh-CN"/>
        </w:rPr>
        <w:t>从上表可知：根据对新增水土流失量的预测分析可知，如不采取有效水土流失防护措施，</w:t>
      </w:r>
      <w:r>
        <w:rPr>
          <w:rFonts w:hint="default"/>
        </w:rPr>
        <w:t>建设期将产生水土流失总量为</w:t>
      </w:r>
      <w:r>
        <w:rPr>
          <w:rFonts w:hint="eastAsia" w:eastAsia="宋体" w:cs="Times New Roman"/>
          <w:i w:val="0"/>
          <w:iCs w:val="0"/>
          <w:snapToGrid w:val="0"/>
          <w:color w:val="000000"/>
          <w:kern w:val="0"/>
          <w:sz w:val="24"/>
          <w:szCs w:val="24"/>
          <w:u w:val="none"/>
          <w:lang w:val="en-US" w:eastAsia="zh-CN" w:bidi="ar"/>
        </w:rPr>
        <w:t>167.84</w:t>
      </w:r>
      <w:r>
        <w:rPr>
          <w:rFonts w:hint="eastAsia"/>
          <w:lang w:val="en-US" w:eastAsia="zh-CN"/>
        </w:rPr>
        <w:t>t</w:t>
      </w:r>
      <w:r>
        <w:rPr>
          <w:rFonts w:hint="default"/>
        </w:rPr>
        <w:t>，其中新增水土流失量为</w:t>
      </w:r>
      <w:r>
        <w:rPr>
          <w:rFonts w:hint="eastAsia" w:eastAsia="宋体" w:cs="Times New Roman"/>
          <w:i w:val="0"/>
          <w:iCs w:val="0"/>
          <w:snapToGrid w:val="0"/>
          <w:color w:val="000000"/>
          <w:kern w:val="0"/>
          <w:sz w:val="24"/>
          <w:szCs w:val="24"/>
          <w:u w:val="none"/>
          <w:lang w:val="en-US" w:eastAsia="zh-CN" w:bidi="ar"/>
        </w:rPr>
        <w:t>75.84</w:t>
      </w:r>
      <w:r>
        <w:rPr>
          <w:rFonts w:hint="default"/>
        </w:rPr>
        <w:t>t</w:t>
      </w:r>
      <w:r>
        <w:rPr>
          <w:rFonts w:hint="eastAsia"/>
          <w:lang w:eastAsia="zh-CN"/>
        </w:rPr>
        <w:t>。</w:t>
      </w:r>
      <w:r>
        <w:rPr>
          <w:rFonts w:hint="default"/>
        </w:rPr>
        <w:t>工程施工期是水土流失防治的重点时段，</w:t>
      </w:r>
      <w:r>
        <w:rPr>
          <w:rFonts w:hint="default"/>
          <w:lang w:val="en-US" w:eastAsia="zh-CN"/>
        </w:rPr>
        <w:t>管槽开挖区</w:t>
      </w:r>
      <w:r>
        <w:rPr>
          <w:rFonts w:hint="default"/>
        </w:rPr>
        <w:t>是水土流失的重点</w:t>
      </w:r>
      <w:r>
        <w:rPr>
          <w:rFonts w:hint="eastAsia"/>
          <w:lang w:val="en-US" w:eastAsia="zh-CN"/>
        </w:rPr>
        <w:t>单元</w:t>
      </w:r>
      <w:r>
        <w:rPr>
          <w:rFonts w:hint="default"/>
          <w:lang w:val="en-US" w:eastAsia="zh-CN"/>
        </w:rPr>
        <w:t>，</w:t>
      </w:r>
      <w:r>
        <w:rPr>
          <w:rFonts w:hint="eastAsia"/>
          <w:lang w:val="en-US" w:eastAsia="zh-CN"/>
        </w:rPr>
        <w:t>因此，在工程建设中应加强以上部位综合防治，有效控制施工过程中可能产生的水土流失，避免发生水土流失危害。</w:t>
      </w:r>
    </w:p>
    <w:p>
      <w:pPr>
        <w:pStyle w:val="4"/>
        <w:numPr>
          <w:ilvl w:val="1"/>
          <w:numId w:val="7"/>
        </w:numPr>
        <w:bidi w:val="0"/>
        <w:rPr>
          <w:rFonts w:hint="default"/>
          <w:lang w:val="en-US" w:eastAsia="zh-CN"/>
        </w:rPr>
      </w:pPr>
      <w:bookmarkStart w:id="225" w:name="_Toc11130"/>
      <w:bookmarkStart w:id="226" w:name="_Toc13011"/>
      <w:bookmarkStart w:id="227" w:name="_Toc9619"/>
      <w:bookmarkStart w:id="228" w:name="_Toc10360"/>
      <w:bookmarkStart w:id="229" w:name="_Toc28843"/>
      <w:bookmarkStart w:id="230" w:name="_Toc25050355"/>
      <w:bookmarkStart w:id="231" w:name="_Toc4166786"/>
      <w:r>
        <w:rPr>
          <w:rFonts w:hint="eastAsia"/>
          <w:lang w:val="en-US" w:eastAsia="zh-CN"/>
        </w:rPr>
        <w:t>水土流失危害分析</w:t>
      </w:r>
      <w:bookmarkEnd w:id="225"/>
      <w:bookmarkEnd w:id="226"/>
      <w:bookmarkEnd w:id="227"/>
      <w:bookmarkEnd w:id="228"/>
      <w:bookmarkEnd w:id="229"/>
      <w:bookmarkEnd w:id="230"/>
      <w:bookmarkEnd w:id="231"/>
    </w:p>
    <w:p>
      <w:pPr>
        <w:ind w:firstLine="480"/>
        <w:rPr>
          <w:rFonts w:hint="default" w:ascii="Times New Roman" w:hAnsi="Times New Roman" w:eastAsia="仿宋_GB2312" w:cs="Times New Roman"/>
        </w:rPr>
      </w:pPr>
      <w:r>
        <w:rPr>
          <w:rFonts w:hint="default" w:ascii="Times New Roman" w:hAnsi="Times New Roman" w:eastAsia="仿宋_GB2312" w:cs="Times New Roman"/>
        </w:rPr>
        <w:t>水项目的建设施工对项目区及其周边的生态环境会造成不同程度的破坏，</w:t>
      </w:r>
      <w:r>
        <w:rPr>
          <w:rFonts w:hint="eastAsia" w:cs="Times New Roman"/>
          <w:lang w:val="en-US" w:eastAsia="zh-CN"/>
        </w:rPr>
        <w:t>建筑物</w:t>
      </w:r>
      <w:r>
        <w:rPr>
          <w:rFonts w:hint="default" w:ascii="Times New Roman" w:hAnsi="Times New Roman" w:eastAsia="仿宋_GB2312" w:cs="Times New Roman"/>
        </w:rPr>
        <w:t>和管道开挖容易形成裸露开挖面和松散堆土，造成人为新增水土流失危害</w:t>
      </w:r>
      <w:r>
        <w:rPr>
          <w:rFonts w:hint="eastAsia" w:cs="Times New Roman"/>
          <w:lang w:eastAsia="zh-CN"/>
        </w:rPr>
        <w:t>，</w:t>
      </w:r>
      <w:r>
        <w:rPr>
          <w:rFonts w:hint="default" w:ascii="Times New Roman" w:hAnsi="Times New Roman" w:eastAsia="仿宋_GB2312" w:cs="Times New Roman"/>
        </w:rPr>
        <w:t>通过对本项目可能造成的水土流失危害进行分析，采取相应的防治措施，以便有效减少水土流失。</w:t>
      </w:r>
    </w:p>
    <w:p>
      <w:pPr>
        <w:ind w:firstLine="480"/>
        <w:rPr>
          <w:rFonts w:hint="default" w:ascii="Times New Roman" w:hAnsi="Times New Roman" w:eastAsia="仿宋_GB2312" w:cs="Times New Roman"/>
        </w:rPr>
      </w:pPr>
      <w:r>
        <w:rPr>
          <w:rFonts w:hint="default" w:ascii="Times New Roman" w:hAnsi="Times New Roman" w:eastAsia="仿宋_GB2312" w:cs="Times New Roman"/>
        </w:rPr>
        <w:t>(1) 影响生态环境</w:t>
      </w:r>
    </w:p>
    <w:p>
      <w:pPr>
        <w:ind w:firstLine="480"/>
        <w:rPr>
          <w:rFonts w:hint="default" w:ascii="Times New Roman" w:hAnsi="Times New Roman" w:eastAsia="仿宋_GB2312" w:cs="Times New Roman"/>
        </w:rPr>
      </w:pPr>
      <w:r>
        <w:rPr>
          <w:rFonts w:hint="default" w:ascii="Times New Roman" w:hAnsi="Times New Roman" w:eastAsia="仿宋_GB2312" w:cs="Times New Roman"/>
        </w:rPr>
        <w:t>本项目建设过程中施工场地将破坏原地貌植被，损坏部分水土保持设施，使地表裸露、疏松</w:t>
      </w:r>
      <w:r>
        <w:rPr>
          <w:rFonts w:hint="default" w:ascii="Times New Roman" w:hAnsi="Times New Roman" w:eastAsia="仿宋_GB2312" w:cs="Times New Roman"/>
          <w:sz w:val="21"/>
          <w:szCs w:val="21"/>
        </w:rPr>
        <w:t>，</w:t>
      </w:r>
      <w:r>
        <w:rPr>
          <w:rFonts w:hint="default" w:ascii="Times New Roman" w:hAnsi="Times New Roman" w:eastAsia="仿宋_GB2312" w:cs="Times New Roman"/>
        </w:rPr>
        <w:t>损坏的植被恢复难度大，项目区生态环境受到较大影响。</w:t>
      </w:r>
    </w:p>
    <w:p>
      <w:pPr>
        <w:ind w:firstLine="480"/>
        <w:rPr>
          <w:rFonts w:hint="default" w:ascii="Times New Roman" w:hAnsi="Times New Roman" w:eastAsia="仿宋_GB2312" w:cs="Times New Roman"/>
        </w:rPr>
      </w:pPr>
      <w:r>
        <w:rPr>
          <w:rFonts w:hint="default" w:ascii="Times New Roman" w:hAnsi="Times New Roman" w:eastAsia="仿宋_GB2312" w:cs="Times New Roman"/>
        </w:rPr>
        <w:t>(2) 加剧水土流失</w:t>
      </w:r>
    </w:p>
    <w:p>
      <w:pPr>
        <w:ind w:firstLine="480"/>
        <w:rPr>
          <w:rFonts w:hint="default" w:ascii="Times New Roman" w:hAnsi="Times New Roman" w:eastAsia="仿宋_GB2312" w:cs="Times New Roman"/>
          <w:color w:val="auto"/>
        </w:rPr>
      </w:pPr>
      <w:r>
        <w:rPr>
          <w:rFonts w:hint="default" w:ascii="Times New Roman" w:hAnsi="Times New Roman" w:eastAsia="仿宋_GB2312" w:cs="Times New Roman"/>
        </w:rPr>
        <w:t>项目区水土流失严重，施工过程中基坑开挖、临时堆土等施工活动将会扰动地表、损坏植被、土壤，降低了土壤抗蚀性，如不采取有效的水土流失防治措施</w:t>
      </w:r>
      <w:r>
        <w:rPr>
          <w:rFonts w:hint="eastAsia" w:cs="Times New Roman"/>
          <w:lang w:eastAsia="zh-CN"/>
        </w:rPr>
        <w:t>，</w:t>
      </w:r>
      <w:r>
        <w:rPr>
          <w:rFonts w:hint="default" w:ascii="Times New Roman" w:hAnsi="Times New Roman" w:eastAsia="仿宋_GB2312" w:cs="Times New Roman"/>
        </w:rPr>
        <w:t>将会形成水力、风力综合侵蚀，加剧地表水土流失。</w:t>
      </w:r>
    </w:p>
    <w:p>
      <w:pPr>
        <w:pStyle w:val="5"/>
        <w:bidi w:val="0"/>
        <w:rPr>
          <w:rFonts w:hint="eastAsia"/>
          <w:lang w:val="en-US" w:eastAsia="zh-CN"/>
        </w:rPr>
      </w:pPr>
      <w:bookmarkStart w:id="232" w:name="_Toc28192"/>
      <w:r>
        <w:rPr>
          <w:rFonts w:hint="eastAsia"/>
          <w:lang w:val="en-US" w:eastAsia="zh-CN"/>
        </w:rPr>
        <w:t>4.5.2指导意见</w:t>
      </w:r>
      <w:bookmarkEnd w:id="232"/>
    </w:p>
    <w:p>
      <w:pPr>
        <w:pStyle w:val="2"/>
        <w:rPr>
          <w:rFonts w:hint="eastAsia" w:ascii="Times New Roman" w:hAnsi="Times New Roman" w:cs="Times New Roman"/>
          <w:kern w:val="2"/>
          <w:sz w:val="24"/>
          <w:szCs w:val="22"/>
          <w:lang w:val="en-US" w:eastAsia="zh-CN" w:bidi="ar-SA"/>
        </w:rPr>
      </w:pPr>
      <w:r>
        <w:rPr>
          <w:rFonts w:hint="eastAsia" w:ascii="Times New Roman" w:hAnsi="Times New Roman" w:cs="Times New Roman"/>
          <w:kern w:val="2"/>
          <w:sz w:val="24"/>
          <w:szCs w:val="22"/>
          <w:lang w:val="en-US" w:eastAsia="zh-CN" w:bidi="ar-SA"/>
        </w:rPr>
        <w:t>预测结果是在未采取有效防护措施时可能的流失结果。产生水土流失的因素较多，其中地面坡度、降雨强度、风速是造成水土流失的主要因素，而采取综合性的水土保持 措施将对水土流失有较强的抑制作用。工程水土保持措施的布置应本着与施工进度同步为原则，尽最大可能恢复原地貌的植被。</w:t>
      </w:r>
    </w:p>
    <w:p>
      <w:pPr>
        <w:pStyle w:val="2"/>
        <w:rPr>
          <w:rFonts w:hint="eastAsia" w:ascii="Times New Roman" w:hAnsi="Times New Roman" w:cs="Times New Roman"/>
          <w:kern w:val="2"/>
          <w:sz w:val="24"/>
          <w:szCs w:val="22"/>
          <w:lang w:val="en-US" w:eastAsia="zh-CN" w:bidi="ar-SA"/>
        </w:rPr>
      </w:pPr>
      <w:r>
        <w:rPr>
          <w:rFonts w:hint="eastAsia" w:ascii="Times New Roman" w:hAnsi="Times New Roman" w:cs="Times New Roman"/>
          <w:kern w:val="2"/>
          <w:sz w:val="24"/>
          <w:szCs w:val="22"/>
          <w:lang w:val="en-US" w:eastAsia="zh-CN" w:bidi="ar-SA"/>
        </w:rPr>
        <w:t>(1) 防治重点区域</w:t>
      </w:r>
    </w:p>
    <w:p>
      <w:pPr>
        <w:pStyle w:val="2"/>
        <w:rPr>
          <w:rFonts w:hint="eastAsia" w:ascii="Times New Roman" w:hAnsi="Times New Roman" w:cs="Times New Roman"/>
          <w:kern w:val="2"/>
          <w:sz w:val="24"/>
          <w:szCs w:val="22"/>
          <w:lang w:val="en-US" w:eastAsia="zh-CN" w:bidi="ar-SA"/>
        </w:rPr>
      </w:pPr>
      <w:r>
        <w:rPr>
          <w:rFonts w:hint="eastAsia" w:ascii="Times New Roman" w:hAnsi="Times New Roman" w:cs="Times New Roman"/>
          <w:kern w:val="2"/>
          <w:sz w:val="24"/>
          <w:szCs w:val="22"/>
          <w:lang w:val="en-US" w:eastAsia="zh-CN" w:bidi="ar-SA"/>
        </w:rPr>
        <w:t>根据预测结果，本项目水土流失防治重点区域为</w:t>
      </w:r>
      <w:r>
        <w:rPr>
          <w:rFonts w:hint="eastAsia" w:cs="Times New Roman"/>
          <w:kern w:val="2"/>
          <w:sz w:val="24"/>
          <w:szCs w:val="22"/>
          <w:lang w:val="en-US" w:eastAsia="zh-CN" w:bidi="ar-SA"/>
        </w:rPr>
        <w:t>管槽开挖</w:t>
      </w:r>
      <w:r>
        <w:rPr>
          <w:rFonts w:hint="eastAsia" w:ascii="Times New Roman" w:hAnsi="Times New Roman" w:cs="Times New Roman"/>
          <w:kern w:val="2"/>
          <w:sz w:val="24"/>
          <w:szCs w:val="22"/>
          <w:lang w:val="en-US" w:eastAsia="zh-CN" w:bidi="ar-SA"/>
        </w:rPr>
        <w:t>区。</w:t>
      </w:r>
    </w:p>
    <w:p>
      <w:pPr>
        <w:pStyle w:val="2"/>
        <w:rPr>
          <w:rFonts w:hint="eastAsia" w:ascii="Times New Roman" w:hAnsi="Times New Roman" w:cs="Times New Roman"/>
          <w:kern w:val="2"/>
          <w:sz w:val="24"/>
          <w:szCs w:val="22"/>
          <w:lang w:val="en-US" w:eastAsia="zh-CN" w:bidi="ar-SA"/>
        </w:rPr>
      </w:pPr>
      <w:r>
        <w:rPr>
          <w:rFonts w:hint="eastAsia" w:ascii="Times New Roman" w:hAnsi="Times New Roman" w:cs="Times New Roman"/>
          <w:kern w:val="2"/>
          <w:sz w:val="24"/>
          <w:szCs w:val="22"/>
          <w:lang w:val="en-US" w:eastAsia="zh-CN" w:bidi="ar-SA"/>
        </w:rPr>
        <w:t>(2) 防治措施的指导性意见</w:t>
      </w:r>
    </w:p>
    <w:p>
      <w:pPr>
        <w:pStyle w:val="2"/>
        <w:rPr>
          <w:rFonts w:hint="eastAsia" w:ascii="Times New Roman" w:hAnsi="Times New Roman" w:cs="Times New Roman"/>
          <w:kern w:val="2"/>
          <w:sz w:val="24"/>
          <w:szCs w:val="22"/>
          <w:lang w:val="en-US" w:eastAsia="zh-CN" w:bidi="ar-SA"/>
        </w:rPr>
      </w:pPr>
      <w:r>
        <w:rPr>
          <w:rFonts w:hint="eastAsia" w:ascii="Times New Roman" w:hAnsi="Times New Roman" w:cs="Times New Roman"/>
          <w:kern w:val="2"/>
          <w:sz w:val="24"/>
          <w:szCs w:val="22"/>
          <w:lang w:val="en-US" w:eastAsia="zh-CN" w:bidi="ar-SA"/>
        </w:rPr>
        <w:t>水土流失防治应遵循预防为主的原则，根据本项目的特点，应从水土保持要求、后期整治等方面入手，最大程度地避免水土流失的发生。</w:t>
      </w:r>
    </w:p>
    <w:p>
      <w:pPr>
        <w:pStyle w:val="2"/>
        <w:rPr>
          <w:rFonts w:hint="eastAsia" w:ascii="Times New Roman" w:hAnsi="Times New Roman" w:cs="Times New Roman"/>
          <w:kern w:val="2"/>
          <w:sz w:val="24"/>
          <w:szCs w:val="22"/>
          <w:lang w:val="en-US" w:eastAsia="zh-CN" w:bidi="ar-SA"/>
        </w:rPr>
      </w:pPr>
      <w:r>
        <w:rPr>
          <w:rFonts w:hint="eastAsia" w:ascii="Times New Roman" w:hAnsi="Times New Roman" w:cs="Times New Roman"/>
          <w:kern w:val="2"/>
          <w:sz w:val="24"/>
          <w:szCs w:val="22"/>
          <w:lang w:val="en-US" w:eastAsia="zh-CN" w:bidi="ar-SA"/>
        </w:rPr>
        <w:t>(3) 施工进度安排的指导性意见</w:t>
      </w:r>
    </w:p>
    <w:p>
      <w:pPr>
        <w:pStyle w:val="2"/>
        <w:rPr>
          <w:rFonts w:hint="eastAsia" w:ascii="Times New Roman" w:hAnsi="Times New Roman" w:cs="Times New Roman"/>
          <w:kern w:val="2"/>
          <w:sz w:val="24"/>
          <w:szCs w:val="22"/>
          <w:lang w:val="en-US" w:eastAsia="zh-CN" w:bidi="ar-SA"/>
        </w:rPr>
        <w:sectPr>
          <w:headerReference r:id="rId27" w:type="default"/>
          <w:footerReference r:id="rId28"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kern w:val="2"/>
          <w:sz w:val="24"/>
          <w:szCs w:val="22"/>
          <w:lang w:val="en-US" w:eastAsia="zh-CN" w:bidi="ar-SA"/>
        </w:rPr>
        <w:t>根据预测结果施工期是水土流失量较大的时段，加强主体工程施工进度的紧凑安排，尽量避免雨天施工，同时做好临时堆土的覆盖或拦挡，可以有效地减少流失量。施工结束后应尽快进行相应措施，并将措施落实到位。</w:t>
      </w:r>
    </w:p>
    <w:p>
      <w:pPr>
        <w:pStyle w:val="3"/>
        <w:numPr>
          <w:ilvl w:val="0"/>
          <w:numId w:val="7"/>
        </w:numPr>
        <w:bidi w:val="0"/>
        <w:ind w:left="425" w:leftChars="0" w:hanging="425" w:firstLineChars="0"/>
        <w:jc w:val="center"/>
        <w:rPr>
          <w:b/>
          <w:bCs w:val="0"/>
        </w:rPr>
      </w:pPr>
      <w:bookmarkStart w:id="233" w:name="_Toc30610"/>
      <w:bookmarkStart w:id="234" w:name="_Toc3958"/>
      <w:bookmarkStart w:id="235" w:name="_Toc4754"/>
      <w:r>
        <w:rPr>
          <w:b/>
          <w:bCs w:val="0"/>
        </w:rPr>
        <w:t>水土保持措施</w:t>
      </w:r>
      <w:bookmarkEnd w:id="233"/>
      <w:bookmarkEnd w:id="234"/>
      <w:bookmarkEnd w:id="235"/>
    </w:p>
    <w:p>
      <w:pPr>
        <w:pStyle w:val="4"/>
        <w:bidi w:val="0"/>
        <w:rPr>
          <w:rFonts w:hint="default"/>
          <w:lang w:val="en-US" w:eastAsia="zh-CN"/>
        </w:rPr>
      </w:pPr>
      <w:bookmarkStart w:id="236" w:name="_Toc22419"/>
      <w:bookmarkStart w:id="237" w:name="_Toc8694"/>
      <w:bookmarkStart w:id="238" w:name="_Toc28895"/>
      <w:bookmarkStart w:id="239" w:name="_Toc25926"/>
      <w:r>
        <w:rPr>
          <w:rFonts w:hint="eastAsia"/>
          <w:lang w:val="en-US" w:eastAsia="zh-CN"/>
        </w:rPr>
        <w:t>5.1 防治区划分</w:t>
      </w:r>
      <w:bookmarkEnd w:id="236"/>
      <w:bookmarkEnd w:id="237"/>
      <w:bookmarkEnd w:id="238"/>
      <w:bookmarkEnd w:id="239"/>
    </w:p>
    <w:p>
      <w:pPr>
        <w:ind w:firstLine="0" w:firstLineChars="0"/>
        <w:rPr>
          <w:b/>
          <w:sz w:val="30"/>
          <w:szCs w:val="30"/>
        </w:rPr>
      </w:pPr>
      <w:bookmarkStart w:id="240" w:name="_bookmark31"/>
      <w:bookmarkEnd w:id="240"/>
      <w:bookmarkStart w:id="241" w:name="_bookmark31"/>
      <w:bookmarkEnd w:id="241"/>
      <w:bookmarkStart w:id="242" w:name="5.1防治区划分"/>
      <w:bookmarkEnd w:id="242"/>
      <w:r>
        <w:rPr>
          <w:b/>
          <w:sz w:val="30"/>
          <w:szCs w:val="30"/>
        </w:rPr>
        <w:t>5.1.1</w:t>
      </w:r>
      <w:r>
        <w:rPr>
          <w:rFonts w:hint="eastAsia"/>
          <w:b/>
          <w:sz w:val="30"/>
          <w:szCs w:val="30"/>
          <w:lang w:val="en-US" w:eastAsia="zh-CN"/>
        </w:rPr>
        <w:t xml:space="preserve"> </w:t>
      </w:r>
      <w:r>
        <w:rPr>
          <w:rFonts w:hint="eastAsia"/>
          <w:b/>
          <w:sz w:val="30"/>
          <w:szCs w:val="30"/>
        </w:rPr>
        <w:t>分区原则</w:t>
      </w:r>
    </w:p>
    <w:p>
      <w:pPr>
        <w:ind w:firstLine="480"/>
      </w:pPr>
      <w:r>
        <w:rPr>
          <w:rFonts w:hint="eastAsia"/>
        </w:rPr>
        <w:t>本方案防治分区根据实地调查（勘测）结果，在确定的防治责任范围内，依据工程布局、施工扰动特点，建设时序、地貌特征、自然属性、水土流失影响等进行水土保持防治分区。</w:t>
      </w:r>
    </w:p>
    <w:p>
      <w:pPr>
        <w:ind w:firstLine="480"/>
      </w:pPr>
      <w:r>
        <w:t>1</w:t>
      </w:r>
      <w:r>
        <w:rPr>
          <w:rFonts w:hint="eastAsia"/>
        </w:rPr>
        <w:t>、各区之间应具有显著地差异性；</w:t>
      </w:r>
    </w:p>
    <w:p>
      <w:pPr>
        <w:ind w:firstLine="480"/>
      </w:pPr>
      <w:r>
        <w:t>2</w:t>
      </w:r>
      <w:r>
        <w:rPr>
          <w:rFonts w:hint="eastAsia"/>
        </w:rPr>
        <w:t>、同一区内造成水土流失的主导因子和防治措施应相近或相似；</w:t>
      </w:r>
    </w:p>
    <w:p>
      <w:pPr>
        <w:ind w:firstLine="480"/>
      </w:pPr>
      <w:r>
        <w:t>3</w:t>
      </w:r>
      <w:r>
        <w:rPr>
          <w:rFonts w:hint="eastAsia"/>
        </w:rPr>
        <w:t>、根据项目的繁简程度和项目自然情况，防治区可划分为一级或多级；</w:t>
      </w:r>
    </w:p>
    <w:p>
      <w:pPr>
        <w:ind w:firstLine="480"/>
      </w:pPr>
      <w:r>
        <w:t>4</w:t>
      </w:r>
      <w:r>
        <w:rPr>
          <w:rFonts w:hint="eastAsia"/>
        </w:rPr>
        <w:t>、一级区应具有控制性、整体性、全局性，线型工程应按土壤侵蚀类型、地形地貌</w:t>
      </w:r>
      <w:r>
        <w:rPr>
          <w:rFonts w:hint="eastAsia"/>
          <w:lang w:eastAsia="zh-CN"/>
        </w:rPr>
        <w:t>、</w:t>
      </w:r>
      <w:r>
        <w:rPr>
          <w:rFonts w:hint="eastAsia"/>
        </w:rPr>
        <w:t>气候类型等因素划分一级区，二级区及其以下分区应结合工程布局、项目组成、占地性质和扰动特点进行逐级分区；</w:t>
      </w:r>
    </w:p>
    <w:p>
      <w:pPr>
        <w:ind w:firstLine="480"/>
      </w:pPr>
      <w:r>
        <w:t>5</w:t>
      </w:r>
      <w:r>
        <w:rPr>
          <w:rFonts w:hint="eastAsia"/>
        </w:rPr>
        <w:t>、各级分区应层次分明，具有关联性和系统性。</w:t>
      </w:r>
    </w:p>
    <w:p>
      <w:pPr>
        <w:ind w:firstLine="0" w:firstLineChars="0"/>
        <w:rPr>
          <w:b/>
          <w:sz w:val="30"/>
          <w:szCs w:val="30"/>
        </w:rPr>
      </w:pPr>
      <w:bookmarkStart w:id="243" w:name="_Toc191655993"/>
      <w:bookmarkStart w:id="244" w:name="_Toc196015070"/>
      <w:bookmarkStart w:id="245" w:name="_Toc199564955"/>
      <w:bookmarkStart w:id="246" w:name="_Toc191060867"/>
      <w:bookmarkStart w:id="247" w:name="_Toc199564730"/>
      <w:r>
        <w:rPr>
          <w:b/>
          <w:sz w:val="30"/>
          <w:szCs w:val="30"/>
        </w:rPr>
        <w:t>5.1.2</w:t>
      </w:r>
      <w:r>
        <w:rPr>
          <w:rFonts w:hint="eastAsia"/>
          <w:b/>
          <w:sz w:val="30"/>
          <w:szCs w:val="30"/>
          <w:lang w:val="en-US" w:eastAsia="zh-CN"/>
        </w:rPr>
        <w:t xml:space="preserve"> </w:t>
      </w:r>
      <w:r>
        <w:rPr>
          <w:rFonts w:hint="eastAsia"/>
          <w:b/>
          <w:sz w:val="30"/>
          <w:szCs w:val="30"/>
        </w:rPr>
        <w:t>防治分区结果</w:t>
      </w:r>
      <w:bookmarkEnd w:id="243"/>
      <w:bookmarkEnd w:id="244"/>
      <w:bookmarkEnd w:id="245"/>
      <w:bookmarkEnd w:id="246"/>
      <w:bookmarkEnd w:id="247"/>
    </w:p>
    <w:p>
      <w:pPr>
        <w:keepNext w:val="0"/>
        <w:keepLines w:val="0"/>
        <w:pageBreakBefore w:val="0"/>
        <w:widowControl/>
        <w:kinsoku w:val="0"/>
        <w:wordWrap/>
        <w:overflowPunct/>
        <w:topLinePunct w:val="0"/>
        <w:autoSpaceDE w:val="0"/>
        <w:autoSpaceDN w:val="0"/>
        <w:bidi w:val="0"/>
        <w:adjustRightInd w:val="0"/>
        <w:snapToGrid w:val="0"/>
        <w:ind w:firstLine="480"/>
        <w:textAlignment w:val="baseline"/>
        <w:rPr>
          <w:rFonts w:hint="eastAsia"/>
          <w:lang w:val="en-US" w:eastAsia="zh-CN"/>
        </w:rPr>
      </w:pPr>
      <w:r>
        <w:rPr>
          <w:rFonts w:hint="eastAsia"/>
        </w:rPr>
        <w:t>根据工程布局、施工扰动特点、建设时序、地貌类型、自然属性、水土流失影响等特点及防治措施的方便施工，结合现场踏勘，将项目区分为</w:t>
      </w:r>
      <w:r>
        <w:rPr>
          <w:rFonts w:hint="eastAsia"/>
          <w:lang w:val="en-US" w:eastAsia="zh-CN"/>
        </w:rPr>
        <w:t>2</w:t>
      </w:r>
      <w:r>
        <w:rPr>
          <w:rFonts w:hint="eastAsia"/>
        </w:rPr>
        <w:t>个防治分区。</w:t>
      </w:r>
      <w:bookmarkStart w:id="248" w:name="_Toc55085257"/>
      <w:r>
        <w:rPr>
          <w:rFonts w:hint="eastAsia"/>
          <w:lang w:val="en-US" w:eastAsia="zh-CN"/>
        </w:rPr>
        <w:t>图下表所示5-1。</w:t>
      </w:r>
    </w:p>
    <w:p>
      <w:pPr>
        <w:pStyle w:val="2"/>
        <w:ind w:left="0" w:leftChars="0" w:firstLine="0" w:firstLineChars="0"/>
        <w:jc w:val="center"/>
        <w:rPr>
          <w:rFonts w:hint="default"/>
          <w:lang w:val="en-US" w:eastAsia="zh-CN"/>
        </w:rPr>
      </w:pPr>
      <w:r>
        <w:rPr>
          <w:rFonts w:hint="eastAsia"/>
          <w:lang w:val="en-US" w:eastAsia="zh-CN"/>
        </w:rPr>
        <w:t>表5-1  防治分区功能</w:t>
      </w:r>
    </w:p>
    <w:tbl>
      <w:tblPr>
        <w:tblStyle w:val="13"/>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2519"/>
        <w:gridCol w:w="2010"/>
        <w:gridCol w:w="4799"/>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3" w:hRule="atLeast"/>
          <w:jc w:val="center"/>
        </w:trPr>
        <w:tc>
          <w:tcPr>
            <w:tcW w:w="1350"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outlineLvl w:val="9"/>
              <w:rPr>
                <w:sz w:val="21"/>
              </w:rPr>
            </w:pPr>
            <w:r>
              <w:rPr>
                <w:sz w:val="21"/>
              </w:rPr>
              <w:t>防治分区</w:t>
            </w:r>
          </w:p>
        </w:tc>
        <w:tc>
          <w:tcPr>
            <w:tcW w:w="1077"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outlineLvl w:val="9"/>
              <w:rPr>
                <w:sz w:val="21"/>
              </w:rPr>
            </w:pPr>
            <w:r>
              <w:rPr>
                <w:sz w:val="21"/>
              </w:rPr>
              <w:t>占地类型</w:t>
            </w:r>
          </w:p>
        </w:tc>
        <w:tc>
          <w:tcPr>
            <w:tcW w:w="2572" w:type="pct"/>
            <w:tcBorders>
              <w:tl2br w:val="nil"/>
              <w:tr2bl w:val="nil"/>
            </w:tcBorders>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outlineLvl w:val="9"/>
              <w:rPr>
                <w:sz w:val="21"/>
              </w:rPr>
            </w:pPr>
            <w:r>
              <w:rPr>
                <w:sz w:val="21"/>
              </w:rPr>
              <w:t>防治责任范围（</w:t>
            </w:r>
            <w:r>
              <w:rPr>
                <w:rFonts w:ascii="Times New Roman" w:eastAsia="Times New Roman"/>
                <w:sz w:val="21"/>
              </w:rPr>
              <w:t>hm</w:t>
            </w:r>
            <w:r>
              <w:rPr>
                <w:rFonts w:ascii="Times New Roman" w:eastAsia="Times New Roman"/>
                <w:sz w:val="21"/>
                <w:vertAlign w:val="superscript"/>
              </w:rPr>
              <w:t>2</w:t>
            </w:r>
            <w:r>
              <w:rPr>
                <w:sz w:val="21"/>
                <w:vertAlign w:val="baselin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11" w:hRule="atLeast"/>
          <w:jc w:val="center"/>
        </w:trPr>
        <w:tc>
          <w:tcPr>
            <w:tcW w:w="1350"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_GB2312"/>
                <w:sz w:val="21"/>
                <w:lang w:val="en-US" w:eastAsia="zh-CN"/>
              </w:rPr>
            </w:pPr>
            <w:r>
              <w:rPr>
                <w:rFonts w:hint="eastAsia"/>
                <w:sz w:val="21"/>
                <w:szCs w:val="21"/>
                <w:lang w:val="en-US" w:eastAsia="zh-CN"/>
              </w:rPr>
              <w:t>管槽开挖区</w:t>
            </w:r>
          </w:p>
        </w:tc>
        <w:tc>
          <w:tcPr>
            <w:tcW w:w="1077" w:type="pct"/>
            <w:tcBorders>
              <w:tl2br w:val="nil"/>
              <w:tr2bl w:val="nil"/>
            </w:tcBorders>
            <w:vAlign w:val="top"/>
          </w:tcPr>
          <w:p>
            <w:pPr>
              <w:pStyle w:val="2"/>
              <w:ind w:left="0" w:leftChars="0" w:firstLine="0" w:firstLineChars="0"/>
              <w:jc w:val="center"/>
              <w:rPr>
                <w:rFonts w:hint="default" w:eastAsia="仿宋_GB2312"/>
                <w:sz w:val="21"/>
                <w:lang w:val="en-US" w:eastAsia="zh-CN"/>
              </w:rPr>
            </w:pPr>
            <w:r>
              <w:rPr>
                <w:rFonts w:hint="eastAsia"/>
                <w:sz w:val="21"/>
                <w:lang w:val="en-US" w:eastAsia="zh-CN"/>
              </w:rPr>
              <w:t>其他草地</w:t>
            </w:r>
          </w:p>
        </w:tc>
        <w:tc>
          <w:tcPr>
            <w:tcW w:w="2572" w:type="pct"/>
            <w:tcBorders>
              <w:tl2br w:val="nil"/>
              <w:tr2bl w:val="nil"/>
            </w:tcBorders>
            <w:vAlign w:val="top"/>
          </w:tcPr>
          <w:p>
            <w:pPr>
              <w:pStyle w:val="2"/>
              <w:ind w:left="0" w:leftChars="0" w:firstLine="0" w:firstLineChars="0"/>
              <w:jc w:val="center"/>
              <w:rPr>
                <w:rFonts w:hint="default"/>
                <w:sz w:val="21"/>
                <w:lang w:val="en-US"/>
              </w:rPr>
            </w:pPr>
            <w:r>
              <w:rPr>
                <w:rFonts w:hint="eastAsia"/>
                <w:sz w:val="21"/>
                <w:szCs w:val="21"/>
                <w:lang w:val="en-US" w:eastAsia="zh-CN"/>
              </w:rPr>
              <w:t>0.50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11" w:hRule="atLeast"/>
          <w:jc w:val="center"/>
        </w:trPr>
        <w:tc>
          <w:tcPr>
            <w:tcW w:w="1350"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rPr>
            </w:pPr>
            <w:r>
              <w:rPr>
                <w:rFonts w:hint="eastAsia"/>
                <w:sz w:val="21"/>
                <w:szCs w:val="21"/>
                <w:lang w:val="en-US" w:eastAsia="zh-CN"/>
              </w:rPr>
              <w:t>建筑物区</w:t>
            </w:r>
          </w:p>
        </w:tc>
        <w:tc>
          <w:tcPr>
            <w:tcW w:w="1077" w:type="pct"/>
            <w:tcBorders>
              <w:tl2br w:val="nil"/>
              <w:tr2bl w:val="nil"/>
            </w:tcBorders>
            <w:vAlign w:val="top"/>
          </w:tcPr>
          <w:p>
            <w:pPr>
              <w:pStyle w:val="2"/>
              <w:ind w:left="0" w:leftChars="0" w:firstLine="0" w:firstLineChars="0"/>
              <w:jc w:val="center"/>
              <w:rPr>
                <w:rFonts w:ascii="Times New Roman"/>
                <w:sz w:val="22"/>
              </w:rPr>
            </w:pPr>
            <w:r>
              <w:rPr>
                <w:rFonts w:hint="eastAsia"/>
                <w:sz w:val="21"/>
                <w:lang w:val="en-US" w:eastAsia="zh-CN"/>
              </w:rPr>
              <w:t>其他草地</w:t>
            </w:r>
          </w:p>
        </w:tc>
        <w:tc>
          <w:tcPr>
            <w:tcW w:w="2572" w:type="pct"/>
            <w:tcBorders>
              <w:tl2br w:val="nil"/>
              <w:tr2bl w:val="nil"/>
            </w:tcBorders>
            <w:vAlign w:val="top"/>
          </w:tcPr>
          <w:p>
            <w:pPr>
              <w:pStyle w:val="2"/>
              <w:ind w:left="0" w:leftChars="0" w:firstLine="0" w:firstLineChars="0"/>
              <w:jc w:val="center"/>
              <w:rPr>
                <w:rFonts w:hint="default" w:ascii="Times New Roman" w:eastAsia="仿宋_GB2312"/>
                <w:sz w:val="21"/>
                <w:lang w:val="en-US" w:eastAsia="zh-CN"/>
              </w:rPr>
            </w:pPr>
            <w:r>
              <w:rPr>
                <w:rFonts w:hint="eastAsia"/>
                <w:sz w:val="21"/>
                <w:szCs w:val="21"/>
                <w:lang w:val="en-US" w:eastAsia="zh-CN"/>
              </w:rPr>
              <w:t>0.05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0" w:hRule="atLeast"/>
          <w:jc w:val="center"/>
        </w:trPr>
        <w:tc>
          <w:tcPr>
            <w:tcW w:w="1350" w:type="pct"/>
            <w:tcBorders>
              <w:tl2br w:val="nil"/>
              <w:tr2bl w:val="nil"/>
            </w:tcBorders>
            <w:vAlign w:val="top"/>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bookmarkStart w:id="249" w:name="_Toc14326"/>
            <w:bookmarkStart w:id="250" w:name="_Toc13498"/>
            <w:bookmarkStart w:id="251" w:name="_Toc8316"/>
            <w:bookmarkStart w:id="252" w:name="_Toc10185"/>
            <w:r>
              <w:rPr>
                <w:rFonts w:hint="eastAsia"/>
                <w:sz w:val="21"/>
                <w:szCs w:val="21"/>
                <w:lang w:val="en-US" w:eastAsia="zh-CN"/>
              </w:rPr>
              <w:t>小计</w:t>
            </w:r>
          </w:p>
        </w:tc>
        <w:tc>
          <w:tcPr>
            <w:tcW w:w="1077" w:type="pct"/>
            <w:tcBorders>
              <w:tl2br w:val="nil"/>
              <w:tr2bl w:val="nil"/>
            </w:tcBorders>
            <w:vAlign w:val="top"/>
          </w:tcPr>
          <w:p>
            <w:pPr>
              <w:pStyle w:val="2"/>
              <w:ind w:left="0" w:leftChars="0" w:firstLine="0" w:firstLineChars="0"/>
              <w:jc w:val="center"/>
              <w:rPr>
                <w:rFonts w:hint="default"/>
                <w:sz w:val="21"/>
                <w:szCs w:val="21"/>
                <w:lang w:val="en-US" w:eastAsia="zh-CN"/>
              </w:rPr>
            </w:pPr>
            <w:r>
              <w:rPr>
                <w:rFonts w:hint="eastAsia"/>
                <w:sz w:val="21"/>
                <w:lang w:val="en-US" w:eastAsia="zh-CN"/>
              </w:rPr>
              <w:t>其他草地</w:t>
            </w:r>
          </w:p>
        </w:tc>
        <w:tc>
          <w:tcPr>
            <w:tcW w:w="2572" w:type="pct"/>
            <w:tcBorders>
              <w:tl2br w:val="nil"/>
              <w:tr2bl w:val="nil"/>
            </w:tcBorders>
            <w:vAlign w:val="top"/>
          </w:tcPr>
          <w:p>
            <w:pPr>
              <w:pStyle w:val="2"/>
              <w:ind w:left="0" w:leftChars="0" w:firstLine="0" w:firstLineChars="0"/>
              <w:jc w:val="center"/>
              <w:rPr>
                <w:rFonts w:hint="default"/>
                <w:sz w:val="21"/>
                <w:szCs w:val="21"/>
                <w:lang w:val="en-US" w:eastAsia="zh-CN"/>
              </w:rPr>
            </w:pPr>
            <w:r>
              <w:rPr>
                <w:rFonts w:hint="eastAsia"/>
                <w:sz w:val="21"/>
                <w:szCs w:val="21"/>
                <w:lang w:val="en-US" w:eastAsia="zh-CN"/>
              </w:rPr>
              <w:t>0.55</w:t>
            </w:r>
          </w:p>
        </w:tc>
      </w:tr>
    </w:tbl>
    <w:p>
      <w:pPr>
        <w:pStyle w:val="4"/>
        <w:tabs>
          <w:tab w:val="left" w:pos="0"/>
        </w:tabs>
        <w:adjustRightInd w:val="0"/>
        <w:snapToGrid w:val="0"/>
        <w:spacing w:beforeLines="100"/>
        <w:rPr>
          <w:rFonts w:ascii="Times New Roman" w:hAnsi="Times New Roman" w:eastAsia="仿宋_GB2312"/>
          <w:sz w:val="36"/>
          <w:szCs w:val="36"/>
        </w:rPr>
      </w:pPr>
      <w:bookmarkStart w:id="253" w:name="_Toc28844"/>
      <w:r>
        <w:rPr>
          <w:rFonts w:ascii="Times New Roman" w:hAnsi="Times New Roman" w:eastAsia="仿宋_GB2312"/>
          <w:sz w:val="36"/>
          <w:szCs w:val="36"/>
        </w:rPr>
        <w:t>5.2</w:t>
      </w:r>
      <w:r>
        <w:rPr>
          <w:rFonts w:hint="eastAsia"/>
          <w:sz w:val="36"/>
          <w:szCs w:val="36"/>
          <w:lang w:val="en-US" w:eastAsia="zh-CN"/>
        </w:rPr>
        <w:t xml:space="preserve"> </w:t>
      </w:r>
      <w:r>
        <w:rPr>
          <w:rFonts w:hint="eastAsia" w:ascii="Times New Roman" w:hAnsi="Times New Roman" w:eastAsia="仿宋_GB2312"/>
          <w:sz w:val="36"/>
          <w:szCs w:val="36"/>
        </w:rPr>
        <w:t>措施总体布局</w:t>
      </w:r>
      <w:bookmarkEnd w:id="248"/>
      <w:bookmarkEnd w:id="249"/>
      <w:bookmarkEnd w:id="250"/>
      <w:bookmarkEnd w:id="251"/>
      <w:bookmarkEnd w:id="252"/>
      <w:bookmarkEnd w:id="253"/>
    </w:p>
    <w:p>
      <w:pPr>
        <w:ind w:firstLine="0" w:firstLineChars="0"/>
        <w:rPr>
          <w:b/>
          <w:sz w:val="30"/>
          <w:szCs w:val="30"/>
        </w:rPr>
      </w:pPr>
      <w:r>
        <w:rPr>
          <w:b/>
          <w:sz w:val="30"/>
          <w:szCs w:val="30"/>
        </w:rPr>
        <w:t xml:space="preserve">5.2.1 </w:t>
      </w:r>
      <w:r>
        <w:rPr>
          <w:rFonts w:hint="eastAsia"/>
          <w:b/>
          <w:sz w:val="30"/>
          <w:szCs w:val="30"/>
        </w:rPr>
        <w:t>防治措施布置原则</w:t>
      </w:r>
    </w:p>
    <w:p>
      <w:pPr>
        <w:bidi w:val="0"/>
        <w:rPr>
          <w:rFonts w:hint="eastAsia" w:eastAsia="仿宋_GB2312"/>
          <w:lang w:eastAsia="zh-CN"/>
        </w:rPr>
      </w:pPr>
      <w:r>
        <w:t>根据项目建设过程新增水土流失的时空分布以及可能造成的水土流失危害预测评价，在全面贯彻方案编制指导思想的前提下，防治方案突出以下防治原则</w:t>
      </w:r>
      <w:r>
        <w:rPr>
          <w:rFonts w:hint="eastAsia"/>
          <w:lang w:eastAsia="zh-CN"/>
        </w:rPr>
        <w:t>：</w:t>
      </w:r>
    </w:p>
    <w:p>
      <w:pPr>
        <w:bidi w:val="0"/>
      </w:pPr>
      <w:r>
        <w:t>（1）综合防治的原则根据项目区水土流失特点，坚持因地制宜、因害设防</w:t>
      </w:r>
      <w:r>
        <w:rPr>
          <w:rFonts w:hint="eastAsia"/>
          <w:lang w:eastAsia="zh-CN"/>
        </w:rPr>
        <w:t>、</w:t>
      </w:r>
      <w:r>
        <w:t>防治结合、全面布局、科学配置的原则，结合工程实际，遵循全面治理和重点治理相结合、防治与监督相结合的设计思路，合理布置各项防治措施，建立选型正确、结构合理、功能齐全</w:t>
      </w:r>
      <w:r>
        <w:rPr>
          <w:rFonts w:hint="eastAsia"/>
          <w:lang w:eastAsia="zh-CN"/>
        </w:rPr>
        <w:t>、</w:t>
      </w:r>
      <w:r>
        <w:t xml:space="preserve">效果显著的水土保持综合防治体系。 </w:t>
      </w:r>
    </w:p>
    <w:p>
      <w:pPr>
        <w:bidi w:val="0"/>
      </w:pPr>
      <w:r>
        <w:t>（2）分区防治、因害设防的原则依据各防治分区地形地貌及水土流失特点</w:t>
      </w:r>
      <w:r>
        <w:rPr>
          <w:rFonts w:hint="eastAsia"/>
          <w:lang w:eastAsia="zh-CN"/>
        </w:rPr>
        <w:t>，</w:t>
      </w:r>
      <w:r>
        <w:t xml:space="preserve">布设相应的防治措施。 </w:t>
      </w:r>
    </w:p>
    <w:p>
      <w:pPr>
        <w:bidi w:val="0"/>
      </w:pPr>
      <w:r>
        <w:t>（3</w:t>
      </w:r>
      <w:r>
        <w:rPr>
          <w:rFonts w:hint="eastAsia"/>
          <w:lang w:eastAsia="zh-CN"/>
        </w:rPr>
        <w:t>）</w:t>
      </w:r>
      <w:r>
        <w:t>预防措施先行，最小扰动原则优化工程布局和规模，优选建设时序，合理安排工期，强化管理、监理和监督，做好施工期水土流失的预防和控制工作</w:t>
      </w:r>
      <w:r>
        <w:rPr>
          <w:rFonts w:hint="eastAsia"/>
          <w:lang w:eastAsia="zh-CN"/>
        </w:rPr>
        <w:t>。</w:t>
      </w:r>
      <w:r>
        <w:t>尽量减少破坏地表结皮和植被面积，优化土石方平衡调配利用方案，提高土、砂</w:t>
      </w:r>
      <w:r>
        <w:rPr>
          <w:rFonts w:hint="eastAsia"/>
          <w:lang w:eastAsia="zh-CN"/>
        </w:rPr>
        <w:t>、</w:t>
      </w:r>
      <w:r>
        <w:t xml:space="preserve">石料利用率，将弃渣量减少到最低程度。在施工中还要保证最小扰动原则，尽可能少的破坏原生植被，维持生态的相对稳定性。 </w:t>
      </w:r>
    </w:p>
    <w:p>
      <w:pPr>
        <w:bidi w:val="0"/>
      </w:pPr>
      <w:r>
        <w:t>（4）永久防护和临时防护并行原则在场区内场地平整等土方填筑过程中要适时</w:t>
      </w:r>
      <w:r>
        <w:rPr>
          <w:rFonts w:hint="eastAsia"/>
          <w:lang w:eastAsia="zh-CN"/>
        </w:rPr>
        <w:t>洒水抑尘</w:t>
      </w:r>
      <w:r>
        <w:t xml:space="preserve">，对砂、土、石等建筑材料，以及临时堆土采取苫盖措施，注意临时措施与永久措施的衔接。 </w:t>
      </w:r>
    </w:p>
    <w:p>
      <w:pPr>
        <w:bidi w:val="0"/>
      </w:pPr>
      <w:r>
        <w:t xml:space="preserve">（5）环境效益和社会效益为主原则 根据项目区的自然条件特点，从改善项目区域内生态环境的目的出发，筛选经济合理的设计方案。 </w:t>
      </w:r>
    </w:p>
    <w:p>
      <w:pPr>
        <w:bidi w:val="0"/>
      </w:pPr>
      <w:r>
        <w:t>（6）“三同时”原则水土保持方案是该项目总体设计的组成部分，水保措施的设计应与主体工程相衔接，在设计中保持二者的协调一致，并结合各分项分部工程的特点和对水土保持的特殊要求，使水土保持措施能满足防治水土流失的要求。</w:t>
      </w:r>
    </w:p>
    <w:p>
      <w:pPr>
        <w:ind w:firstLine="0" w:firstLineChars="0"/>
        <w:rPr>
          <w:b/>
          <w:sz w:val="30"/>
          <w:szCs w:val="30"/>
        </w:rPr>
      </w:pPr>
      <w:r>
        <w:rPr>
          <w:b/>
          <w:sz w:val="30"/>
          <w:szCs w:val="30"/>
        </w:rPr>
        <w:t xml:space="preserve">5.2.2 </w:t>
      </w:r>
      <w:r>
        <w:rPr>
          <w:rFonts w:hint="eastAsia"/>
          <w:b/>
          <w:sz w:val="30"/>
          <w:szCs w:val="30"/>
        </w:rPr>
        <w:t>防治措施体系</w:t>
      </w:r>
    </w:p>
    <w:p>
      <w:pPr>
        <w:bidi w:val="0"/>
        <w:rPr>
          <w:rFonts w:hint="eastAsia"/>
        </w:rPr>
      </w:pPr>
      <w:r>
        <w:rPr>
          <w:rFonts w:hint="eastAsia"/>
        </w:rPr>
        <w:t>本项目水土保持方案是以主体工程初步设计报告设计资料及实际现场勘查为主要依据，针对主体工程设计中具有水土保持功能措施的规划状况，进行了合理的评价，并根据各防治分区的具体情况，本着工程措施、植物措施及临时防护措施有机结合的原则，形成综合防治措施体系。</w:t>
      </w:r>
    </w:p>
    <w:p>
      <w:pPr>
        <w:bidi w:val="0"/>
        <w:rPr>
          <w:rFonts w:hint="eastAsia"/>
        </w:rPr>
      </w:pPr>
      <w:r>
        <w:rPr>
          <w:rFonts w:hint="eastAsia"/>
        </w:rPr>
        <w:t>防治措施体系将在主体工程中水土保持功能措施的基础上按照系统工程原理，处理 好局部与整体、单项与综合、近期与远期的关系，力争达到投资省、效益好、可操作性强</w:t>
      </w:r>
      <w:r>
        <w:rPr>
          <w:rFonts w:hint="eastAsia"/>
          <w:lang w:eastAsia="zh-CN"/>
        </w:rPr>
        <w:t>，</w:t>
      </w:r>
      <w:r>
        <w:rPr>
          <w:rFonts w:hint="eastAsia"/>
        </w:rPr>
        <w:t>有效地控制防治责任范围内的水土流失。</w:t>
      </w:r>
    </w:p>
    <w:p>
      <w:pPr>
        <w:bidi w:val="0"/>
        <w:rPr>
          <w:rFonts w:hint="eastAsia" w:ascii="仿宋_GB2312" w:hAnsi="仿宋_GB2312" w:eastAsia="仿宋_GB2312" w:cs="仿宋_GB2312"/>
          <w:sz w:val="23"/>
          <w:szCs w:val="23"/>
        </w:rPr>
      </w:pPr>
      <w:r>
        <w:rPr>
          <w:rFonts w:hint="eastAsia"/>
        </w:rPr>
        <w:t>本方案确定的水土流失防治措施体系图，详见图5- 1。</w:t>
      </w:r>
    </w:p>
    <w:p>
      <w:pPr>
        <w:rPr>
          <w:rFonts w:hint="eastAsia" w:ascii="仿宋_GB2312" w:hAnsi="仿宋_GB2312" w:eastAsia="仿宋_GB2312" w:cs="仿宋_GB2312"/>
        </w:rPr>
        <w:sectPr>
          <w:pgSz w:w="11906" w:h="16839"/>
          <w:pgMar w:top="1113" w:right="1302" w:bottom="1259" w:left="1302" w:header="878" w:footer="1099" w:gutter="0"/>
          <w:pgBorders w:offsetFrom="page">
            <w:top w:val="none" w:sz="0" w:space="0"/>
            <w:left w:val="none" w:sz="0" w:space="0"/>
            <w:bottom w:val="none" w:sz="0" w:space="0"/>
            <w:right w:val="none" w:sz="0" w:space="0"/>
          </w:pgBorders>
          <w:pgNumType w:fmt="decimal"/>
          <w:cols w:equalWidth="0" w:num="1">
            <w:col w:w="9302"/>
          </w:cols>
        </w:sectPr>
      </w:pPr>
    </w:p>
    <w:p>
      <w:pPr>
        <w:pStyle w:val="7"/>
        <w:spacing w:line="364" w:lineRule="auto"/>
        <w:ind w:left="0" w:leftChars="0" w:right="388" w:firstLine="0" w:firstLineChars="0"/>
        <w:jc w:val="both"/>
        <w:rPr>
          <w:rFonts w:hint="eastAsia" w:eastAsia="仿宋_GB2312"/>
          <w:lang w:eastAsia="zh-CN"/>
        </w:rPr>
      </w:pPr>
      <w:r>
        <w:rPr>
          <w:rFonts w:hint="eastAsia" w:eastAsia="仿宋_GB2312"/>
          <w:lang w:eastAsia="zh-CN"/>
        </w:rPr>
        <w:drawing>
          <wp:inline distT="0" distB="0" distL="114300" distR="114300">
            <wp:extent cx="5270500" cy="2979420"/>
            <wp:effectExtent l="0" t="0" r="0" b="0"/>
            <wp:docPr id="1"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B019B1-382A-4266-B25C-5B523AA43C14-1" descr="wps"/>
                    <pic:cNvPicPr>
                      <a:picLocks noChangeAspect="1"/>
                    </pic:cNvPicPr>
                  </pic:nvPicPr>
                  <pic:blipFill>
                    <a:blip r:embed="rId52"/>
                    <a:stretch>
                      <a:fillRect/>
                    </a:stretch>
                  </pic:blipFill>
                  <pic:spPr>
                    <a:xfrm>
                      <a:off x="0" y="0"/>
                      <a:ext cx="5270500" cy="2979420"/>
                    </a:xfrm>
                    <a:prstGeom prst="rect">
                      <a:avLst/>
                    </a:prstGeom>
                  </pic:spPr>
                </pic:pic>
              </a:graphicData>
            </a:graphic>
          </wp:inline>
        </w:drawing>
      </w:r>
    </w:p>
    <w:p>
      <w:pPr>
        <w:bidi w:val="0"/>
        <w:rPr>
          <w:b/>
          <w:bCs/>
        </w:rPr>
      </w:pPr>
      <w:r>
        <w:rPr>
          <w:b/>
          <w:bCs/>
        </w:rPr>
        <w:t>注：*表示主体已设</w:t>
      </w:r>
    </w:p>
    <w:p>
      <w:pPr>
        <w:bidi w:val="0"/>
        <w:jc w:val="center"/>
        <w:rPr>
          <w:b/>
          <w:bCs/>
        </w:rPr>
      </w:pPr>
      <w:r>
        <w:rPr>
          <w:b/>
          <w:bCs/>
        </w:rPr>
        <w:t>图 5-1</w:t>
      </w:r>
      <w:r>
        <w:rPr>
          <w:b/>
          <w:bCs/>
        </w:rPr>
        <w:tab/>
      </w:r>
      <w:r>
        <w:rPr>
          <w:b/>
          <w:bCs/>
        </w:rPr>
        <w:t>水土流失防治措施体系框图</w:t>
      </w:r>
    </w:p>
    <w:p>
      <w:pPr>
        <w:pStyle w:val="4"/>
        <w:keepNext/>
        <w:keepLines/>
        <w:pageBreakBefore w:val="0"/>
        <w:widowControl/>
        <w:numPr>
          <w:ilvl w:val="0"/>
          <w:numId w:val="0"/>
        </w:numPr>
        <w:tabs>
          <w:tab w:val="left" w:pos="1012"/>
        </w:tabs>
        <w:kinsoku w:val="0"/>
        <w:wordWrap/>
        <w:overflowPunct/>
        <w:topLinePunct w:val="0"/>
        <w:autoSpaceDE w:val="0"/>
        <w:autoSpaceDN w:val="0"/>
        <w:bidi w:val="0"/>
        <w:adjustRightInd w:val="0"/>
        <w:snapToGrid w:val="0"/>
        <w:spacing w:before="64" w:after="0" w:line="360" w:lineRule="auto"/>
        <w:ind w:right="0" w:rightChars="0"/>
        <w:jc w:val="left"/>
        <w:textAlignment w:val="baseline"/>
      </w:pPr>
      <w:bookmarkStart w:id="254" w:name="_bookmark35"/>
      <w:bookmarkEnd w:id="254"/>
      <w:bookmarkStart w:id="255" w:name="5.5施工要求"/>
      <w:bookmarkEnd w:id="255"/>
      <w:bookmarkStart w:id="256" w:name="_bookmark35"/>
      <w:bookmarkEnd w:id="256"/>
      <w:bookmarkStart w:id="257" w:name="_Toc5132"/>
      <w:bookmarkStart w:id="258" w:name="_Toc1858"/>
      <w:bookmarkStart w:id="259" w:name="_Toc25521"/>
      <w:bookmarkStart w:id="260" w:name="_Toc24687"/>
      <w:bookmarkStart w:id="261" w:name="_Toc18385"/>
      <w:r>
        <w:rPr>
          <w:rFonts w:hint="eastAsia"/>
          <w:lang w:val="en-US" w:eastAsia="zh-CN"/>
        </w:rPr>
        <w:t xml:space="preserve">5.3 </w:t>
      </w:r>
      <w:r>
        <w:t>分区措施布设</w:t>
      </w:r>
      <w:bookmarkEnd w:id="257"/>
      <w:bookmarkEnd w:id="258"/>
      <w:bookmarkEnd w:id="259"/>
      <w:bookmarkEnd w:id="260"/>
      <w:bookmarkEnd w:id="261"/>
    </w:p>
    <w:p>
      <w:pPr>
        <w:pStyle w:val="5"/>
        <w:keepNext/>
        <w:keepLines/>
        <w:pageBreakBefore w:val="0"/>
        <w:widowControl/>
        <w:kinsoku w:val="0"/>
        <w:wordWrap/>
        <w:overflowPunct/>
        <w:topLinePunct w:val="0"/>
        <w:autoSpaceDE w:val="0"/>
        <w:autoSpaceDN w:val="0"/>
        <w:bidi w:val="0"/>
        <w:adjustRightInd w:val="0"/>
        <w:snapToGrid w:val="0"/>
        <w:spacing w:line="360" w:lineRule="auto"/>
        <w:textAlignment w:val="baseline"/>
        <w:rPr>
          <w:rFonts w:hint="eastAsia"/>
          <w:lang w:val="en-US" w:eastAsia="zh-CN"/>
        </w:rPr>
      </w:pPr>
      <w:bookmarkStart w:id="262" w:name="5.3.1 分区防治措施布设标准"/>
      <w:bookmarkEnd w:id="262"/>
      <w:bookmarkStart w:id="263" w:name="_Toc26822"/>
      <w:r>
        <w:rPr>
          <w:rFonts w:hint="eastAsia"/>
          <w:lang w:val="en-US" w:eastAsia="zh-CN"/>
        </w:rPr>
        <w:t>5.3.1 主体工程及附属工程防治区</w:t>
      </w:r>
      <w:bookmarkEnd w:id="263"/>
    </w:p>
    <w:p>
      <w:pPr>
        <w:bidi w:val="0"/>
        <w:ind w:left="0" w:leftChars="0" w:firstLine="480" w:firstLineChars="200"/>
        <w:rPr>
          <w:rFonts w:hint="eastAsia"/>
          <w:lang w:val="en-US" w:eastAsia="zh-CN"/>
        </w:rPr>
      </w:pPr>
      <w:r>
        <w:rPr>
          <w:rFonts w:hint="eastAsia"/>
          <w:lang w:val="en-US" w:eastAsia="zh-CN"/>
        </w:rPr>
        <w:t>（1）工程措施</w:t>
      </w:r>
    </w:p>
    <w:p>
      <w:pPr>
        <w:bidi w:val="0"/>
        <w:ind w:left="0" w:leftChars="0" w:firstLine="480" w:firstLineChars="200"/>
        <w:rPr>
          <w:rFonts w:hint="default"/>
          <w:lang w:val="en-US" w:eastAsia="zh-CN"/>
        </w:rPr>
      </w:pPr>
      <w:r>
        <w:rPr>
          <w:rFonts w:hint="eastAsia"/>
          <w:lang w:val="en-US" w:eastAsia="zh-CN"/>
        </w:rPr>
        <w:t>土地整治</w:t>
      </w:r>
    </w:p>
    <w:p>
      <w:pPr>
        <w:bidi w:val="0"/>
        <w:rPr>
          <w:rFonts w:hint="eastAsia"/>
          <w:lang w:val="en-US" w:eastAsia="zh-CN"/>
        </w:rPr>
      </w:pPr>
      <w:r>
        <w:rPr>
          <w:rFonts w:hint="eastAsia"/>
          <w:lang w:val="en-US" w:eastAsia="zh-CN"/>
        </w:rPr>
        <w:t>配套建筑物施工完成后，为了减少工程建设对原有地貌的影响，降低水土流失量，施工完成后，对建构筑物周边和管道开挖区域进行全面整地，为后续的植被恢复创造施工条件。进行全面整地的面积为0.52hm</w:t>
      </w:r>
      <w:r>
        <w:rPr>
          <w:rFonts w:hint="eastAsia"/>
          <w:vertAlign w:val="superscript"/>
          <w:lang w:val="en-US" w:eastAsia="zh-CN"/>
        </w:rPr>
        <w:t>2</w:t>
      </w:r>
      <w:r>
        <w:rPr>
          <w:rFonts w:hint="eastAsia"/>
          <w:lang w:val="en-US" w:eastAsia="zh-CN"/>
        </w:rPr>
        <w:t xml:space="preserve">。 </w:t>
      </w:r>
    </w:p>
    <w:p>
      <w:pPr>
        <w:keepNext w:val="0"/>
        <w:keepLines w:val="0"/>
        <w:pageBreakBefore w:val="0"/>
        <w:widowControl/>
        <w:numPr>
          <w:ilvl w:val="0"/>
          <w:numId w:val="8"/>
        </w:numPr>
        <w:kinsoku w:val="0"/>
        <w:wordWrap/>
        <w:overflowPunct/>
        <w:topLinePunct w:val="0"/>
        <w:autoSpaceDE w:val="0"/>
        <w:autoSpaceDN w:val="0"/>
        <w:bidi w:val="0"/>
        <w:adjustRightInd w:val="0"/>
        <w:snapToGrid w:val="0"/>
        <w:ind w:left="0" w:leftChars="0" w:firstLine="480" w:firstLineChars="200"/>
        <w:textAlignment w:val="baseline"/>
        <w:rPr>
          <w:rFonts w:hint="eastAsia"/>
          <w:lang w:val="en-US" w:eastAsia="zh-CN"/>
        </w:rPr>
      </w:pPr>
      <w:r>
        <w:rPr>
          <w:rFonts w:hint="eastAsia"/>
          <w:lang w:val="en-US" w:eastAsia="zh-CN"/>
        </w:rPr>
        <w:t>植物措施</w:t>
      </w:r>
    </w:p>
    <w:p>
      <w:pPr>
        <w:pStyle w:val="2"/>
        <w:keepNext w:val="0"/>
        <w:keepLines w:val="0"/>
        <w:pageBreakBefore w:val="0"/>
        <w:widowControl/>
        <w:numPr>
          <w:ilvl w:val="0"/>
          <w:numId w:val="0"/>
        </w:numPr>
        <w:kinsoku w:val="0"/>
        <w:wordWrap/>
        <w:overflowPunct/>
        <w:topLinePunct w:val="0"/>
        <w:autoSpaceDE w:val="0"/>
        <w:autoSpaceDN w:val="0"/>
        <w:bidi w:val="0"/>
        <w:adjustRightInd w:val="0"/>
        <w:snapToGrid w:val="0"/>
        <w:ind w:firstLine="480" w:firstLineChars="200"/>
        <w:textAlignment w:val="baseline"/>
        <w:rPr>
          <w:rFonts w:hint="default"/>
          <w:lang w:val="en-US" w:eastAsia="zh-CN"/>
        </w:rPr>
      </w:pPr>
      <w:r>
        <w:rPr>
          <w:rFonts w:hint="eastAsia"/>
          <w:lang w:val="en-US" w:eastAsia="zh-CN"/>
        </w:rPr>
        <w:t>撒播草籽</w:t>
      </w:r>
    </w:p>
    <w:p>
      <w:pPr>
        <w:bidi w:val="0"/>
        <w:rPr>
          <w:rFonts w:hint="eastAsia"/>
          <w:lang w:eastAsia="zh-CN"/>
        </w:rPr>
      </w:pPr>
      <w:r>
        <w:rPr>
          <w:rFonts w:hint="eastAsia"/>
          <w:lang w:val="en-US" w:eastAsia="zh-CN"/>
        </w:rPr>
        <w:t>根据主体</w:t>
      </w:r>
      <w:r>
        <w:rPr>
          <w:rFonts w:hint="eastAsia"/>
          <w:lang w:eastAsia="zh-CN"/>
        </w:rPr>
        <w:t>设计撒播</w:t>
      </w:r>
      <w:r>
        <w:rPr>
          <w:rFonts w:hint="eastAsia"/>
          <w:lang w:val="en-US" w:eastAsia="zh-CN"/>
        </w:rPr>
        <w:t>草籽</w:t>
      </w:r>
      <w:r>
        <w:rPr>
          <w:rFonts w:hint="eastAsia"/>
          <w:lang w:eastAsia="zh-CN"/>
        </w:rPr>
        <w:t>，撒播面积0.</w:t>
      </w:r>
      <w:r>
        <w:rPr>
          <w:rFonts w:hint="eastAsia"/>
          <w:lang w:val="en-US" w:eastAsia="zh-CN"/>
        </w:rPr>
        <w:t>52</w:t>
      </w:r>
      <w:r>
        <w:rPr>
          <w:rFonts w:hint="eastAsia"/>
          <w:lang w:eastAsia="zh-CN"/>
        </w:rPr>
        <w:t>hm</w:t>
      </w:r>
      <w:r>
        <w:rPr>
          <w:rFonts w:hint="eastAsia"/>
          <w:vertAlign w:val="superscript"/>
          <w:lang w:val="en-US" w:eastAsia="zh-CN"/>
        </w:rPr>
        <w:t>2</w:t>
      </w:r>
      <w:r>
        <w:rPr>
          <w:rFonts w:hint="eastAsia"/>
          <w:lang w:eastAsia="zh-CN"/>
        </w:rPr>
        <w:t>，</w:t>
      </w:r>
      <w:r>
        <w:rPr>
          <w:rFonts w:hint="eastAsia"/>
          <w:lang w:val="en-US" w:eastAsia="zh-CN"/>
        </w:rPr>
        <w:t>草籽</w:t>
      </w:r>
      <w:r>
        <w:rPr>
          <w:rFonts w:hint="eastAsia"/>
          <w:lang w:eastAsia="zh-CN"/>
        </w:rPr>
        <w:t>种类本次设计选用</w:t>
      </w:r>
      <w:r>
        <w:rPr>
          <w:rFonts w:hint="eastAsia"/>
          <w:lang w:val="en-US" w:eastAsia="zh-CN"/>
        </w:rPr>
        <w:t>铁杆</w:t>
      </w:r>
      <w:r>
        <w:rPr>
          <w:rFonts w:hint="eastAsia"/>
          <w:lang w:eastAsia="zh-CN"/>
        </w:rPr>
        <w:t>蒿。</w:t>
      </w:r>
    </w:p>
    <w:p>
      <w:pPr>
        <w:bidi w:val="0"/>
        <w:rPr>
          <w:rFonts w:hint="default"/>
          <w:lang w:val="en-US" w:eastAsia="zh-CN"/>
        </w:rPr>
      </w:pPr>
      <w:r>
        <w:rPr>
          <w:rFonts w:hint="eastAsia"/>
          <w:lang w:eastAsia="zh-CN"/>
        </w:rPr>
        <w:t>（</w:t>
      </w:r>
      <w:r>
        <w:rPr>
          <w:rFonts w:hint="eastAsia"/>
          <w:lang w:val="en-US" w:eastAsia="zh-CN"/>
        </w:rPr>
        <w:t>3</w:t>
      </w:r>
      <w:r>
        <w:rPr>
          <w:rFonts w:hint="eastAsia"/>
          <w:lang w:eastAsia="zh-CN"/>
        </w:rPr>
        <w:t>）</w:t>
      </w:r>
      <w:r>
        <w:rPr>
          <w:rFonts w:hint="eastAsia"/>
          <w:lang w:val="en-US" w:eastAsia="zh-CN"/>
        </w:rPr>
        <w:t>临时措施</w:t>
      </w:r>
    </w:p>
    <w:p>
      <w:pPr>
        <w:bidi w:val="0"/>
        <w:rPr>
          <w:rFonts w:hint="default"/>
          <w:lang w:val="en-US" w:eastAsia="zh-CN"/>
        </w:rPr>
      </w:pPr>
      <w:bookmarkStart w:id="264" w:name="5.3.2住宅及附属设施区防治措施典型设计"/>
      <w:bookmarkEnd w:id="264"/>
      <w:r>
        <w:rPr>
          <w:rFonts w:hint="eastAsia"/>
          <w:lang w:val="en-US" w:eastAsia="zh-CN"/>
        </w:rPr>
        <w:fldChar w:fldCharType="begin"/>
      </w:r>
      <w:r>
        <w:rPr>
          <w:rFonts w:hint="eastAsia"/>
          <w:lang w:val="en-US" w:eastAsia="zh-CN"/>
        </w:rPr>
        <w:instrText xml:space="preserve"> = 1 \* GB3 \* MERGEFORMAT </w:instrText>
      </w:r>
      <w:r>
        <w:rPr>
          <w:rFonts w:hint="eastAsia"/>
          <w:lang w:val="en-US" w:eastAsia="zh-CN"/>
        </w:rPr>
        <w:fldChar w:fldCharType="separate"/>
      </w:r>
      <w:r>
        <w:t>①</w:t>
      </w:r>
      <w:r>
        <w:rPr>
          <w:rFonts w:hint="eastAsia"/>
          <w:lang w:val="en-US" w:eastAsia="zh-CN"/>
        </w:rPr>
        <w:fldChar w:fldCharType="end"/>
      </w:r>
      <w:r>
        <w:rPr>
          <w:rFonts w:hint="eastAsia"/>
          <w:lang w:val="en-US" w:eastAsia="zh-CN"/>
        </w:rPr>
        <w:t>密目网苫盖</w:t>
      </w:r>
    </w:p>
    <w:p>
      <w:pPr>
        <w:bidi w:val="0"/>
        <w:rPr>
          <w:rFonts w:hint="eastAsia"/>
          <w:lang w:val="en-US" w:eastAsia="zh-CN"/>
        </w:rPr>
      </w:pPr>
      <w:r>
        <w:rPr>
          <w:rFonts w:hint="eastAsia"/>
          <w:lang w:val="en-US" w:eastAsia="zh-CN"/>
        </w:rPr>
        <w:t>项目建设过程中，需回填的土方临时堆放在管槽一侧，并分层堆放。堆放阶段需要对堆土布置防护措施。方案设计采用密目网覆盖堆土以降低降雨侵蚀和起尘扬沙。根据施工单位提供数据临时堆土高度不大于为2m，堆土宽1.5m，放坡坡比约为1：1，堆土量为0.54万m</w:t>
      </w:r>
      <w:r>
        <w:rPr>
          <w:rFonts w:hint="eastAsia"/>
          <w:vertAlign w:val="superscript"/>
          <w:lang w:val="en-US" w:eastAsia="zh-CN"/>
        </w:rPr>
        <w:t>3</w:t>
      </w:r>
      <w:r>
        <w:rPr>
          <w:rFonts w:hint="eastAsia"/>
          <w:lang w:val="en-US" w:eastAsia="zh-CN"/>
        </w:rPr>
        <w:t>，实际使用密目网苫盖约0.94万m</w:t>
      </w:r>
      <w:r>
        <w:rPr>
          <w:rFonts w:hint="eastAsia"/>
          <w:vertAlign w:val="superscript"/>
          <w:lang w:val="en-US" w:eastAsia="zh-CN"/>
        </w:rPr>
        <w:t>2</w:t>
      </w:r>
      <w:r>
        <w:rPr>
          <w:rFonts w:hint="eastAsia"/>
          <w:lang w:val="en-US" w:eastAsia="zh-CN"/>
        </w:rPr>
        <w:t>。</w:t>
      </w:r>
    </w:p>
    <w:p>
      <w:pPr>
        <w:bidi w:val="0"/>
        <w:rPr>
          <w:rFonts w:hint="default" w:hAnsi="Cambria Math" w:cs="Times New Roman"/>
          <w:snapToGrid w:val="0"/>
          <w:color w:val="000000"/>
          <w:kern w:val="0"/>
          <w:sz w:val="24"/>
          <w:szCs w:val="28"/>
          <w:lang w:val="en-US" w:eastAsia="zh-CN"/>
        </w:rPr>
      </w:pPr>
      <w:r>
        <w:rPr>
          <w:rFonts w:hint="eastAsia"/>
          <w:lang w:val="en-US" w:eastAsia="zh-CN"/>
        </w:rPr>
        <w:fldChar w:fldCharType="begin"/>
      </w:r>
      <w:r>
        <w:rPr>
          <w:rFonts w:hint="eastAsia"/>
          <w:lang w:val="en-US" w:eastAsia="zh-CN"/>
        </w:rPr>
        <w:instrText xml:space="preserve"> = 2 \* GB3 \* MERGEFORMAT </w:instrText>
      </w:r>
      <w:r>
        <w:rPr>
          <w:rFonts w:hint="eastAsia"/>
          <w:lang w:val="en-US" w:eastAsia="zh-CN"/>
        </w:rPr>
        <w:fldChar w:fldCharType="separate"/>
      </w:r>
      <w:r>
        <w:t>②</w:t>
      </w:r>
      <w:r>
        <w:rPr>
          <w:rFonts w:hint="eastAsia"/>
          <w:lang w:val="en-US" w:eastAsia="zh-CN"/>
        </w:rPr>
        <w:fldChar w:fldCharType="end"/>
      </w:r>
      <w:r>
        <w:rPr>
          <w:rFonts w:hint="eastAsia" w:hAnsi="Cambria Math" w:cs="Times New Roman"/>
          <w:snapToGrid w:val="0"/>
          <w:color w:val="000000"/>
          <w:kern w:val="0"/>
          <w:sz w:val="24"/>
          <w:szCs w:val="28"/>
          <w:lang w:val="en-US" w:eastAsia="zh-CN"/>
        </w:rPr>
        <w:t>洒水抑尘</w:t>
      </w:r>
    </w:p>
    <w:p>
      <w:pPr>
        <w:keepNext w:val="0"/>
        <w:keepLines w:val="0"/>
        <w:pageBreakBefore w:val="0"/>
        <w:widowControl/>
        <w:kinsoku w:val="0"/>
        <w:wordWrap/>
        <w:overflowPunct/>
        <w:topLinePunct w:val="0"/>
        <w:autoSpaceDE w:val="0"/>
        <w:autoSpaceDN w:val="0"/>
        <w:bidi w:val="0"/>
        <w:adjustRightInd w:val="0"/>
        <w:snapToGrid w:val="0"/>
        <w:textAlignment w:val="baseline"/>
        <w:rPr>
          <w:rFonts w:hint="default"/>
          <w:lang w:val="en-US" w:eastAsia="zh-CN"/>
        </w:rPr>
      </w:pPr>
      <w:r>
        <w:rPr>
          <w:rFonts w:hint="default"/>
          <w:lang w:val="en-US" w:eastAsia="zh-CN"/>
        </w:rPr>
        <w:t>为预防水土流失，</w:t>
      </w:r>
      <w:r>
        <w:rPr>
          <w:rFonts w:hint="default"/>
        </w:rPr>
        <w:t>营造良好的施工环境</w:t>
      </w:r>
      <w:r>
        <w:rPr>
          <w:rFonts w:hint="default"/>
          <w:lang w:eastAsia="zh-CN"/>
        </w:rPr>
        <w:t>，</w:t>
      </w:r>
      <w:r>
        <w:rPr>
          <w:rFonts w:hint="default"/>
        </w:rPr>
        <w:t>防止尘土对周围环境的影响，</w:t>
      </w:r>
      <w:r>
        <w:rPr>
          <w:rFonts w:hint="eastAsia"/>
          <w:lang w:val="en-US" w:eastAsia="zh-CN"/>
        </w:rPr>
        <w:t>项目</w:t>
      </w:r>
      <w:r>
        <w:rPr>
          <w:rFonts w:hint="default"/>
          <w:lang w:val="en-US" w:eastAsia="zh-CN"/>
        </w:rPr>
        <w:t>区进行</w:t>
      </w:r>
      <w:r>
        <w:rPr>
          <w:rFonts w:hint="eastAsia"/>
          <w:lang w:eastAsia="zh-CN"/>
        </w:rPr>
        <w:t>洒水抑尘</w:t>
      </w:r>
      <w:r>
        <w:rPr>
          <w:rFonts w:hint="default"/>
          <w:lang w:eastAsia="zh-CN"/>
        </w:rPr>
        <w:t>措施</w:t>
      </w:r>
      <w:r>
        <w:rPr>
          <w:rFonts w:hint="default"/>
        </w:rPr>
        <w:t>。</w:t>
      </w:r>
      <w:r>
        <w:rPr>
          <w:rFonts w:hint="eastAsia"/>
          <w:lang w:val="en-US" w:eastAsia="zh-CN"/>
        </w:rPr>
        <w:t>根据主体工程可知洒水量为600m</w:t>
      </w:r>
      <w:r>
        <w:rPr>
          <w:rFonts w:hint="eastAsia"/>
          <w:vertAlign w:val="superscript"/>
          <w:lang w:val="en-US" w:eastAsia="zh-CN"/>
        </w:rPr>
        <w:t>3</w:t>
      </w:r>
      <w:r>
        <w:rPr>
          <w:rFonts w:hint="default"/>
        </w:rPr>
        <w:t>。</w:t>
      </w:r>
    </w:p>
    <w:p>
      <w:pPr>
        <w:pStyle w:val="5"/>
        <w:bidi w:val="0"/>
      </w:pPr>
      <w:bookmarkStart w:id="265" w:name="_Toc21678"/>
      <w:r>
        <w:rPr>
          <w:rFonts w:hint="eastAsia"/>
          <w:lang w:val="en-US" w:eastAsia="zh-CN"/>
        </w:rPr>
        <w:t xml:space="preserve">5.3.2 </w:t>
      </w:r>
      <w:r>
        <w:t>防治措施工程量汇总</w:t>
      </w:r>
      <w:bookmarkEnd w:id="265"/>
    </w:p>
    <w:p>
      <w:pPr>
        <w:bidi w:val="0"/>
        <w:rPr>
          <w:rFonts w:hint="eastAsia"/>
          <w:lang w:eastAsia="zh-CN"/>
        </w:rPr>
      </w:pPr>
      <w:r>
        <w:t>本项目水土保持措施工程量汇总见表 5</w:t>
      </w:r>
      <w:r>
        <w:rPr>
          <w:rFonts w:hint="eastAsia"/>
          <w:lang w:val="en-US" w:eastAsia="zh-CN"/>
        </w:rPr>
        <w:t>-2</w:t>
      </w:r>
      <w:r>
        <w:rPr>
          <w:rFonts w:hint="eastAsia"/>
          <w:lang w:eastAsia="zh-CN"/>
        </w:rPr>
        <w:t>。</w:t>
      </w:r>
    </w:p>
    <w:p>
      <w:pPr>
        <w:bidi w:val="0"/>
        <w:ind w:left="0" w:leftChars="0" w:firstLine="0" w:firstLineChars="0"/>
        <w:jc w:val="center"/>
      </w:pPr>
      <w:r>
        <w:t>表5-</w:t>
      </w:r>
      <w:r>
        <w:rPr>
          <w:rFonts w:hint="eastAsia"/>
          <w:lang w:val="en-US" w:eastAsia="zh-CN"/>
        </w:rPr>
        <w:t>2 道路改建工程区</w:t>
      </w:r>
      <w:r>
        <w:t>水土保持措施工程量表</w:t>
      </w:r>
    </w:p>
    <w:tbl>
      <w:tblPr>
        <w:tblStyle w:val="13"/>
        <w:tblW w:w="4997"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013"/>
        <w:gridCol w:w="1027"/>
        <w:gridCol w:w="1923"/>
        <w:gridCol w:w="961"/>
        <w:gridCol w:w="966"/>
        <w:gridCol w:w="244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3" w:hRule="atLeast"/>
        </w:trPr>
        <w:tc>
          <w:tcPr>
            <w:tcW w:w="6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防治区</w:t>
            </w:r>
          </w:p>
        </w:tc>
        <w:tc>
          <w:tcPr>
            <w:tcW w:w="6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防治措施</w:t>
            </w:r>
          </w:p>
        </w:tc>
        <w:tc>
          <w:tcPr>
            <w:tcW w:w="11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工程名称</w:t>
            </w:r>
          </w:p>
        </w:tc>
        <w:tc>
          <w:tcPr>
            <w:tcW w:w="5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单位</w:t>
            </w:r>
          </w:p>
        </w:tc>
        <w:tc>
          <w:tcPr>
            <w:tcW w:w="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工程量</w:t>
            </w:r>
          </w:p>
        </w:tc>
        <w:tc>
          <w:tcPr>
            <w:tcW w:w="14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39" w:hRule="atLeast"/>
        </w:trPr>
        <w:tc>
          <w:tcPr>
            <w:tcW w:w="60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建筑物区</w:t>
            </w:r>
          </w:p>
        </w:tc>
        <w:tc>
          <w:tcPr>
            <w:tcW w:w="6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工程</w:t>
            </w:r>
            <w:r>
              <w:rPr>
                <w:sz w:val="21"/>
                <w:szCs w:val="21"/>
              </w:rPr>
              <w:t>措施</w:t>
            </w:r>
          </w:p>
        </w:tc>
        <w:tc>
          <w:tcPr>
            <w:tcW w:w="11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土地整治</w:t>
            </w:r>
          </w:p>
        </w:tc>
        <w:tc>
          <w:tcPr>
            <w:tcW w:w="5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hm</w:t>
            </w:r>
            <w:r>
              <w:rPr>
                <w:rFonts w:hint="eastAsia"/>
                <w:sz w:val="21"/>
                <w:szCs w:val="21"/>
                <w:vertAlign w:val="superscript"/>
                <w:lang w:val="en-US" w:eastAsia="zh-CN"/>
              </w:rPr>
              <w:t>2</w:t>
            </w:r>
          </w:p>
        </w:tc>
        <w:tc>
          <w:tcPr>
            <w:tcW w:w="57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0.02</w:t>
            </w:r>
          </w:p>
        </w:tc>
        <w:tc>
          <w:tcPr>
            <w:tcW w:w="14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主体已列，已实施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39" w:hRule="atLeast"/>
        </w:trPr>
        <w:tc>
          <w:tcPr>
            <w:tcW w:w="60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p>
        </w:tc>
        <w:tc>
          <w:tcPr>
            <w:tcW w:w="616" w:type="pct"/>
            <w:tcBorders>
              <w:tl2br w:val="nil"/>
              <w:tr2bl w:val="nil"/>
            </w:tcBorders>
            <w:vAlign w:val="center"/>
          </w:tcPr>
          <w:p>
            <w:pPr>
              <w:keepNext w:val="0"/>
              <w:keepLines w:val="0"/>
              <w:pageBreakBefore w:val="0"/>
              <w:widowControl w:val="0"/>
              <w:tabs>
                <w:tab w:val="left" w:pos="525"/>
              </w:tabs>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植物措施</w:t>
            </w:r>
          </w:p>
        </w:tc>
        <w:tc>
          <w:tcPr>
            <w:tcW w:w="11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撒播草籽</w:t>
            </w:r>
          </w:p>
        </w:tc>
        <w:tc>
          <w:tcPr>
            <w:tcW w:w="5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hm</w:t>
            </w:r>
            <w:r>
              <w:rPr>
                <w:rFonts w:hint="eastAsia"/>
                <w:sz w:val="21"/>
                <w:szCs w:val="21"/>
                <w:vertAlign w:val="superscript"/>
                <w:lang w:val="en-US" w:eastAsia="zh-CN"/>
              </w:rPr>
              <w:t>2</w:t>
            </w:r>
          </w:p>
        </w:tc>
        <w:tc>
          <w:tcPr>
            <w:tcW w:w="57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0.02</w:t>
            </w:r>
          </w:p>
        </w:tc>
        <w:tc>
          <w:tcPr>
            <w:tcW w:w="14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主体已列，已实施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39" w:hRule="atLeast"/>
        </w:trPr>
        <w:tc>
          <w:tcPr>
            <w:tcW w:w="60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管沟开挖区</w:t>
            </w:r>
          </w:p>
        </w:tc>
        <w:tc>
          <w:tcPr>
            <w:tcW w:w="6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工程</w:t>
            </w:r>
            <w:r>
              <w:rPr>
                <w:sz w:val="21"/>
                <w:szCs w:val="21"/>
              </w:rPr>
              <w:t>措施</w:t>
            </w:r>
          </w:p>
        </w:tc>
        <w:tc>
          <w:tcPr>
            <w:tcW w:w="11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土地整治</w:t>
            </w:r>
          </w:p>
        </w:tc>
        <w:tc>
          <w:tcPr>
            <w:tcW w:w="5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hm</w:t>
            </w:r>
            <w:r>
              <w:rPr>
                <w:rFonts w:hint="eastAsia"/>
                <w:sz w:val="21"/>
                <w:szCs w:val="21"/>
                <w:vertAlign w:val="superscript"/>
                <w:lang w:val="en-US" w:eastAsia="zh-CN"/>
              </w:rPr>
              <w:t>2</w:t>
            </w:r>
          </w:p>
        </w:tc>
        <w:tc>
          <w:tcPr>
            <w:tcW w:w="57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0.50</w:t>
            </w:r>
          </w:p>
        </w:tc>
        <w:tc>
          <w:tcPr>
            <w:tcW w:w="14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主体已列，已实施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39" w:hRule="atLeast"/>
        </w:trPr>
        <w:tc>
          <w:tcPr>
            <w:tcW w:w="60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p>
        </w:tc>
        <w:tc>
          <w:tcPr>
            <w:tcW w:w="61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lang w:val="en-US" w:eastAsia="zh-CN"/>
              </w:rPr>
              <w:t>植物措施</w:t>
            </w:r>
          </w:p>
        </w:tc>
        <w:tc>
          <w:tcPr>
            <w:tcW w:w="11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撒播草籽</w:t>
            </w:r>
          </w:p>
        </w:tc>
        <w:tc>
          <w:tcPr>
            <w:tcW w:w="576"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hm</w:t>
            </w:r>
            <w:r>
              <w:rPr>
                <w:rFonts w:hint="eastAsia"/>
                <w:sz w:val="21"/>
                <w:szCs w:val="21"/>
                <w:vertAlign w:val="superscript"/>
                <w:lang w:val="en-US" w:eastAsia="zh-CN"/>
              </w:rPr>
              <w:t>2</w:t>
            </w:r>
          </w:p>
        </w:tc>
        <w:tc>
          <w:tcPr>
            <w:tcW w:w="579"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0.50</w:t>
            </w:r>
          </w:p>
        </w:tc>
        <w:tc>
          <w:tcPr>
            <w:tcW w:w="1464"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eastAsia="仿宋_GB2312" w:cs="Times New Roman"/>
                <w:snapToGrid w:val="0"/>
                <w:color w:val="000000"/>
                <w:kern w:val="0"/>
                <w:sz w:val="21"/>
                <w:szCs w:val="21"/>
                <w:lang w:val="en-US" w:eastAsia="zh-CN"/>
              </w:rPr>
            </w:pPr>
            <w:r>
              <w:rPr>
                <w:rFonts w:hint="eastAsia"/>
                <w:sz w:val="21"/>
                <w:szCs w:val="21"/>
                <w:lang w:val="en-US" w:eastAsia="zh-CN"/>
              </w:rPr>
              <w:t>主体已列，已实施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27" w:hRule="atLeast"/>
        </w:trPr>
        <w:tc>
          <w:tcPr>
            <w:tcW w:w="60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p>
        </w:tc>
        <w:tc>
          <w:tcPr>
            <w:tcW w:w="61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lang w:val="en-US" w:eastAsia="zh-CN"/>
              </w:rPr>
              <w:t>临时措施</w:t>
            </w:r>
          </w:p>
        </w:tc>
        <w:tc>
          <w:tcPr>
            <w:tcW w:w="11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密布网铺设</w:t>
            </w:r>
          </w:p>
        </w:tc>
        <w:tc>
          <w:tcPr>
            <w:tcW w:w="5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h</w:t>
            </w:r>
            <w:r>
              <w:rPr>
                <w:sz w:val="21"/>
                <w:szCs w:val="21"/>
              </w:rPr>
              <w:t>m</w:t>
            </w:r>
            <w:r>
              <w:rPr>
                <w:sz w:val="21"/>
                <w:szCs w:val="21"/>
                <w:vertAlign w:val="superscript"/>
              </w:rPr>
              <w:t>2</w:t>
            </w:r>
          </w:p>
        </w:tc>
        <w:tc>
          <w:tcPr>
            <w:tcW w:w="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0.94</w:t>
            </w:r>
          </w:p>
        </w:tc>
        <w:tc>
          <w:tcPr>
            <w:tcW w:w="14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主体已列，已实施</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2" w:hRule="atLeast"/>
        </w:trPr>
        <w:tc>
          <w:tcPr>
            <w:tcW w:w="60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bookmarkStart w:id="266" w:name="_Toc22411"/>
            <w:bookmarkStart w:id="267" w:name="_Toc27324"/>
          </w:p>
        </w:tc>
        <w:tc>
          <w:tcPr>
            <w:tcW w:w="61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11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洒水抑尘</w:t>
            </w:r>
          </w:p>
        </w:tc>
        <w:tc>
          <w:tcPr>
            <w:tcW w:w="5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m</w:t>
            </w:r>
            <w:r>
              <w:rPr>
                <w:rFonts w:hint="eastAsia"/>
                <w:sz w:val="21"/>
                <w:szCs w:val="21"/>
                <w:vertAlign w:val="superscript"/>
                <w:lang w:val="en-US" w:eastAsia="zh-CN"/>
              </w:rPr>
              <w:t>3</w:t>
            </w:r>
          </w:p>
        </w:tc>
        <w:tc>
          <w:tcPr>
            <w:tcW w:w="5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600</w:t>
            </w:r>
          </w:p>
        </w:tc>
        <w:tc>
          <w:tcPr>
            <w:tcW w:w="146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主体已列，已实施</w:t>
            </w:r>
          </w:p>
        </w:tc>
      </w:tr>
    </w:tbl>
    <w:p>
      <w:pPr>
        <w:pStyle w:val="4"/>
        <w:bidi w:val="0"/>
      </w:pPr>
      <w:bookmarkStart w:id="268" w:name="_Toc19539"/>
      <w:bookmarkStart w:id="269" w:name="_Toc29172"/>
      <w:r>
        <w:rPr>
          <w:rFonts w:hint="eastAsia"/>
          <w:lang w:val="en-US" w:eastAsia="zh-CN"/>
        </w:rPr>
        <w:t xml:space="preserve">5.4 </w:t>
      </w:r>
      <w:r>
        <w:t>施工要求</w:t>
      </w:r>
      <w:bookmarkEnd w:id="266"/>
      <w:bookmarkEnd w:id="267"/>
      <w:bookmarkEnd w:id="268"/>
      <w:bookmarkEnd w:id="269"/>
    </w:p>
    <w:p>
      <w:pPr>
        <w:pStyle w:val="5"/>
        <w:bidi w:val="0"/>
      </w:pPr>
      <w:bookmarkStart w:id="270" w:name="5.5.1 施工组织"/>
      <w:bookmarkEnd w:id="270"/>
      <w:bookmarkStart w:id="271" w:name="5.5.1 施工组织"/>
      <w:bookmarkEnd w:id="271"/>
      <w:bookmarkStart w:id="272" w:name="_Toc31801"/>
      <w:r>
        <w:rPr>
          <w:rFonts w:hint="eastAsia"/>
          <w:lang w:val="en-US" w:eastAsia="zh-CN"/>
        </w:rPr>
        <w:t xml:space="preserve">5.2.1 </w:t>
      </w:r>
      <w:r>
        <w:t>施工组织</w:t>
      </w:r>
      <w:bookmarkEnd w:id="272"/>
    </w:p>
    <w:p>
      <w:pPr>
        <w:bidi w:val="0"/>
      </w:pPr>
      <w:r>
        <w:t>根据水土保持设施与主体工程“三同时”原则，组织安排施工：</w:t>
      </w:r>
    </w:p>
    <w:p>
      <w:pPr>
        <w:bidi w:val="0"/>
      </w:pPr>
      <w:r>
        <w:rPr>
          <w:rFonts w:hint="eastAsia"/>
          <w:lang w:eastAsia="zh-CN"/>
        </w:rPr>
        <w:t>（</w:t>
      </w:r>
      <w:r>
        <w:rPr>
          <w:rFonts w:hint="eastAsia"/>
          <w:lang w:val="en-US" w:eastAsia="zh-CN"/>
        </w:rPr>
        <w:t>1</w:t>
      </w:r>
      <w:r>
        <w:rPr>
          <w:rFonts w:hint="eastAsia"/>
          <w:lang w:eastAsia="zh-CN"/>
        </w:rPr>
        <w:t>）</w:t>
      </w:r>
      <w:r>
        <w:t>与主体工程相配合、协调，在不影响主体工程施工的前提下，尽可能利用主体工程创造的水、电、交通等条件，减少施工辅助设施工程量。</w:t>
      </w:r>
    </w:p>
    <w:p>
      <w:pPr>
        <w:bidi w:val="0"/>
      </w:pPr>
      <w:r>
        <w:rPr>
          <w:rFonts w:hint="eastAsia"/>
          <w:lang w:eastAsia="zh-CN"/>
        </w:rPr>
        <w:t>（</w:t>
      </w:r>
      <w:r>
        <w:rPr>
          <w:rFonts w:hint="eastAsia"/>
          <w:lang w:val="en-US" w:eastAsia="zh-CN"/>
        </w:rPr>
        <w:t>2</w:t>
      </w:r>
      <w:r>
        <w:rPr>
          <w:rFonts w:hint="eastAsia"/>
          <w:lang w:eastAsia="zh-CN"/>
        </w:rPr>
        <w:t>）</w:t>
      </w:r>
      <w:r>
        <w:t>按照“三同时”的原则，水土保持措施设施进度与主体工程建设进度相适应</w:t>
      </w:r>
      <w:r>
        <w:rPr>
          <w:rFonts w:hint="eastAsia"/>
          <w:lang w:eastAsia="zh-CN"/>
        </w:rPr>
        <w:t>，</w:t>
      </w:r>
      <w:r>
        <w:t>及时防治新增水土流失。</w:t>
      </w:r>
    </w:p>
    <w:p>
      <w:pPr>
        <w:pStyle w:val="5"/>
        <w:bidi w:val="0"/>
        <w:rPr>
          <w:b/>
          <w:sz w:val="25"/>
        </w:rPr>
      </w:pPr>
      <w:bookmarkStart w:id="273" w:name="5.5.2 施工条件"/>
      <w:bookmarkEnd w:id="273"/>
      <w:bookmarkStart w:id="274" w:name="5.5.2 施工条件"/>
      <w:bookmarkEnd w:id="274"/>
      <w:bookmarkStart w:id="275" w:name="_Toc3377"/>
      <w:r>
        <w:rPr>
          <w:rFonts w:hint="eastAsia"/>
          <w:lang w:val="en-US" w:eastAsia="zh-CN"/>
        </w:rPr>
        <w:t xml:space="preserve">5.2.2 </w:t>
      </w:r>
      <w:r>
        <w:t>施工条件</w:t>
      </w:r>
      <w:bookmarkEnd w:id="275"/>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pPr>
      <w:r>
        <w:rPr>
          <w:rFonts w:hint="eastAsia"/>
          <w:lang w:eastAsia="zh-CN"/>
        </w:rPr>
        <w:t>（</w:t>
      </w:r>
      <w:r>
        <w:rPr>
          <w:rFonts w:hint="eastAsia"/>
          <w:lang w:val="en-US" w:eastAsia="zh-CN"/>
        </w:rPr>
        <w:t>1</w:t>
      </w:r>
      <w:r>
        <w:rPr>
          <w:rFonts w:hint="eastAsia"/>
          <w:lang w:eastAsia="zh-CN"/>
        </w:rPr>
        <w:t>）</w:t>
      </w:r>
      <w:r>
        <w:t>水土保持工程的实施可利用</w:t>
      </w:r>
      <w:r>
        <w:rPr>
          <w:rFonts w:hint="eastAsia"/>
          <w:lang w:val="en-US" w:eastAsia="zh-CN"/>
        </w:rPr>
        <w:t>乡村</w:t>
      </w:r>
      <w:r>
        <w:t>道路，</w:t>
      </w:r>
      <w:r>
        <w:rPr>
          <w:rFonts w:hint="eastAsia"/>
          <w:lang w:val="en-US" w:eastAsia="zh-CN"/>
        </w:rPr>
        <w:t>不设置</w:t>
      </w:r>
      <w:r>
        <w:t>施工生产生活区，满足水土保持工程的实施要求。</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pPr>
      <w:r>
        <w:rPr>
          <w:rFonts w:hint="eastAsia"/>
          <w:lang w:eastAsia="zh-CN"/>
        </w:rPr>
        <w:t>（</w:t>
      </w:r>
      <w:r>
        <w:rPr>
          <w:rFonts w:hint="eastAsia"/>
          <w:lang w:val="en-US" w:eastAsia="zh-CN"/>
        </w:rPr>
        <w:t>2</w:t>
      </w:r>
      <w:r>
        <w:rPr>
          <w:rFonts w:hint="eastAsia"/>
          <w:lang w:eastAsia="zh-CN"/>
        </w:rPr>
        <w:t>）</w:t>
      </w:r>
      <w:r>
        <w:t>水土保持施工可依托主体工程的交通、水电、道路、机械等施工条件，设施建设应避开降雨集中期。</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lang w:eastAsia="zh-CN"/>
        </w:rPr>
      </w:pPr>
      <w:r>
        <w:rPr>
          <w:rFonts w:hint="eastAsia"/>
          <w:lang w:eastAsia="zh-CN"/>
        </w:rPr>
        <w:t>（</w:t>
      </w:r>
      <w:r>
        <w:rPr>
          <w:rFonts w:hint="eastAsia"/>
          <w:lang w:val="en-US" w:eastAsia="zh-CN"/>
        </w:rPr>
        <w:t>3</w:t>
      </w:r>
      <w:r>
        <w:rPr>
          <w:rFonts w:hint="eastAsia"/>
          <w:lang w:eastAsia="zh-CN"/>
        </w:rPr>
        <w:t>）工程所需材料主要包括水泥、砂子、石子、块石、钢筋、木材、柴油、汽油等，均为普通建筑材料，中卫市建材市场储量丰富，材质好，价格合理，运输方便，工程建设材料需求完全有保障。</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pPr>
      <w:r>
        <w:rPr>
          <w:rFonts w:hint="eastAsia"/>
          <w:lang w:eastAsia="zh-CN"/>
        </w:rPr>
        <w:t>（</w:t>
      </w:r>
      <w:r>
        <w:rPr>
          <w:rFonts w:hint="eastAsia"/>
          <w:lang w:val="en-US" w:eastAsia="zh-CN"/>
        </w:rPr>
        <w:t>4</w:t>
      </w:r>
      <w:r>
        <w:rPr>
          <w:rFonts w:hint="eastAsia"/>
          <w:lang w:eastAsia="zh-CN"/>
        </w:rPr>
        <w:t>）</w:t>
      </w:r>
      <w:r>
        <w:t>水土保持设施应工程措施与植物措施同步进行，协调发展。</w:t>
      </w:r>
    </w:p>
    <w:p>
      <w:pPr>
        <w:pStyle w:val="5"/>
        <w:bidi w:val="0"/>
      </w:pPr>
      <w:bookmarkStart w:id="276" w:name="5.5.3 施工方法"/>
      <w:bookmarkEnd w:id="276"/>
      <w:bookmarkStart w:id="277" w:name="5.5.3 施工方法"/>
      <w:bookmarkEnd w:id="277"/>
      <w:bookmarkStart w:id="278" w:name="_Toc2239"/>
      <w:r>
        <w:rPr>
          <w:rFonts w:hint="eastAsia"/>
          <w:lang w:val="en-US" w:eastAsia="zh-CN"/>
        </w:rPr>
        <w:t xml:space="preserve">5.2.3 </w:t>
      </w:r>
      <w:r>
        <w:t>施工方法</w:t>
      </w:r>
      <w:bookmarkEnd w:id="278"/>
    </w:p>
    <w:p>
      <w:pPr>
        <w:rPr>
          <w:rFonts w:hint="eastAsia"/>
        </w:rPr>
      </w:pPr>
      <w:r>
        <w:rPr>
          <w:rFonts w:hint="eastAsia"/>
          <w:lang w:eastAsia="zh-CN"/>
        </w:rPr>
        <w:t>（</w:t>
      </w:r>
      <w:r>
        <w:rPr>
          <w:rFonts w:hint="eastAsia"/>
          <w:lang w:val="en-US" w:eastAsia="zh-CN"/>
        </w:rPr>
        <w:t>1</w:t>
      </w:r>
      <w:r>
        <w:rPr>
          <w:rFonts w:hint="eastAsia"/>
        </w:rPr>
        <w:t xml:space="preserve">）土地整治 </w:t>
      </w:r>
    </w:p>
    <w:p>
      <w:pPr>
        <w:rPr>
          <w:rFonts w:hint="eastAsia"/>
        </w:rPr>
      </w:pPr>
      <w:r>
        <w:rPr>
          <w:rFonts w:hint="eastAsia"/>
        </w:rPr>
        <w:t>土地整治施工中应充分利用废弃土、石料，力争回填后坑平渣尽；坑凹回填 应根据坑凹容积与废弃土石方体积，合理安排废弃土、石料的运行路线与倾倒方 式，提高回填工效；坑凹回填后进一步平整地面，有条件的应表层覆土，为植物 措施布设创造条件。</w:t>
      </w:r>
    </w:p>
    <w:p>
      <w:pPr>
        <w:rPr>
          <w:rFonts w:hint="eastAsia"/>
        </w:rPr>
      </w:pPr>
      <w:r>
        <w:rPr>
          <w:rFonts w:hint="eastAsia"/>
        </w:rPr>
        <w:t xml:space="preserve">（2）种草施工 </w:t>
      </w:r>
    </w:p>
    <w:p>
      <w:pPr>
        <w:rPr>
          <w:rFonts w:hint="eastAsia"/>
        </w:rPr>
      </w:pPr>
      <w:r>
        <w:rPr>
          <w:rFonts w:hint="eastAsia"/>
        </w:rPr>
        <w:t>种草严格按杂物清运、场地平整、浇水、坪床、施入底肥、条播、镇压覆盖</w:t>
      </w:r>
      <w:r>
        <w:rPr>
          <w:rFonts w:hint="eastAsia"/>
          <w:lang w:eastAsia="zh-CN"/>
        </w:rPr>
        <w:t>、</w:t>
      </w:r>
      <w:r>
        <w:rPr>
          <w:rFonts w:hint="eastAsia"/>
        </w:rPr>
        <w:t>浇水、清理现场等施工工序进行施工，完工后交付管护。</w:t>
      </w:r>
    </w:p>
    <w:p>
      <w:pPr>
        <w:rPr>
          <w:rFonts w:hint="eastAsia"/>
          <w:lang w:val="en-US" w:eastAsia="zh-CN"/>
        </w:rPr>
      </w:pPr>
      <w:r>
        <w:rPr>
          <w:rFonts w:hint="eastAsia"/>
        </w:rPr>
        <w:t xml:space="preserve"> ①杂物清运：对场地进行细致的清理，除去所有不利于植物生长的元素，如不能破碎的土块，大于25.0mm的砾石、树根、树桩和其它垃圾等用铁耙清理干</w:t>
      </w:r>
      <w:r>
        <w:rPr>
          <w:rFonts w:hint="eastAsia"/>
          <w:lang w:val="en-US" w:eastAsia="zh-CN"/>
        </w:rPr>
        <w:t>净</w:t>
      </w:r>
    </w:p>
    <w:p>
      <w:pPr>
        <w:rPr>
          <w:rFonts w:hint="eastAsia"/>
        </w:rPr>
      </w:pPr>
      <w:r>
        <w:rPr>
          <w:rFonts w:hint="eastAsia"/>
        </w:rPr>
        <w:t>②场地平整：种草区域应采用全面整地，并采用机械耙耱，使其地形符合设 计要求。机械不到的地段采用人工进行细致平整。</w:t>
      </w:r>
    </w:p>
    <w:p>
      <w:pPr>
        <w:rPr>
          <w:rFonts w:hint="eastAsia"/>
          <w:lang w:eastAsia="zh-CN"/>
        </w:rPr>
      </w:pPr>
      <w:r>
        <w:rPr>
          <w:rFonts w:hint="eastAsia"/>
        </w:rPr>
        <w:t>③浇水：在坪床之前对植草地段浇一次透水，对草种发芽非常有利</w:t>
      </w:r>
      <w:r>
        <w:rPr>
          <w:rFonts w:hint="eastAsia"/>
          <w:lang w:eastAsia="zh-CN"/>
        </w:rPr>
        <w:t>。</w:t>
      </w:r>
    </w:p>
    <w:p>
      <w:pPr>
        <w:ind w:left="0" w:leftChars="0" w:firstLine="480" w:firstLineChars="200"/>
        <w:rPr>
          <w:rFonts w:hint="eastAsia"/>
        </w:rPr>
      </w:pPr>
      <w:r>
        <w:rPr>
          <w:rFonts w:hint="eastAsia"/>
        </w:rPr>
        <w:t>④撒播：播种以撒播为主，选择人工撒播，播撒均匀。播种选择在无风雨的 天气播种。</w:t>
      </w:r>
    </w:p>
    <w:p>
      <w:pPr>
        <w:rPr>
          <w:rFonts w:hint="eastAsia"/>
        </w:rPr>
      </w:pPr>
      <w:r>
        <w:rPr>
          <w:rFonts w:hint="eastAsia"/>
        </w:rPr>
        <w:t xml:space="preserve">（3）临时防护措施 </w:t>
      </w:r>
    </w:p>
    <w:p>
      <w:r>
        <w:rPr>
          <w:rFonts w:hint="eastAsia"/>
        </w:rPr>
        <w:t xml:space="preserve">密目网苫盖：临时堆土面为防治风蚀，按设计要求应及时苫盖，苫盖过程中不留裸露面。密目网苫盖应避开大风，平铺后，坡脚采用木楔加固，避免吹飞。 </w:t>
      </w:r>
    </w:p>
    <w:p>
      <w:pPr>
        <w:pStyle w:val="5"/>
        <w:bidi w:val="0"/>
        <w:rPr>
          <w:b/>
          <w:sz w:val="25"/>
        </w:rPr>
      </w:pPr>
      <w:bookmarkStart w:id="279" w:name="_Toc6505"/>
      <w:r>
        <w:rPr>
          <w:rFonts w:hint="eastAsia"/>
          <w:lang w:val="en-US" w:eastAsia="zh-CN"/>
        </w:rPr>
        <w:t xml:space="preserve">5.2.4 </w:t>
      </w:r>
      <w:r>
        <w:t>施工质量要求</w:t>
      </w:r>
      <w:bookmarkEnd w:id="279"/>
    </w:p>
    <w:p>
      <w:pPr>
        <w:bidi w:val="0"/>
        <w:rPr>
          <w:rFonts w:hint="eastAsia"/>
        </w:rPr>
      </w:pPr>
      <w:r>
        <w:rPr>
          <w:rFonts w:hint="eastAsia"/>
        </w:rPr>
        <w:t>水土保持工程实施后，各项治理措施必须符合规定的质量要求，并经规定的质量测定方法确定后，才能作为治理成果，进行数量统计。</w:t>
      </w:r>
    </w:p>
    <w:p>
      <w:pPr>
        <w:bidi w:val="0"/>
      </w:pPr>
      <w:r>
        <w:rPr>
          <w:rFonts w:hint="eastAsia"/>
        </w:rPr>
        <w:t>根据《开发建设项目水土保持设施验收技术规程》（SL387-2007）规定：水土保持各项治理措施的基本要求是总体布局合理，各项措施位置符合规划要求，规格、尺寸、质量使用材料、施工方法符合施工和设计标准经暴雨考验后基本完好。</w:t>
      </w:r>
    </w:p>
    <w:p>
      <w:pPr>
        <w:pStyle w:val="5"/>
        <w:bidi w:val="0"/>
        <w:rPr>
          <w:b/>
          <w:sz w:val="25"/>
        </w:rPr>
      </w:pPr>
      <w:bookmarkStart w:id="280" w:name="5.5.5水土保持措施施工进度安排"/>
      <w:bookmarkEnd w:id="280"/>
      <w:bookmarkStart w:id="281" w:name="5.5.5水土保持措施施工进度安排"/>
      <w:bookmarkEnd w:id="281"/>
      <w:bookmarkStart w:id="282" w:name="_Toc29021"/>
      <w:r>
        <w:rPr>
          <w:rFonts w:hint="eastAsia"/>
          <w:lang w:val="en-US" w:eastAsia="zh-CN"/>
        </w:rPr>
        <w:t xml:space="preserve">5.2.5 </w:t>
      </w:r>
      <w:r>
        <w:t>水土保持措施施工进度安排</w:t>
      </w:r>
      <w:bookmarkEnd w:id="282"/>
    </w:p>
    <w:p>
      <w:pPr>
        <w:bidi w:val="0"/>
      </w:pPr>
      <w:r>
        <w:t>本项目建设工期为</w:t>
      </w:r>
      <w:r>
        <w:rPr>
          <w:rFonts w:hint="eastAsia"/>
          <w:lang w:val="en-US" w:eastAsia="zh-CN"/>
        </w:rPr>
        <w:t>2</w:t>
      </w:r>
      <w:r>
        <w:t>个月，按照项目水土保持工程施工总体上与主体工程同时开工、同时进行、同时投入使用的原则，结合项目建设施工计划安排，本方案中各项水土保持措施施工工期与主体一致，植物措施随主体工程进展结束后实施</w:t>
      </w:r>
      <w:r>
        <w:rPr>
          <w:rFonts w:hint="eastAsia"/>
          <w:lang w:eastAsia="zh-CN"/>
        </w:rPr>
        <w:t>。</w:t>
      </w:r>
      <w:r>
        <w:t>本方案水土保持工程施工进度安排，见表5-</w:t>
      </w:r>
      <w:r>
        <w:rPr>
          <w:rFonts w:hint="eastAsia"/>
          <w:lang w:val="en-US" w:eastAsia="zh-CN"/>
        </w:rPr>
        <w:t>3</w:t>
      </w:r>
      <w:r>
        <w:t>。</w:t>
      </w:r>
    </w:p>
    <w:p>
      <w:pPr>
        <w:tabs>
          <w:tab w:val="left" w:pos="453"/>
        </w:tabs>
        <w:bidi w:val="0"/>
        <w:ind w:left="0" w:leftChars="0" w:firstLine="0" w:firstLineChars="0"/>
        <w:jc w:val="center"/>
      </w:pPr>
    </w:p>
    <w:p>
      <w:pPr>
        <w:tabs>
          <w:tab w:val="left" w:pos="453"/>
        </w:tabs>
        <w:bidi w:val="0"/>
        <w:ind w:left="0" w:leftChars="0" w:firstLine="0" w:firstLineChars="0"/>
        <w:jc w:val="center"/>
      </w:pPr>
      <w:r>
        <w:t>表5-</w:t>
      </w:r>
      <w:r>
        <w:rPr>
          <w:rFonts w:hint="eastAsia"/>
          <w:lang w:val="en-US" w:eastAsia="zh-CN"/>
        </w:rPr>
        <w:t xml:space="preserve">3  </w:t>
      </w:r>
      <w:r>
        <w:t>水土保持方案实施进度表</w:t>
      </w:r>
    </w:p>
    <w:tbl>
      <w:tblPr>
        <w:tblStyle w:val="14"/>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08"/>
        <w:gridCol w:w="590"/>
        <w:gridCol w:w="1253"/>
        <w:gridCol w:w="1079"/>
        <w:gridCol w:w="1082"/>
        <w:gridCol w:w="1384"/>
        <w:gridCol w:w="1283"/>
        <w:gridCol w:w="13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644" w:type="pct"/>
            <w:gridSpan w:val="2"/>
            <w:vMerge w:val="restart"/>
            <w:tcBorders>
              <w:tl2br w:val="nil"/>
              <w:tr2bl w:val="nil"/>
            </w:tcBorders>
            <w:vAlign w:val="bottom"/>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项目</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p>
        </w:tc>
        <w:tc>
          <w:tcPr>
            <w:tcW w:w="2003"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2022年</w:t>
            </w:r>
          </w:p>
        </w:tc>
        <w:tc>
          <w:tcPr>
            <w:tcW w:w="2351"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2023年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21" w:hRule="atLeast"/>
        </w:trPr>
        <w:tc>
          <w:tcPr>
            <w:tcW w:w="644"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p>
        </w:tc>
        <w:tc>
          <w:tcPr>
            <w:tcW w:w="7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10月</w:t>
            </w:r>
          </w:p>
        </w:tc>
        <w:tc>
          <w:tcPr>
            <w:tcW w:w="6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11 月</w:t>
            </w:r>
          </w:p>
        </w:tc>
        <w:tc>
          <w:tcPr>
            <w:tcW w:w="6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12月</w:t>
            </w:r>
          </w:p>
        </w:tc>
        <w:tc>
          <w:tcPr>
            <w:tcW w:w="8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1月</w:t>
            </w: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2月</w:t>
            </w:r>
          </w:p>
        </w:tc>
        <w:tc>
          <w:tcPr>
            <w:tcW w:w="7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3月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9" w:hRule="atLeast"/>
        </w:trPr>
        <w:tc>
          <w:tcPr>
            <w:tcW w:w="29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道路改建工程区</w:t>
            </w:r>
          </w:p>
        </w:tc>
        <w:tc>
          <w:tcPr>
            <w:tcW w:w="3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土建工程</w:t>
            </w:r>
          </w:p>
        </w:tc>
        <w:tc>
          <w:tcPr>
            <w:tcW w:w="7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mc:AlternateContent>
                <mc:Choice Requires="wps">
                  <w:drawing>
                    <wp:anchor distT="0" distB="0" distL="114300" distR="114300" simplePos="0" relativeHeight="251660288" behindDoc="0" locked="0" layoutInCell="1" allowOverlap="1">
                      <wp:simplePos x="0" y="0"/>
                      <wp:positionH relativeFrom="column">
                        <wp:posOffset>-13970</wp:posOffset>
                      </wp:positionH>
                      <wp:positionV relativeFrom="paragraph">
                        <wp:posOffset>422275</wp:posOffset>
                      </wp:positionV>
                      <wp:extent cx="2108200" cy="10795"/>
                      <wp:effectExtent l="0" t="0" r="0" b="0"/>
                      <wp:wrapNone/>
                      <wp:docPr id="69" name="直接连接符 69"/>
                      <wp:cNvGraphicFramePr/>
                      <a:graphic xmlns:a="http://schemas.openxmlformats.org/drawingml/2006/main">
                        <a:graphicData uri="http://schemas.microsoft.com/office/word/2010/wordprocessingShape">
                          <wps:wsp>
                            <wps:cNvCnPr/>
                            <wps:spPr>
                              <a:xfrm>
                                <a:off x="0" y="0"/>
                                <a:ext cx="2108200" cy="10795"/>
                              </a:xfrm>
                              <a:prstGeom prst="line">
                                <a:avLst/>
                              </a:prstGeom>
                              <a:ln w="222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1pt;margin-top:33.25pt;height:0.85pt;width:166pt;z-index:251660288;mso-width-relative:page;mso-height-relative:page;" filled="f" stroked="t" coordsize="21600,21600" o:gfxdata="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gPPanY&#10;AAAACAEAAA8AAAAAAAAAAQAgAAAAIgAAAGRycy9kb3ducmV2LnhtbFBLAQIUABQAAAAIAIdO4kAf&#10;paiX5wEAALgDAAAOAAAAAAAAAAEAIAAAACcBAABkcnMvZTJvRG9jLnhtbFBLBQYAAAAABgAGAFkB&#10;AACABQAAAAA=&#10;">
                      <v:fill on="f" focussize="0,0"/>
                      <v:stroke weight="1.75pt" color="#000000 [3200]" miterlimit="8" joinstyle="miter"/>
                      <v:imagedata o:title=""/>
                      <o:lock v:ext="edit" aspectratio="f"/>
                    </v:line>
                  </w:pict>
                </mc:Fallback>
              </mc:AlternateContent>
            </w:r>
          </w:p>
        </w:tc>
        <w:tc>
          <w:tcPr>
            <w:tcW w:w="6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6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8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7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9" w:hRule="atLeast"/>
        </w:trPr>
        <w:tc>
          <w:tcPr>
            <w:tcW w:w="29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p>
        </w:tc>
        <w:tc>
          <w:tcPr>
            <w:tcW w:w="3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工程措施</w:t>
            </w:r>
          </w:p>
        </w:tc>
        <w:tc>
          <w:tcPr>
            <w:tcW w:w="7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6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6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8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7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mc:AlternateContent>
                <mc:Choice Requires="wps">
                  <w:drawing>
                    <wp:anchor distT="0" distB="0" distL="114300" distR="114300" simplePos="0" relativeHeight="251661312" behindDoc="0" locked="0" layoutInCell="1" allowOverlap="1">
                      <wp:simplePos x="0" y="0"/>
                      <wp:positionH relativeFrom="column">
                        <wp:posOffset>-66040</wp:posOffset>
                      </wp:positionH>
                      <wp:positionV relativeFrom="paragraph">
                        <wp:posOffset>404495</wp:posOffset>
                      </wp:positionV>
                      <wp:extent cx="278130" cy="6985"/>
                      <wp:effectExtent l="635" t="13970" r="6985" b="17145"/>
                      <wp:wrapNone/>
                      <wp:docPr id="70" name="直接连接符 70"/>
                      <wp:cNvGraphicFramePr/>
                      <a:graphic xmlns:a="http://schemas.openxmlformats.org/drawingml/2006/main">
                        <a:graphicData uri="http://schemas.microsoft.com/office/word/2010/wordprocessingShape">
                          <wps:wsp>
                            <wps:cNvCnPr/>
                            <wps:spPr>
                              <a:xfrm>
                                <a:off x="0" y="0"/>
                                <a:ext cx="278130" cy="6985"/>
                              </a:xfrm>
                              <a:prstGeom prst="line">
                                <a:avLst/>
                              </a:prstGeom>
                              <a:ln w="28575" cmpd="sng">
                                <a:solidFill>
                                  <a:schemeClr val="accent1">
                                    <a:shade val="50000"/>
                                  </a:schemeClr>
                                </a:solidFill>
                                <a:prstDash val="sys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2pt;margin-top:31.85pt;height:0.55pt;width:21.9pt;z-index:251661312;mso-width-relative:page;mso-height-relative:page;" filled="f" stroked="t" coordsize="21600,21600" o:gfxdata="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crAgdYAAAAIAQAADwAAAAAAAAABACAAAAAiAAAAZHJzL2Rvd25yZXYueG1s&#10;UEsBAhQAFAAAAAgAh07iQIltH+36AQAA2QMAAA4AAAAAAAAAAQAgAAAAJQEAAGRycy9lMm9Eb2Mu&#10;eG1sUEsFBgAAAAAGAAYAWQEAAJEFAAAAAA==&#10;">
                      <v:fill on="f" focussize="0,0"/>
                      <v:stroke weight="2.25pt" color="#41719C [3204]" miterlimit="8" joinstyle="miter" dashstyle="3 1"/>
                      <v:imagedata o:title=""/>
                      <o:lock v:ext="edit" aspectratio="f"/>
                    </v:line>
                  </w:pict>
                </mc:Fallback>
              </mc:AlternateConten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8" w:hRule="atLeast"/>
        </w:trPr>
        <w:tc>
          <w:tcPr>
            <w:tcW w:w="29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p>
        </w:tc>
        <w:tc>
          <w:tcPr>
            <w:tcW w:w="3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临时措施</w:t>
            </w:r>
          </w:p>
        </w:tc>
        <w:tc>
          <w:tcPr>
            <w:tcW w:w="7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6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mc:AlternateContent>
                <mc:Choice Requires="wps">
                  <w:drawing>
                    <wp:anchor distT="0" distB="0" distL="114300" distR="114300" simplePos="0" relativeHeight="251662336" behindDoc="0" locked="0" layoutInCell="1" allowOverlap="1">
                      <wp:simplePos x="0" y="0"/>
                      <wp:positionH relativeFrom="column">
                        <wp:posOffset>195580</wp:posOffset>
                      </wp:positionH>
                      <wp:positionV relativeFrom="paragraph">
                        <wp:posOffset>384175</wp:posOffset>
                      </wp:positionV>
                      <wp:extent cx="822960" cy="2540"/>
                      <wp:effectExtent l="0" t="17145" r="15240" b="18415"/>
                      <wp:wrapNone/>
                      <wp:docPr id="74" name="直接连接符 74"/>
                      <wp:cNvGraphicFramePr/>
                      <a:graphic xmlns:a="http://schemas.openxmlformats.org/drawingml/2006/main">
                        <a:graphicData uri="http://schemas.microsoft.com/office/word/2010/wordprocessingShape">
                          <wps:wsp>
                            <wps:cNvCnPr/>
                            <wps:spPr>
                              <a:xfrm>
                                <a:off x="1819910" y="2424430"/>
                                <a:ext cx="822960" cy="2540"/>
                              </a:xfrm>
                              <a:prstGeom prst="line">
                                <a:avLst/>
                              </a:prstGeom>
                              <a:ln w="34925" cmpd="dbl">
                                <a:solidFill>
                                  <a:schemeClr val="accent1">
                                    <a:shade val="50000"/>
                                  </a:schemeClr>
                                </a:solidFill>
                                <a:prstDash val="sysDot"/>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5.4pt;margin-top:30.25pt;height:0.2pt;width:64.8pt;z-index:251662336;mso-width-relative:page;mso-height-relative:page;" filled="f" stroked="t" coordsize="21600,21600" o:gfxdata="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4OUlB2AAAAAkBAAAPAAAAAAAAAAEAIAAAACIA&#10;AABkcnMvZG93bnJldi54bWxQSwECFAAUAAAACACHTuJA/7AHywkCAADkAwAADgAAAAAAAAABACAA&#10;AAAnAQAAZHJzL2Uyb0RvYy54bWxQSwUGAAAAAAYABgBZAQAAogUAAAAA&#10;">
                      <v:fill on="f" focussize="0,0"/>
                      <v:stroke weight="2.75pt" color="#41719C [3204]" linestyle="thinThin" miterlimit="8" joinstyle="miter" dashstyle="1 1"/>
                      <v:imagedata o:title=""/>
                      <o:lock v:ext="edit" aspectratio="f"/>
                    </v:line>
                  </w:pict>
                </mc:Fallback>
              </mc:AlternateContent>
            </w:r>
          </w:p>
        </w:tc>
        <w:tc>
          <w:tcPr>
            <w:tcW w:w="6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8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7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8" w:hRule="atLeast"/>
        </w:trPr>
        <w:tc>
          <w:tcPr>
            <w:tcW w:w="29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lang w:val="en-US" w:eastAsia="zh-CN"/>
              </w:rPr>
            </w:pPr>
          </w:p>
        </w:tc>
        <w:tc>
          <w:tcPr>
            <w:tcW w:w="34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植物措施</w:t>
            </w:r>
          </w:p>
        </w:tc>
        <w:tc>
          <w:tcPr>
            <w:tcW w:w="7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6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63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8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7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ascii="Times New Roman" w:hAnsi="Times New Roman" w:eastAsia="仿宋_GB2312" w:cs="Arial"/>
                <w:snapToGrid w:val="0"/>
                <w:color w:val="000000"/>
                <w:kern w:val="0"/>
                <w:sz w:val="24"/>
                <w:szCs w:val="24"/>
                <w:lang w:val="en-US" w:eastAsia="zh-CN" w:bidi="ar-SA"/>
              </w:rPr>
              <mc:AlternateContent>
                <mc:Choice Requires="wps">
                  <w:drawing>
                    <wp:anchor distT="0" distB="0" distL="114300" distR="114300" simplePos="0" relativeHeight="251689984" behindDoc="0" locked="0" layoutInCell="1" allowOverlap="1">
                      <wp:simplePos x="0" y="0"/>
                      <wp:positionH relativeFrom="column">
                        <wp:posOffset>-58420</wp:posOffset>
                      </wp:positionH>
                      <wp:positionV relativeFrom="paragraph">
                        <wp:posOffset>398145</wp:posOffset>
                      </wp:positionV>
                      <wp:extent cx="318770" cy="1270"/>
                      <wp:effectExtent l="0" t="13970" r="5080" b="22860"/>
                      <wp:wrapNone/>
                      <wp:docPr id="26" name="直线 92"/>
                      <wp:cNvGraphicFramePr/>
                      <a:graphic xmlns:a="http://schemas.openxmlformats.org/drawingml/2006/main">
                        <a:graphicData uri="http://schemas.microsoft.com/office/word/2010/wordprocessingShape">
                          <wps:wsp>
                            <wps:cNvCnPr/>
                            <wps:spPr>
                              <a:xfrm flipV="1">
                                <a:off x="0" y="0"/>
                                <a:ext cx="318770" cy="1270"/>
                              </a:xfrm>
                              <a:prstGeom prst="line">
                                <a:avLst/>
                              </a:prstGeom>
                              <a:ln w="28575" cap="flat" cmpd="thickThin">
                                <a:solidFill>
                                  <a:schemeClr val="accent1">
                                    <a:shade val="50000"/>
                                  </a:schemeClr>
                                </a:solidFill>
                                <a:prstDash val="solid"/>
                                <a:headEnd type="none" w="med" len="med"/>
                                <a:tailEnd type="none" w="med" len="med"/>
                              </a:ln>
                            </wps:spPr>
                            <wps:bodyPr upright="0"/>
                          </wps:wsp>
                        </a:graphicData>
                      </a:graphic>
                    </wp:anchor>
                  </w:drawing>
                </mc:Choice>
                <mc:Fallback>
                  <w:pict>
                    <v:line id="直线 92" o:spid="_x0000_s1026" o:spt="20" style="position:absolute;left:0pt;flip:y;margin-left:-4.6pt;margin-top:31.35pt;height:0.1pt;width:25.1pt;z-index:251689984;mso-width-relative:page;mso-height-relative:page;" filled="f" stroked="t" coordsize="21600,21600" o:gfxdata="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&#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CGFoTWAAAABwEAAA8AAAAAAAAAAQAgAAAAIgAAAGRy&#10;cy9kb3ducmV2LnhtbFBLAQIUABQAAAAIAIdO4kAsGXCWBwIAABEEAAAOAAAAAAAAAAEAIAAAACUB&#10;AABkcnMvZTJvRG9jLnhtbFBLBQYAAAAABgAGAFkBAACeBQAAAAA=&#10;">
                      <v:fill on="f" focussize="0,0"/>
                      <v:stroke weight="2.25pt" color="#41719C [3204]" linestyle="thickThin" joinstyle="round"/>
                      <v:imagedata o:title=""/>
                      <o:lock v:ext="edit" aspectratio="f"/>
                    </v:line>
                  </w:pict>
                </mc:Fallback>
              </mc:AlternateContent>
            </w:r>
          </w:p>
        </w:tc>
      </w:tr>
    </w:tbl>
    <w:p>
      <w:pPr>
        <w:pStyle w:val="2"/>
        <w:keepNext w:val="0"/>
        <w:keepLines w:val="0"/>
        <w:pageBreakBefore w:val="0"/>
        <w:widowControl/>
        <w:kinsoku w:val="0"/>
        <w:wordWrap/>
        <w:overflowPunct/>
        <w:topLinePunct w:val="0"/>
        <w:autoSpaceDE w:val="0"/>
        <w:autoSpaceDN w:val="0"/>
        <w:bidi w:val="0"/>
        <w:adjustRightInd w:val="0"/>
        <w:snapToGrid w:val="0"/>
        <w:ind w:left="0" w:leftChars="0" w:firstLine="0" w:firstLineChars="0"/>
        <w:textAlignment w:val="baseline"/>
        <w:rPr>
          <w:rFonts w:hint="default"/>
          <w:lang w:val="en-US"/>
        </w:rPr>
        <w:sectPr>
          <w:headerReference r:id="rId29" w:type="default"/>
          <w:pgSz w:w="11906" w:h="16838"/>
          <w:pgMar w:top="1440" w:right="1800" w:bottom="1440" w:left="1800" w:header="964" w:footer="1020"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ascii="Times New Roman" w:hAnsi="Times New Roman" w:eastAsia="仿宋_GB2312" w:cs="Arial"/>
          <w:snapToGrid w:val="0"/>
          <w:color w:val="000000"/>
          <w:kern w:val="0"/>
          <w:sz w:val="24"/>
          <w:szCs w:val="24"/>
          <w:lang w:val="en-US" w:eastAsia="zh-CN" w:bidi="ar-SA"/>
        </w:rPr>
        <mc:AlternateContent>
          <mc:Choice Requires="wps">
            <w:drawing>
              <wp:anchor distT="0" distB="0" distL="114300" distR="114300" simplePos="0" relativeHeight="251688960" behindDoc="0" locked="0" layoutInCell="1" allowOverlap="1">
                <wp:simplePos x="0" y="0"/>
                <wp:positionH relativeFrom="column">
                  <wp:posOffset>4712335</wp:posOffset>
                </wp:positionH>
                <wp:positionV relativeFrom="paragraph">
                  <wp:posOffset>107315</wp:posOffset>
                </wp:positionV>
                <wp:extent cx="627380" cy="3175"/>
                <wp:effectExtent l="0" t="13970" r="1270" b="20955"/>
                <wp:wrapNone/>
                <wp:docPr id="7" name="直线 92"/>
                <wp:cNvGraphicFramePr/>
                <a:graphic xmlns:a="http://schemas.openxmlformats.org/drawingml/2006/main">
                  <a:graphicData uri="http://schemas.microsoft.com/office/word/2010/wordprocessingShape">
                    <wps:wsp>
                      <wps:cNvCnPr/>
                      <wps:spPr>
                        <a:xfrm>
                          <a:off x="0" y="0"/>
                          <a:ext cx="627380" cy="3175"/>
                        </a:xfrm>
                        <a:prstGeom prst="line">
                          <a:avLst/>
                        </a:prstGeom>
                        <a:ln w="28575" cap="flat" cmpd="thickThin">
                          <a:solidFill>
                            <a:schemeClr val="accent1">
                              <a:shade val="50000"/>
                            </a:schemeClr>
                          </a:solidFill>
                          <a:prstDash val="solid"/>
                          <a:headEnd type="none" w="med" len="med"/>
                          <a:tailEnd type="none" w="med" len="med"/>
                        </a:ln>
                      </wps:spPr>
                      <wps:bodyPr upright="0"/>
                    </wps:wsp>
                  </a:graphicData>
                </a:graphic>
              </wp:anchor>
            </w:drawing>
          </mc:Choice>
          <mc:Fallback>
            <w:pict>
              <v:line id="直线 92" o:spid="_x0000_s1026" o:spt="20" style="position:absolute;left:0pt;margin-left:371.05pt;margin-top:8.45pt;height:0.25pt;width:49.4pt;z-index:251688960;mso-width-relative:page;mso-height-relative:page;" filled="f" stroked="t" coordsize="21600,21600" o:gfxdata="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KV1/tYAAAAJAQAADwAAAAAAAAABACAAAAAiAAAAZHJzL2Rvd25y&#10;ZXYueG1sUEsBAhQAFAAAAAgAh07iQArnEAYAAgAABgQAAA4AAAAAAAAAAQAgAAAAJQEAAGRycy9l&#10;Mm9Eb2MueG1sUEsFBgAAAAAGAAYAWQEAAJcFAAAAAA==&#10;">
                <v:fill on="f" focussize="0,0"/>
                <v:stroke weight="2.25pt" color="#41719C [3204]" linestyle="thickThin" joinstyle="round"/>
                <v:imagedata o:title=""/>
                <o:lock v:ext="edit" aspectratio="f"/>
              </v:line>
            </w:pict>
          </mc:Fallback>
        </mc:AlternateContent>
      </w:r>
      <w:r>
        <w:rPr>
          <w:rFonts w:ascii="Times New Roman" w:hAnsi="Times New Roman" w:eastAsia="仿宋_GB2312" w:cs="Arial"/>
          <w:snapToGrid w:val="0"/>
          <w:color w:val="000000"/>
          <w:kern w:val="0"/>
          <w:sz w:val="24"/>
          <w:szCs w:val="24"/>
          <w:lang w:val="en-US" w:eastAsia="zh-CN" w:bidi="ar-SA"/>
        </w:rPr>
        <mc:AlternateContent>
          <mc:Choice Requires="wps">
            <w:drawing>
              <wp:anchor distT="0" distB="0" distL="114300" distR="114300" simplePos="0" relativeHeight="251669504" behindDoc="0" locked="0" layoutInCell="1" allowOverlap="1">
                <wp:simplePos x="0" y="0"/>
                <wp:positionH relativeFrom="column">
                  <wp:posOffset>3369310</wp:posOffset>
                </wp:positionH>
                <wp:positionV relativeFrom="paragraph">
                  <wp:posOffset>107315</wp:posOffset>
                </wp:positionV>
                <wp:extent cx="627380" cy="3175"/>
                <wp:effectExtent l="0" t="17145" r="1270" b="17780"/>
                <wp:wrapNone/>
                <wp:docPr id="5" name="直线 92"/>
                <wp:cNvGraphicFramePr/>
                <a:graphic xmlns:a="http://schemas.openxmlformats.org/drawingml/2006/main">
                  <a:graphicData uri="http://schemas.microsoft.com/office/word/2010/wordprocessingShape">
                    <wps:wsp>
                      <wps:cNvCnPr/>
                      <wps:spPr>
                        <a:xfrm>
                          <a:off x="0" y="0"/>
                          <a:ext cx="627380" cy="3175"/>
                        </a:xfrm>
                        <a:prstGeom prst="line">
                          <a:avLst/>
                        </a:prstGeom>
                        <a:ln w="34925" cap="flat" cmpd="dbl">
                          <a:solidFill>
                            <a:srgbClr val="42719B"/>
                          </a:solidFill>
                          <a:prstDash val="sysDot"/>
                          <a:headEnd type="none" w="med" len="med"/>
                          <a:tailEnd type="none" w="med" len="med"/>
                        </a:ln>
                      </wps:spPr>
                      <wps:bodyPr upright="0"/>
                    </wps:wsp>
                  </a:graphicData>
                </a:graphic>
              </wp:anchor>
            </w:drawing>
          </mc:Choice>
          <mc:Fallback>
            <w:pict>
              <v:line id="直线 92" o:spid="_x0000_s1026" o:spt="20" style="position:absolute;left:0pt;margin-left:265.3pt;margin-top:8.45pt;height:0.25pt;width:49.4pt;z-index:251669504;mso-width-relative:page;mso-height-relative:page;" filled="f" stroked="t" coordsize="21600,21600" o:gfxdata="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bCKF+2QAAAAkBAAAPAAAAAAAAAAEAIAAAACIAAABkcnMvZG93bnJldi54bWxQSwECFAAU&#10;AAAACACHTuJA1Wp97/ABAADgAwAADgAAAAAAAAABACAAAAAoAQAAZHJzL2Uyb0RvYy54bWxQSwUG&#10;AAAAAAYABgBZAQAAigUAAAAA&#10;">
                <v:fill on="f" focussize="0,0"/>
                <v:stroke weight="2.75pt" color="#42719B" linestyle="thinThin" joinstyle="round" dashstyle="1 1"/>
                <v:imagedata o:title=""/>
                <o:lock v:ext="edit" aspectratio="f"/>
              </v:line>
            </w:pict>
          </mc:Fallback>
        </mc:AlternateContent>
      </w:r>
      <w:r>
        <w:rPr>
          <w:rFonts w:ascii="Times New Roman" w:hAnsi="Times New Roman" w:eastAsia="仿宋_GB2312" w:cs="Arial"/>
          <w:snapToGrid w:val="0"/>
          <w:color w:val="000000"/>
          <w:kern w:val="0"/>
          <w:sz w:val="24"/>
          <w:szCs w:val="24"/>
          <w:lang w:val="en-US" w:eastAsia="zh-CN" w:bidi="ar-SA"/>
        </w:rPr>
        <mc:AlternateContent>
          <mc:Choice Requires="wps">
            <w:drawing>
              <wp:anchor distT="0" distB="0" distL="114300" distR="114300" simplePos="0" relativeHeight="251667456" behindDoc="0" locked="0" layoutInCell="1" allowOverlap="1">
                <wp:simplePos x="0" y="0"/>
                <wp:positionH relativeFrom="column">
                  <wp:posOffset>1986915</wp:posOffset>
                </wp:positionH>
                <wp:positionV relativeFrom="paragraph">
                  <wp:posOffset>109855</wp:posOffset>
                </wp:positionV>
                <wp:extent cx="523875" cy="635"/>
                <wp:effectExtent l="0" t="13970" r="9525" b="23495"/>
                <wp:wrapNone/>
                <wp:docPr id="49" name="直线 89"/>
                <wp:cNvGraphicFramePr/>
                <a:graphic xmlns:a="http://schemas.openxmlformats.org/drawingml/2006/main">
                  <a:graphicData uri="http://schemas.microsoft.com/office/word/2010/wordprocessingShape">
                    <wps:wsp>
                      <wps:cNvCnPr/>
                      <wps:spPr>
                        <a:xfrm>
                          <a:off x="0" y="0"/>
                          <a:ext cx="523875" cy="635"/>
                        </a:xfrm>
                        <a:prstGeom prst="line">
                          <a:avLst/>
                        </a:prstGeom>
                        <a:ln w="28575" cap="flat" cmpd="sng">
                          <a:solidFill>
                            <a:srgbClr val="42719B"/>
                          </a:solidFill>
                          <a:prstDash val="sysDash"/>
                          <a:headEnd type="none" w="med" len="med"/>
                          <a:tailEnd type="none" w="med" len="med"/>
                        </a:ln>
                      </wps:spPr>
                      <wps:bodyPr upright="0"/>
                    </wps:wsp>
                  </a:graphicData>
                </a:graphic>
              </wp:anchor>
            </w:drawing>
          </mc:Choice>
          <mc:Fallback>
            <w:pict>
              <v:line id="直线 89" o:spid="_x0000_s1026" o:spt="20" style="position:absolute;left:0pt;margin-left:156.45pt;margin-top:8.65pt;height:0.05pt;width:41.25pt;z-index:251667456;mso-width-relative:page;mso-height-relative:page;" filled="f" stroked="t" coordsize="21600,21600" o:gfxdata="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3FrTbYAAAACQEAAA8AAAAAAAAAAQAgAAAAIgAAAGRycy9kb3ducmV2LnhtbFBLAQIUABQA&#10;AAAIAIdO4kB2fRGk8AEAAOEDAAAOAAAAAAAAAAEAIAAAACcBAABkcnMvZTJvRG9jLnhtbFBLBQYA&#10;AAAABgAGAFkBAACJBQAAAAA=&#10;">
                <v:fill on="f" focussize="0,0"/>
                <v:stroke weight="2.25pt" color="#42719B" joinstyle="round" dashstyle="3 1"/>
                <v:imagedata o:title=""/>
                <o:lock v:ext="edit" aspectratio="f"/>
              </v:line>
            </w:pict>
          </mc:Fallback>
        </mc:AlternateContent>
      </w:r>
      <w:r>
        <w:rPr>
          <w:rFonts w:ascii="Times New Roman" w:hAnsi="Times New Roman" w:eastAsia="仿宋_GB2312" w:cs="Arial"/>
          <w:snapToGrid w:val="0"/>
          <w:color w:val="000000"/>
          <w:kern w:val="0"/>
          <w:sz w:val="24"/>
          <w:szCs w:val="24"/>
          <w:lang w:val="en-US" w:eastAsia="zh-CN" w:bidi="ar-SA"/>
        </w:rPr>
        <mc:AlternateContent>
          <mc:Choice Requires="wps">
            <w:drawing>
              <wp:anchor distT="0" distB="0" distL="114300" distR="114300" simplePos="0" relativeHeight="251668480" behindDoc="0" locked="0" layoutInCell="1" allowOverlap="1">
                <wp:simplePos x="0" y="0"/>
                <wp:positionH relativeFrom="column">
                  <wp:posOffset>713105</wp:posOffset>
                </wp:positionH>
                <wp:positionV relativeFrom="paragraph">
                  <wp:posOffset>104140</wp:posOffset>
                </wp:positionV>
                <wp:extent cx="457835" cy="5715"/>
                <wp:effectExtent l="0" t="10795" r="18415" b="12065"/>
                <wp:wrapNone/>
                <wp:docPr id="87" name="直线 90"/>
                <wp:cNvGraphicFramePr/>
                <a:graphic xmlns:a="http://schemas.openxmlformats.org/drawingml/2006/main">
                  <a:graphicData uri="http://schemas.microsoft.com/office/word/2010/wordprocessingShape">
                    <wps:wsp>
                      <wps:cNvCnPr/>
                      <wps:spPr>
                        <a:xfrm flipV="1">
                          <a:off x="0" y="0"/>
                          <a:ext cx="457835" cy="5715"/>
                        </a:xfrm>
                        <a:prstGeom prst="line">
                          <a:avLst/>
                        </a:prstGeom>
                        <a:ln w="22225" cap="flat" cmpd="sng">
                          <a:solidFill>
                            <a:srgbClr val="000000"/>
                          </a:solidFill>
                          <a:prstDash val="solid"/>
                          <a:headEnd type="none" w="med" len="med"/>
                          <a:tailEnd type="none" w="med" len="med"/>
                        </a:ln>
                      </wps:spPr>
                      <wps:bodyPr upright="0"/>
                    </wps:wsp>
                  </a:graphicData>
                </a:graphic>
              </wp:anchor>
            </w:drawing>
          </mc:Choice>
          <mc:Fallback>
            <w:pict>
              <v:line id="直线 90" o:spid="_x0000_s1026" o:spt="20" style="position:absolute;left:0pt;flip:y;margin-left:56.15pt;margin-top:8.2pt;height:0.45pt;width:36.05pt;z-index:251668480;mso-width-relative:page;mso-height-relative:page;" filled="f" stroked="t" coordsize="21600,21600" o:gfxdata="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4O&#10;ZmHTAAAACQEAAA8AAAAAAAAAAQAgAAAAIgAAAGRycy9kb3ducmV2LnhtbFBLAQIUABQAAAAIAIdO&#10;4kBMNrBt7wEAAOoDAAAOAAAAAAAAAAEAIAAAACIBAABkcnMvZTJvRG9jLnhtbFBLBQYAAAAABgAG&#10;AFkBAACDBQAAAAA=&#10;">
                <v:fill on="f" focussize="0,0"/>
                <v:stroke weight="1.75pt" color="#000000" joinstyle="round"/>
                <v:imagedata o:title=""/>
                <o:lock v:ext="edit" aspectratio="f"/>
              </v:line>
            </w:pict>
          </mc:Fallback>
        </mc:AlternateContent>
      </w:r>
      <w:r>
        <w:rPr>
          <w:rFonts w:hint="eastAsia" w:cs="Arial"/>
          <w:snapToGrid w:val="0"/>
          <w:color w:val="000000"/>
          <w:kern w:val="0"/>
          <w:sz w:val="24"/>
          <w:szCs w:val="24"/>
          <w:lang w:val="en-US" w:eastAsia="zh-CN" w:bidi="ar-SA"/>
        </w:rPr>
        <w:t>土建工程</w:t>
      </w:r>
      <w:r>
        <w:rPr>
          <w:rFonts w:hint="eastAsia"/>
          <w:lang w:val="en-US" w:eastAsia="zh-CN"/>
        </w:rPr>
        <w:t xml:space="preserve">         工程措施          临时措施          植物措施   </w:t>
      </w:r>
    </w:p>
    <w:p>
      <w:pPr>
        <w:pStyle w:val="3"/>
        <w:bidi w:val="0"/>
        <w:rPr>
          <w:rFonts w:hint="default"/>
          <w:lang w:val="en-US" w:eastAsia="zh-CN"/>
        </w:rPr>
      </w:pPr>
      <w:bookmarkStart w:id="283" w:name="_Toc20091"/>
      <w:bookmarkStart w:id="284" w:name="_Toc20439"/>
      <w:bookmarkStart w:id="285" w:name="_Toc5866"/>
      <w:bookmarkStart w:id="286" w:name="_Toc16625"/>
      <w:bookmarkStart w:id="287" w:name="_Toc30291"/>
      <w:bookmarkStart w:id="288" w:name="_Toc24625"/>
      <w:bookmarkStart w:id="289" w:name="_Toc31127"/>
      <w:bookmarkStart w:id="290" w:name="_Toc16223"/>
      <w:r>
        <w:rPr>
          <w:rFonts w:hint="eastAsia"/>
          <w:lang w:val="en-US" w:eastAsia="zh-CN"/>
        </w:rPr>
        <w:t>6.水土保持监测</w:t>
      </w:r>
      <w:bookmarkEnd w:id="283"/>
      <w:bookmarkEnd w:id="284"/>
      <w:bookmarkEnd w:id="285"/>
      <w:bookmarkEnd w:id="286"/>
      <w:bookmarkEnd w:id="287"/>
    </w:p>
    <w:p>
      <w:pPr>
        <w:keepNext w:val="0"/>
        <w:keepLines w:val="0"/>
        <w:pageBreakBefore w:val="0"/>
        <w:widowControl/>
        <w:kinsoku w:val="0"/>
        <w:wordWrap/>
        <w:overflowPunct/>
        <w:topLinePunct w:val="0"/>
        <w:autoSpaceDE w:val="0"/>
        <w:autoSpaceDN w:val="0"/>
        <w:bidi w:val="0"/>
        <w:adjustRightInd w:val="0"/>
        <w:snapToGrid w:val="0"/>
        <w:textAlignment w:val="baseline"/>
        <w:rPr>
          <w:rFonts w:hint="eastAsia"/>
          <w:lang w:val="en-US" w:eastAsia="zh-CN"/>
        </w:rPr>
      </w:pPr>
      <w:r>
        <w:rPr>
          <w:rFonts w:hint="eastAsia"/>
          <w:lang w:val="en-US" w:eastAsia="zh-CN"/>
        </w:rPr>
        <w:t>沙坡头区2022年农村供水工程维修养护项目占地面积0.55</w:t>
      </w:r>
      <w:r>
        <w:rPr>
          <w:rFonts w:hint="default"/>
          <w:lang w:val="en-US" w:eastAsia="zh-CN"/>
        </w:rPr>
        <w:t>hm</w:t>
      </w:r>
      <w:r>
        <w:rPr>
          <w:rFonts w:hint="default"/>
          <w:vertAlign w:val="superscript"/>
          <w:lang w:val="en-US" w:eastAsia="zh-CN"/>
        </w:rPr>
        <w:t>2</w:t>
      </w:r>
      <w:r>
        <w:rPr>
          <w:rFonts w:hint="eastAsia"/>
          <w:lang w:val="en-US" w:eastAsia="zh-CN"/>
        </w:rPr>
        <w:t>，工程建设期挖填土方总量0.54万</w:t>
      </w:r>
      <w:r>
        <w:rPr>
          <w:rFonts w:hint="default"/>
          <w:lang w:val="en-US" w:eastAsia="zh-CN"/>
        </w:rPr>
        <w:t>m</w:t>
      </w:r>
      <w:r>
        <w:rPr>
          <w:rFonts w:hint="default"/>
          <w:vertAlign w:val="superscript"/>
          <w:lang w:val="en-US" w:eastAsia="zh-CN"/>
        </w:rPr>
        <w:t>3</w:t>
      </w:r>
      <w:r>
        <w:rPr>
          <w:rFonts w:hint="eastAsia"/>
          <w:lang w:val="en-US" w:eastAsia="zh-CN"/>
        </w:rPr>
        <w:t>，根据《自治区水利厅印发&lt;宁夏回族自治区生产建设项目水土保持监督管理办法（试行）&gt; &lt;宁夏回族自治区水土保持监测管理办法（试行）&gt;的通知》（宁水规发〔2019〕3号）规定，本项目不开展专项水土保持监测工作。</w:t>
      </w:r>
    </w:p>
    <w:p>
      <w:pPr>
        <w:bidi w:val="0"/>
        <w:rPr>
          <w:rFonts w:hint="default"/>
          <w:lang w:val="en-US" w:eastAsia="zh-CN"/>
        </w:rPr>
      </w:pPr>
    </w:p>
    <w:p>
      <w:pPr>
        <w:pStyle w:val="3"/>
        <w:bidi w:val="0"/>
        <w:outlineLvl w:val="9"/>
        <w:rPr>
          <w:rFonts w:hint="eastAsia"/>
          <w:lang w:val="en-US" w:eastAsia="zh-CN"/>
        </w:rPr>
        <w:sectPr>
          <w:headerReference r:id="rId30" w:type="default"/>
          <w:pgSz w:w="11906" w:h="16838"/>
          <w:pgMar w:top="1440" w:right="1800" w:bottom="1440" w:left="1800" w:header="964" w:footer="1020" w:gutter="0"/>
          <w:pgBorders w:offsetFrom="page">
            <w:top w:val="none" w:sz="0" w:space="0"/>
            <w:left w:val="none" w:sz="0" w:space="0"/>
            <w:bottom w:val="none" w:sz="0" w:space="0"/>
            <w:right w:val="none" w:sz="0" w:space="0"/>
          </w:pgBorders>
          <w:pgNumType w:fmt="decimal"/>
          <w:cols w:space="425" w:num="1"/>
          <w:docGrid w:type="lines" w:linePitch="312" w:charSpace="0"/>
        </w:sectPr>
      </w:pPr>
    </w:p>
    <w:bookmarkEnd w:id="288"/>
    <w:bookmarkEnd w:id="289"/>
    <w:bookmarkEnd w:id="290"/>
    <w:p>
      <w:pPr>
        <w:pStyle w:val="3"/>
        <w:bidi w:val="0"/>
        <w:rPr>
          <w:rFonts w:hint="default"/>
          <w:lang w:val="en-US" w:eastAsia="zh-CN"/>
        </w:rPr>
      </w:pPr>
      <w:bookmarkStart w:id="291" w:name="_Toc26536"/>
      <w:bookmarkStart w:id="292" w:name="_Toc13527"/>
      <w:bookmarkStart w:id="293" w:name="_Toc28256"/>
      <w:bookmarkStart w:id="294" w:name="_Toc4061"/>
      <w:bookmarkStart w:id="295" w:name="_Toc25050364"/>
      <w:bookmarkStart w:id="296" w:name="_Toc30877"/>
      <w:bookmarkStart w:id="297" w:name="_Toc19003"/>
      <w:bookmarkStart w:id="298" w:name="_Toc19675"/>
      <w:r>
        <w:rPr>
          <w:rFonts w:hint="eastAsia"/>
          <w:lang w:val="en-US" w:eastAsia="zh-CN"/>
        </w:rPr>
        <w:t>7.水土保持</w:t>
      </w:r>
      <w:r>
        <w:rPr>
          <w:rFonts w:hint="default"/>
          <w:lang w:val="en-US" w:eastAsia="zh-CN"/>
        </w:rPr>
        <w:t>投资</w:t>
      </w:r>
      <w:r>
        <w:rPr>
          <w:rFonts w:hint="eastAsia"/>
          <w:lang w:val="en-US" w:eastAsia="zh-CN"/>
        </w:rPr>
        <w:t>概算</w:t>
      </w:r>
      <w:r>
        <w:rPr>
          <w:rFonts w:hint="default"/>
          <w:lang w:val="en-US" w:eastAsia="zh-CN"/>
        </w:rPr>
        <w:t>及效益分析</w:t>
      </w:r>
      <w:bookmarkEnd w:id="291"/>
      <w:bookmarkEnd w:id="292"/>
      <w:bookmarkEnd w:id="293"/>
      <w:bookmarkEnd w:id="294"/>
    </w:p>
    <w:p>
      <w:pPr>
        <w:pStyle w:val="4"/>
        <w:numPr>
          <w:ilvl w:val="1"/>
          <w:numId w:val="9"/>
        </w:numPr>
        <w:bidi w:val="0"/>
        <w:rPr>
          <w:rFonts w:hint="default"/>
          <w:lang w:val="en-US" w:eastAsia="zh-CN"/>
        </w:rPr>
      </w:pPr>
      <w:bookmarkStart w:id="299" w:name="_Toc15507"/>
      <w:bookmarkStart w:id="300" w:name="_Toc25050362"/>
      <w:bookmarkStart w:id="301" w:name="_Toc4604"/>
      <w:bookmarkStart w:id="302" w:name="_Toc10815"/>
      <w:r>
        <w:rPr>
          <w:rFonts w:hint="eastAsia"/>
          <w:lang w:val="en-US" w:eastAsia="zh-CN"/>
        </w:rPr>
        <w:t>投资</w:t>
      </w:r>
      <w:bookmarkEnd w:id="299"/>
      <w:bookmarkEnd w:id="300"/>
      <w:r>
        <w:rPr>
          <w:rFonts w:hint="eastAsia"/>
          <w:lang w:val="en-US" w:eastAsia="zh-CN"/>
        </w:rPr>
        <w:t>概算</w:t>
      </w:r>
      <w:bookmarkEnd w:id="301"/>
      <w:bookmarkEnd w:id="302"/>
    </w:p>
    <w:p>
      <w:pPr>
        <w:pStyle w:val="5"/>
        <w:bidi w:val="0"/>
        <w:rPr>
          <w:rFonts w:hint="eastAsia"/>
          <w:lang w:val="en-US" w:eastAsia="zh-CN"/>
        </w:rPr>
      </w:pPr>
      <w:bookmarkStart w:id="303" w:name="_Toc11201"/>
      <w:r>
        <w:rPr>
          <w:rFonts w:hint="eastAsia"/>
          <w:lang w:val="en-US" w:eastAsia="zh-CN"/>
        </w:rPr>
        <w:t>7</w:t>
      </w:r>
      <w:r>
        <w:rPr>
          <w:rFonts w:hint="default"/>
          <w:lang w:val="en-US" w:eastAsia="zh-CN"/>
        </w:rPr>
        <w:t>.1.1</w:t>
      </w:r>
      <w:r>
        <w:rPr>
          <w:rFonts w:hint="eastAsia"/>
          <w:lang w:val="en-US" w:eastAsia="zh-CN"/>
        </w:rPr>
        <w:t xml:space="preserve"> </w:t>
      </w:r>
      <w:r>
        <w:rPr>
          <w:rFonts w:hint="default"/>
          <w:lang w:val="en-US" w:eastAsia="zh-CN"/>
        </w:rPr>
        <w:t>编制原则</w:t>
      </w:r>
      <w:r>
        <w:rPr>
          <w:rFonts w:hint="eastAsia"/>
          <w:lang w:val="en-US" w:eastAsia="zh-CN"/>
        </w:rPr>
        <w:t>及依据</w:t>
      </w:r>
      <w:bookmarkEnd w:id="303"/>
    </w:p>
    <w:p>
      <w:pPr>
        <w:ind w:left="0" w:leftChars="0" w:firstLine="0" w:firstLineChars="0"/>
        <w:rPr>
          <w:rFonts w:hint="default" w:ascii="Times New Roman" w:hAnsi="Times New Roman" w:eastAsia="仿宋_GB2312" w:cs="Times New Roman"/>
          <w:b/>
          <w:bCs w:val="0"/>
          <w:sz w:val="24"/>
          <w:szCs w:val="24"/>
          <w:lang w:val="en-US" w:eastAsia="zh-CN"/>
        </w:rPr>
      </w:pPr>
      <w:r>
        <w:rPr>
          <w:rFonts w:hint="eastAsia" w:ascii="Times New Roman" w:hAnsi="Times New Roman" w:eastAsia="仿宋_GB2312" w:cs="Times New Roman"/>
          <w:b/>
          <w:bCs w:val="0"/>
          <w:sz w:val="24"/>
          <w:szCs w:val="24"/>
          <w:lang w:val="en-US" w:eastAsia="zh-CN"/>
        </w:rPr>
        <w:t xml:space="preserve">    （一）编制原则</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本水土保持方案投资</w:t>
      </w:r>
      <w:r>
        <w:rPr>
          <w:rFonts w:hint="eastAsia" w:ascii="Times New Roman" w:hAnsi="Times New Roman" w:cs="Times New Roman"/>
          <w:sz w:val="24"/>
          <w:szCs w:val="24"/>
          <w:lang w:eastAsia="zh-CN"/>
        </w:rPr>
        <w:t>概算</w:t>
      </w:r>
      <w:r>
        <w:rPr>
          <w:rFonts w:hint="default" w:ascii="Times New Roman" w:hAnsi="Times New Roman" w:eastAsia="仿宋_GB2312" w:cs="Times New Roman"/>
          <w:sz w:val="24"/>
          <w:szCs w:val="24"/>
        </w:rPr>
        <w:t>编制，遵循国家和宁夏颁布的有关水土保持政策法规，项目划分、费用构成等依据《水土保持工程概（估）算编制规定和定额》编写，工程单价采用《水土保持工程</w:t>
      </w:r>
      <w:r>
        <w:rPr>
          <w:rFonts w:hint="eastAsia" w:ascii="Times New Roman" w:hAnsi="Times New Roman" w:cs="Times New Roman"/>
          <w:sz w:val="24"/>
          <w:szCs w:val="24"/>
          <w:lang w:eastAsia="zh-CN"/>
        </w:rPr>
        <w:t>概算</w:t>
      </w:r>
      <w:r>
        <w:rPr>
          <w:rFonts w:hint="default" w:ascii="Times New Roman" w:hAnsi="Times New Roman" w:eastAsia="仿宋_GB2312" w:cs="Times New Roman"/>
          <w:sz w:val="24"/>
          <w:szCs w:val="24"/>
        </w:rPr>
        <w:t>定额》，主要材料单价采用主体工程的价格，不足部分采用现行市场调查价。投资</w:t>
      </w:r>
      <w:r>
        <w:rPr>
          <w:rFonts w:hint="eastAsia" w:ascii="Times New Roman" w:hAnsi="Times New Roman" w:cs="Times New Roman"/>
          <w:sz w:val="24"/>
          <w:szCs w:val="24"/>
          <w:lang w:eastAsia="zh-CN"/>
        </w:rPr>
        <w:t>概算</w:t>
      </w:r>
      <w:r>
        <w:rPr>
          <w:rFonts w:hint="default" w:ascii="Times New Roman" w:hAnsi="Times New Roman" w:eastAsia="仿宋_GB2312" w:cs="Times New Roman"/>
          <w:sz w:val="24"/>
          <w:szCs w:val="24"/>
        </w:rPr>
        <w:t>价格水平年、主要材料价格、人工工资与主体工程相一致。本方案水土保持投资</w:t>
      </w:r>
      <w:r>
        <w:rPr>
          <w:rFonts w:hint="eastAsia" w:ascii="Times New Roman" w:hAnsi="Times New Roman" w:cs="Times New Roman"/>
          <w:sz w:val="24"/>
          <w:szCs w:val="24"/>
          <w:lang w:eastAsia="zh-CN"/>
        </w:rPr>
        <w:t>概算</w:t>
      </w:r>
      <w:r>
        <w:rPr>
          <w:rFonts w:hint="default" w:ascii="Times New Roman" w:hAnsi="Times New Roman" w:eastAsia="仿宋_GB2312" w:cs="Times New Roman"/>
          <w:sz w:val="24"/>
          <w:szCs w:val="24"/>
        </w:rPr>
        <w:t>水平年为202</w:t>
      </w:r>
      <w:r>
        <w:rPr>
          <w:rFonts w:hint="eastAsia" w:ascii="Times New Roman" w:hAnsi="Times New Roman" w:eastAsia="仿宋_GB2312" w:cs="Times New Roman"/>
          <w:sz w:val="24"/>
          <w:szCs w:val="24"/>
          <w:lang w:val="en-US" w:eastAsia="zh-CN"/>
        </w:rPr>
        <w:t>3</w:t>
      </w:r>
      <w:r>
        <w:rPr>
          <w:rFonts w:hint="default" w:ascii="Times New Roman" w:hAnsi="Times New Roman" w:eastAsia="仿宋_GB2312" w:cs="Times New Roman"/>
          <w:sz w:val="24"/>
          <w:szCs w:val="24"/>
        </w:rPr>
        <w:t>年。</w:t>
      </w:r>
    </w:p>
    <w:p>
      <w:pPr>
        <w:ind w:left="0" w:leftChars="0" w:firstLine="0" w:firstLineChars="0"/>
        <w:rPr>
          <w:rFonts w:hint="default" w:ascii="Times New Roman" w:hAnsi="Times New Roman" w:eastAsia="仿宋_GB2312" w:cs="Times New Roman"/>
          <w:b/>
          <w:bCs w:val="0"/>
          <w:sz w:val="24"/>
          <w:szCs w:val="24"/>
          <w:lang w:val="en-US" w:eastAsia="zh-CN"/>
        </w:rPr>
      </w:pPr>
      <w:r>
        <w:rPr>
          <w:rFonts w:hint="eastAsia" w:ascii="Times New Roman" w:hAnsi="Times New Roman" w:eastAsia="仿宋_GB2312" w:cs="Times New Roman"/>
          <w:b/>
          <w:bCs w:val="0"/>
          <w:sz w:val="24"/>
          <w:szCs w:val="24"/>
          <w:lang w:val="en-US" w:eastAsia="zh-CN"/>
        </w:rPr>
        <w:t xml:space="preserve">    （二）</w:t>
      </w:r>
      <w:r>
        <w:rPr>
          <w:rFonts w:hint="default" w:ascii="Times New Roman" w:hAnsi="Times New Roman" w:eastAsia="仿宋_GB2312" w:cs="Times New Roman"/>
          <w:b/>
          <w:bCs w:val="0"/>
          <w:sz w:val="24"/>
          <w:szCs w:val="24"/>
          <w:lang w:val="en-US" w:eastAsia="zh-CN"/>
        </w:rPr>
        <w:t>编制依据</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（1）《关于颁发&lt;水土保持工程概（估）算编制规定和定额）的通知》（水利部水总〔2003〕67号）；</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（2）《关于印发&lt;宁夏回族自治区水土保持补偿费征收使用管理实施办法&gt;的通知》（宁财规发〔2017〕12号）；</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（3）《关于发布〈宁夏水利工程设计概（估）算编制规定〉的通知》（宁水计发〔2016〕10号）；</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（4）《财政部、国家发展改革委关于公布取消和停止征收100项行政事业性收费项目的通知》（财政部、国家发展改革委，财综〔2008〕78号）；</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（5）财政部、国家发展改革委、水利部、中国人民银行“关于印发《水土保持补偿费征收使用管理办法》的通知”（财综〔2014〕8号）。</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（6）自治区水利厅关于调整我区水利工程计价依据有关税率及计价系数的通知（2019年4月1日）。</w:t>
      </w:r>
    </w:p>
    <w:p>
      <w:pPr>
        <w:pStyle w:val="5"/>
        <w:bidi w:val="0"/>
        <w:rPr>
          <w:rFonts w:hint="eastAsia"/>
          <w:lang w:val="en-US" w:eastAsia="zh-CN"/>
        </w:rPr>
      </w:pPr>
      <w:bookmarkStart w:id="304" w:name="_Toc21817"/>
      <w:r>
        <w:rPr>
          <w:rFonts w:hint="eastAsia"/>
          <w:lang w:val="en-US" w:eastAsia="zh-CN"/>
        </w:rPr>
        <w:t>7</w:t>
      </w:r>
      <w:r>
        <w:rPr>
          <w:rFonts w:hint="default"/>
          <w:lang w:val="en-US" w:eastAsia="zh-CN"/>
        </w:rPr>
        <w:t>.</w:t>
      </w:r>
      <w:r>
        <w:rPr>
          <w:rFonts w:hint="eastAsia"/>
          <w:lang w:val="en-US" w:eastAsia="zh-CN"/>
        </w:rPr>
        <w:t>1.2 编制说明与概算成果</w:t>
      </w:r>
      <w:bookmarkEnd w:id="304"/>
    </w:p>
    <w:p>
      <w:pPr>
        <w:pStyle w:val="6"/>
        <w:bidi w:val="0"/>
        <w:rPr>
          <w:rFonts w:hint="eastAsia"/>
          <w:lang w:val="en-US" w:eastAsia="zh-CN"/>
        </w:rPr>
      </w:pPr>
      <w:r>
        <w:rPr>
          <w:rFonts w:hint="eastAsia"/>
          <w:lang w:val="en-US" w:eastAsia="zh-CN"/>
        </w:rPr>
        <w:t>7.1.2.1 编制说明</w:t>
      </w:r>
    </w:p>
    <w:p>
      <w:pPr>
        <w:pStyle w:val="2"/>
        <w:ind w:left="0" w:leftChars="0" w:firstLine="482" w:firstLineChars="200"/>
        <w:rPr>
          <w:rFonts w:hint="default" w:ascii="Times New Roman" w:hAnsi="Times New Roman" w:eastAsia="仿宋_GB2312" w:cs="Times New Roman"/>
          <w:b/>
          <w:bCs/>
          <w:sz w:val="24"/>
          <w:szCs w:val="24"/>
          <w:lang w:val="en-US" w:eastAsia="zh-CN"/>
        </w:rPr>
      </w:pPr>
      <w:r>
        <w:rPr>
          <w:rFonts w:hint="eastAsia" w:ascii="Times New Roman" w:hAnsi="Times New Roman" w:eastAsia="仿宋_GB2312" w:cs="Times New Roman"/>
          <w:b/>
          <w:bCs/>
          <w:sz w:val="24"/>
          <w:szCs w:val="24"/>
          <w:lang w:val="en-US" w:eastAsia="zh-CN"/>
        </w:rPr>
        <w:t>一、费用构成</w:t>
      </w:r>
    </w:p>
    <w:p>
      <w:pPr>
        <w:pStyle w:val="2"/>
        <w:ind w:left="0" w:leftChars="0" w:firstLine="480" w:firstLineChars="200"/>
        <w:rPr>
          <w:rFonts w:hint="eastAsia" w:ascii="Times New Roman" w:hAnsi="Times New Roman" w:eastAsia="仿宋_GB2312" w:cs="Times New Roman"/>
          <w:sz w:val="24"/>
          <w:szCs w:val="24"/>
        </w:rPr>
      </w:pPr>
      <w:r>
        <w:rPr>
          <w:rFonts w:hint="eastAsia" w:ascii="Times New Roman" w:hAnsi="Times New Roman" w:eastAsia="仿宋_GB2312" w:cs="Times New Roman"/>
          <w:sz w:val="24"/>
          <w:szCs w:val="24"/>
        </w:rPr>
        <w:t>水土保持措施投资</w:t>
      </w:r>
      <w:r>
        <w:rPr>
          <w:rFonts w:hint="eastAsia" w:ascii="Times New Roman" w:hAnsi="Times New Roman" w:cs="Times New Roman"/>
          <w:sz w:val="24"/>
          <w:szCs w:val="24"/>
          <w:lang w:eastAsia="zh-CN"/>
        </w:rPr>
        <w:t>概算</w:t>
      </w:r>
      <w:r>
        <w:rPr>
          <w:rFonts w:hint="eastAsia" w:ascii="Times New Roman" w:hAnsi="Times New Roman" w:eastAsia="仿宋_GB2312" w:cs="Times New Roman"/>
          <w:sz w:val="24"/>
          <w:szCs w:val="24"/>
        </w:rPr>
        <w:t>费用由工程措施、植物措施、临时工程、独立费用、基本预备费、建设期水土保持补偿费构成。根据水总〔2003〕67《水土保持工程概（估）算编制规定》和《水土保持工程</w:t>
      </w:r>
      <w:r>
        <w:rPr>
          <w:rFonts w:hint="eastAsia" w:ascii="Times New Roman" w:hAnsi="Times New Roman" w:cs="Times New Roman"/>
          <w:sz w:val="24"/>
          <w:szCs w:val="24"/>
          <w:lang w:eastAsia="zh-CN"/>
        </w:rPr>
        <w:t>概算</w:t>
      </w:r>
      <w:r>
        <w:rPr>
          <w:rFonts w:hint="eastAsia" w:ascii="Times New Roman" w:hAnsi="Times New Roman" w:eastAsia="仿宋_GB2312" w:cs="Times New Roman"/>
          <w:sz w:val="24"/>
          <w:szCs w:val="24"/>
        </w:rPr>
        <w:t>定额》进行编制，先按相应费率及定额进行各项工程单价分析，再根据水土保持方案设计的工程量计算各项措施投资，独立费用、基本预备费、建设期水土保持补偿费按有关规定计算。</w:t>
      </w:r>
    </w:p>
    <w:p>
      <w:pPr>
        <w:bidi w:val="0"/>
        <w:jc w:val="center"/>
        <w:rPr>
          <w:rFonts w:hint="eastAsia"/>
        </w:rPr>
      </w:pPr>
      <w:r>
        <w:rPr>
          <w:rFonts w:hint="eastAsia"/>
          <w:lang w:val="en-US" w:eastAsia="zh-CN"/>
        </w:rPr>
        <w:t xml:space="preserve">表7-1 </w:t>
      </w:r>
      <w:r>
        <w:rPr>
          <w:rFonts w:hint="eastAsia"/>
        </w:rPr>
        <w:t>水土保持工程投资费用构成表</w:t>
      </w:r>
    </w:p>
    <w:tbl>
      <w:tblPr>
        <w:tblStyle w:val="14"/>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23"/>
        <w:gridCol w:w="377"/>
        <w:gridCol w:w="1548"/>
        <w:gridCol w:w="935"/>
        <w:gridCol w:w="4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494" w:type="pct"/>
            <w:vMerge w:val="restart"/>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费</w:t>
            </w:r>
          </w:p>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用</w:t>
            </w:r>
          </w:p>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构</w:t>
            </w:r>
          </w:p>
          <w:p>
            <w:pPr>
              <w:pStyle w:val="2"/>
              <w:widowControl w:val="0"/>
              <w:spacing w:line="240" w:lineRule="auto"/>
              <w:ind w:left="0" w:leftChars="0" w:firstLine="0" w:firstLineChars="0"/>
              <w:jc w:val="center"/>
              <w:rPr>
                <w:rFonts w:hint="default"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成</w:t>
            </w:r>
          </w:p>
        </w:tc>
        <w:tc>
          <w:tcPr>
            <w:tcW w:w="226" w:type="pct"/>
            <w:vMerge w:val="restart"/>
            <w:tcBorders>
              <w:tl2br w:val="nil"/>
              <w:tr2bl w:val="nil"/>
            </w:tcBorders>
            <w:noWrap w:val="0"/>
            <w:vAlign w:val="center"/>
          </w:tcPr>
          <w:p>
            <w:pPr>
              <w:pStyle w:val="2"/>
              <w:widowControl w:val="0"/>
              <w:spacing w:line="240" w:lineRule="auto"/>
              <w:ind w:left="0" w:leftChars="0" w:firstLine="0" w:firstLineChars="0"/>
              <w:jc w:val="center"/>
              <w:rPr>
                <w:rFonts w:hint="default" w:ascii="Times New Roman" w:hAnsi="Times New Roman" w:eastAsia="仿宋_GB2312" w:cs="Times New Roman"/>
                <w:b w:val="0"/>
                <w:bCs w:val="0"/>
                <w:sz w:val="21"/>
                <w:szCs w:val="21"/>
                <w:vertAlign w:val="baseline"/>
                <w:lang w:val="en-US" w:eastAsia="zh-CN"/>
              </w:rPr>
            </w:pPr>
            <w:r>
              <w:rPr>
                <w:rFonts w:hint="default" w:ascii="Times New Roman" w:hAnsi="Times New Roman" w:eastAsia="仿宋_GB2312" w:cs="Times New Roman"/>
                <w:b w:val="0"/>
                <w:bCs w:val="0"/>
                <w:sz w:val="21"/>
                <w:szCs w:val="21"/>
                <w:vertAlign w:val="baseline"/>
                <w:lang w:val="en-US" w:eastAsia="zh-CN"/>
              </w:rPr>
              <w:t>1</w:t>
            </w:r>
          </w:p>
        </w:tc>
        <w:tc>
          <w:tcPr>
            <w:tcW w:w="929" w:type="pct"/>
            <w:vMerge w:val="restart"/>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r>
              <w:rPr>
                <w:rFonts w:hint="eastAsia" w:ascii="仿宋_GB2312" w:eastAsia="仿宋_GB2312"/>
                <w:sz w:val="21"/>
              </w:rPr>
              <w:t>工程措施费</w:t>
            </w:r>
          </w:p>
        </w:tc>
        <w:tc>
          <w:tcPr>
            <w:tcW w:w="561" w:type="pct"/>
            <w:tcBorders>
              <w:tl2br w:val="nil"/>
              <w:tr2bl w:val="nil"/>
            </w:tcBorders>
            <w:noWrap w:val="0"/>
            <w:vAlign w:val="center"/>
          </w:tcPr>
          <w:p>
            <w:pPr>
              <w:pStyle w:val="18"/>
              <w:widowControl w:val="0"/>
              <w:spacing w:before="78" w:line="262" w:lineRule="exact"/>
              <w:ind w:left="107" w:leftChars="0" w:hanging="107" w:hangingChars="51"/>
              <w:jc w:val="center"/>
              <w:rPr>
                <w:rFonts w:hint="eastAsia" w:ascii="仿宋_GB2312" w:hAnsi="宋体" w:eastAsia="仿宋_GB2312" w:cs="宋体"/>
                <w:kern w:val="2"/>
                <w:sz w:val="21"/>
                <w:szCs w:val="21"/>
                <w:lang w:val="en-US" w:eastAsia="zh-CN" w:bidi="ar-SA"/>
              </w:rPr>
            </w:pPr>
            <w:r>
              <w:rPr>
                <w:rFonts w:hint="eastAsia" w:ascii="仿宋_GB2312" w:eastAsia="仿宋_GB2312"/>
                <w:sz w:val="21"/>
              </w:rPr>
              <w:t>主体已有</w:t>
            </w:r>
          </w:p>
        </w:tc>
        <w:tc>
          <w:tcPr>
            <w:tcW w:w="2787" w:type="pct"/>
            <w:tcBorders>
              <w:tl2br w:val="nil"/>
              <w:tr2bl w:val="nil"/>
            </w:tcBorders>
            <w:noWrap w:val="0"/>
            <w:vAlign w:val="center"/>
          </w:tcPr>
          <w:p>
            <w:pPr>
              <w:pStyle w:val="2"/>
              <w:widowControl w:val="0"/>
              <w:spacing w:line="240" w:lineRule="auto"/>
              <w:ind w:left="0" w:leftChars="0" w:firstLine="0" w:firstLineChars="0"/>
              <w:jc w:val="left"/>
              <w:rPr>
                <w:rFonts w:hint="eastAsia" w:ascii="仿宋_GB2312" w:hAnsi="仿宋_GB2312" w:eastAsia="仿宋_GB2312" w:cs="仿宋_GB2312"/>
                <w:b/>
                <w:bCs/>
                <w:sz w:val="21"/>
                <w:szCs w:val="21"/>
                <w:vertAlign w:val="baseline"/>
              </w:rPr>
            </w:pPr>
            <w:r>
              <w:rPr>
                <w:rFonts w:hint="eastAsia" w:ascii="仿宋_GB2312" w:eastAsia="仿宋_GB2312"/>
                <w:sz w:val="21"/>
              </w:rPr>
              <w:t>措施费、间接费、企业利润、税金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94"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p>
        </w:tc>
        <w:tc>
          <w:tcPr>
            <w:tcW w:w="226"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default" w:ascii="Times New Roman" w:hAnsi="Times New Roman" w:eastAsia="仿宋_GB2312" w:cs="Times New Roman"/>
                <w:b w:val="0"/>
                <w:bCs w:val="0"/>
                <w:sz w:val="21"/>
                <w:szCs w:val="21"/>
                <w:vertAlign w:val="baseline"/>
              </w:rPr>
            </w:pPr>
          </w:p>
        </w:tc>
        <w:tc>
          <w:tcPr>
            <w:tcW w:w="929"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p>
        </w:tc>
        <w:tc>
          <w:tcPr>
            <w:tcW w:w="561" w:type="pct"/>
            <w:tcBorders>
              <w:tl2br w:val="nil"/>
              <w:tr2bl w:val="nil"/>
            </w:tcBorders>
            <w:noWrap w:val="0"/>
            <w:vAlign w:val="center"/>
          </w:tcPr>
          <w:p>
            <w:pPr>
              <w:pStyle w:val="18"/>
              <w:widowControl w:val="0"/>
              <w:spacing w:before="77" w:line="262" w:lineRule="exact"/>
              <w:ind w:left="107" w:leftChars="0" w:hanging="107" w:hangingChars="51"/>
              <w:jc w:val="center"/>
              <w:rPr>
                <w:rFonts w:hint="eastAsia" w:ascii="仿宋_GB2312" w:hAnsi="宋体" w:eastAsia="仿宋_GB2312" w:cs="宋体"/>
                <w:kern w:val="2"/>
                <w:sz w:val="21"/>
                <w:szCs w:val="21"/>
                <w:lang w:val="en-US" w:eastAsia="zh-CN" w:bidi="ar-SA"/>
              </w:rPr>
            </w:pPr>
            <w:r>
              <w:rPr>
                <w:rFonts w:hint="eastAsia" w:ascii="仿宋_GB2312" w:eastAsia="仿宋_GB2312"/>
                <w:sz w:val="21"/>
              </w:rPr>
              <w:t>方案新增</w:t>
            </w:r>
          </w:p>
        </w:tc>
        <w:tc>
          <w:tcPr>
            <w:tcW w:w="2787" w:type="pct"/>
            <w:tcBorders>
              <w:tl2br w:val="nil"/>
              <w:tr2bl w:val="nil"/>
            </w:tcBorders>
            <w:noWrap w:val="0"/>
            <w:vAlign w:val="center"/>
          </w:tcPr>
          <w:p>
            <w:pPr>
              <w:pStyle w:val="2"/>
              <w:widowControl w:val="0"/>
              <w:spacing w:line="240" w:lineRule="auto"/>
              <w:ind w:left="0" w:leftChars="0" w:firstLine="0" w:firstLineChars="0"/>
              <w:jc w:val="left"/>
              <w:rPr>
                <w:rFonts w:hint="eastAsia" w:ascii="仿宋_GB2312" w:hAnsi="仿宋_GB2312" w:eastAsia="仿宋_GB2312" w:cs="仿宋_GB2312"/>
                <w:b/>
                <w:bCs/>
                <w:sz w:val="21"/>
                <w:szCs w:val="21"/>
                <w:vertAlign w:val="baseline"/>
              </w:rPr>
            </w:pPr>
            <w:r>
              <w:rPr>
                <w:rFonts w:hint="eastAsia" w:ascii="仿宋_GB2312" w:eastAsia="仿宋_GB2312"/>
                <w:sz w:val="21"/>
              </w:rPr>
              <w:t>直接工程费、间接费、企业利润、税金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94"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p>
        </w:tc>
        <w:tc>
          <w:tcPr>
            <w:tcW w:w="226" w:type="pct"/>
            <w:vMerge w:val="restart"/>
            <w:tcBorders>
              <w:tl2br w:val="nil"/>
              <w:tr2bl w:val="nil"/>
            </w:tcBorders>
            <w:noWrap w:val="0"/>
            <w:vAlign w:val="center"/>
          </w:tcPr>
          <w:p>
            <w:pPr>
              <w:pStyle w:val="2"/>
              <w:widowControl w:val="0"/>
              <w:spacing w:line="240" w:lineRule="auto"/>
              <w:ind w:left="0" w:leftChars="0" w:firstLine="0" w:firstLineChars="0"/>
              <w:jc w:val="center"/>
              <w:rPr>
                <w:rFonts w:hint="default" w:ascii="Times New Roman" w:hAnsi="Times New Roman" w:eastAsia="仿宋_GB2312" w:cs="Times New Roman"/>
                <w:b w:val="0"/>
                <w:bCs w:val="0"/>
                <w:sz w:val="21"/>
                <w:szCs w:val="21"/>
                <w:vertAlign w:val="baseline"/>
                <w:lang w:val="en-US" w:eastAsia="zh-CN"/>
              </w:rPr>
            </w:pPr>
            <w:r>
              <w:rPr>
                <w:rFonts w:hint="default" w:ascii="Times New Roman" w:hAnsi="Times New Roman" w:eastAsia="仿宋_GB2312" w:cs="Times New Roman"/>
                <w:b w:val="0"/>
                <w:bCs w:val="0"/>
                <w:sz w:val="21"/>
                <w:szCs w:val="21"/>
                <w:vertAlign w:val="baseline"/>
                <w:lang w:val="en-US" w:eastAsia="zh-CN"/>
              </w:rPr>
              <w:t>2</w:t>
            </w:r>
          </w:p>
        </w:tc>
        <w:tc>
          <w:tcPr>
            <w:tcW w:w="929" w:type="pct"/>
            <w:vMerge w:val="restart"/>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r>
              <w:rPr>
                <w:rFonts w:hint="eastAsia" w:ascii="仿宋_GB2312" w:eastAsia="仿宋_GB2312"/>
                <w:sz w:val="21"/>
              </w:rPr>
              <w:t>植物措施费</w:t>
            </w:r>
          </w:p>
        </w:tc>
        <w:tc>
          <w:tcPr>
            <w:tcW w:w="561" w:type="pct"/>
            <w:tcBorders>
              <w:tl2br w:val="nil"/>
              <w:tr2bl w:val="nil"/>
            </w:tcBorders>
            <w:noWrap w:val="0"/>
            <w:vAlign w:val="center"/>
          </w:tcPr>
          <w:p>
            <w:pPr>
              <w:pStyle w:val="18"/>
              <w:widowControl w:val="0"/>
              <w:spacing w:before="77" w:line="262" w:lineRule="exact"/>
              <w:ind w:left="107" w:leftChars="0" w:hanging="107" w:hangingChars="51"/>
              <w:jc w:val="center"/>
              <w:rPr>
                <w:rFonts w:hint="eastAsia" w:ascii="仿宋_GB2312" w:hAnsi="宋体" w:eastAsia="仿宋_GB2312" w:cs="宋体"/>
                <w:kern w:val="2"/>
                <w:sz w:val="21"/>
                <w:szCs w:val="21"/>
                <w:lang w:val="en-US" w:eastAsia="zh-CN" w:bidi="ar-SA"/>
              </w:rPr>
            </w:pPr>
            <w:r>
              <w:rPr>
                <w:rFonts w:hint="eastAsia" w:ascii="仿宋_GB2312" w:eastAsia="仿宋_GB2312"/>
                <w:sz w:val="21"/>
              </w:rPr>
              <w:t>主体已有</w:t>
            </w:r>
          </w:p>
        </w:tc>
        <w:tc>
          <w:tcPr>
            <w:tcW w:w="2787" w:type="pct"/>
            <w:tcBorders>
              <w:tl2br w:val="nil"/>
              <w:tr2bl w:val="nil"/>
            </w:tcBorders>
            <w:noWrap w:val="0"/>
            <w:vAlign w:val="center"/>
          </w:tcPr>
          <w:p>
            <w:pPr>
              <w:pStyle w:val="2"/>
              <w:widowControl w:val="0"/>
              <w:spacing w:line="240" w:lineRule="auto"/>
              <w:ind w:left="0" w:leftChars="0" w:firstLine="0" w:firstLineChars="0"/>
              <w:jc w:val="left"/>
              <w:rPr>
                <w:rFonts w:hint="eastAsia" w:ascii="仿宋_GB2312" w:hAnsi="仿宋_GB2312" w:eastAsia="仿宋_GB2312" w:cs="仿宋_GB2312"/>
                <w:b/>
                <w:bCs/>
                <w:sz w:val="21"/>
                <w:szCs w:val="21"/>
                <w:vertAlign w:val="baseline"/>
              </w:rPr>
            </w:pPr>
            <w:r>
              <w:rPr>
                <w:rFonts w:hint="eastAsia" w:ascii="仿宋_GB2312" w:eastAsia="仿宋_GB2312"/>
                <w:sz w:val="21"/>
              </w:rPr>
              <w:t>措施费、间接费、企业利润、税金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94"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p>
        </w:tc>
        <w:tc>
          <w:tcPr>
            <w:tcW w:w="226"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default" w:ascii="Times New Roman" w:hAnsi="Times New Roman" w:eastAsia="仿宋_GB2312" w:cs="Times New Roman"/>
                <w:b w:val="0"/>
                <w:bCs w:val="0"/>
                <w:sz w:val="21"/>
                <w:szCs w:val="21"/>
                <w:vertAlign w:val="baseline"/>
              </w:rPr>
            </w:pPr>
          </w:p>
        </w:tc>
        <w:tc>
          <w:tcPr>
            <w:tcW w:w="929"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p>
        </w:tc>
        <w:tc>
          <w:tcPr>
            <w:tcW w:w="561" w:type="pct"/>
            <w:tcBorders>
              <w:tl2br w:val="nil"/>
              <w:tr2bl w:val="nil"/>
            </w:tcBorders>
            <w:noWrap w:val="0"/>
            <w:vAlign w:val="center"/>
          </w:tcPr>
          <w:p>
            <w:pPr>
              <w:pStyle w:val="18"/>
              <w:widowControl w:val="0"/>
              <w:spacing w:before="78" w:line="262" w:lineRule="exact"/>
              <w:ind w:left="107" w:leftChars="0" w:hanging="107" w:hangingChars="51"/>
              <w:jc w:val="center"/>
              <w:rPr>
                <w:rFonts w:hint="eastAsia" w:ascii="仿宋_GB2312" w:hAnsi="宋体" w:eastAsia="仿宋_GB2312" w:cs="宋体"/>
                <w:kern w:val="2"/>
                <w:sz w:val="21"/>
                <w:szCs w:val="21"/>
                <w:lang w:val="en-US" w:eastAsia="zh-CN" w:bidi="ar-SA"/>
              </w:rPr>
            </w:pPr>
            <w:r>
              <w:rPr>
                <w:rFonts w:hint="eastAsia" w:ascii="仿宋_GB2312" w:eastAsia="仿宋_GB2312"/>
                <w:sz w:val="21"/>
              </w:rPr>
              <w:t>方案新增</w:t>
            </w:r>
          </w:p>
        </w:tc>
        <w:tc>
          <w:tcPr>
            <w:tcW w:w="2787" w:type="pct"/>
            <w:tcBorders>
              <w:tl2br w:val="nil"/>
              <w:tr2bl w:val="nil"/>
            </w:tcBorders>
            <w:noWrap w:val="0"/>
            <w:vAlign w:val="center"/>
          </w:tcPr>
          <w:p>
            <w:pPr>
              <w:pStyle w:val="2"/>
              <w:widowControl w:val="0"/>
              <w:spacing w:line="240" w:lineRule="auto"/>
              <w:ind w:left="0" w:leftChars="0" w:firstLine="0" w:firstLineChars="0"/>
              <w:jc w:val="left"/>
              <w:rPr>
                <w:rFonts w:hint="eastAsia" w:ascii="仿宋_GB2312" w:hAnsi="仿宋_GB2312" w:eastAsia="仿宋_GB2312" w:cs="仿宋_GB2312"/>
                <w:b/>
                <w:bCs/>
                <w:sz w:val="21"/>
                <w:szCs w:val="21"/>
                <w:vertAlign w:val="baseline"/>
              </w:rPr>
            </w:pPr>
            <w:r>
              <w:rPr>
                <w:rFonts w:hint="eastAsia" w:ascii="仿宋_GB2312" w:eastAsia="仿宋_GB2312"/>
                <w:sz w:val="21"/>
              </w:rPr>
              <w:t>其他直接费、现场经费、间接费、企业利润、税金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94"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p>
        </w:tc>
        <w:tc>
          <w:tcPr>
            <w:tcW w:w="226" w:type="pct"/>
            <w:tcBorders>
              <w:tl2br w:val="nil"/>
              <w:tr2bl w:val="nil"/>
            </w:tcBorders>
            <w:noWrap w:val="0"/>
            <w:vAlign w:val="center"/>
          </w:tcPr>
          <w:p>
            <w:pPr>
              <w:pStyle w:val="2"/>
              <w:widowControl w:val="0"/>
              <w:spacing w:line="240" w:lineRule="auto"/>
              <w:ind w:left="0" w:leftChars="0" w:firstLine="0" w:firstLineChars="0"/>
              <w:jc w:val="center"/>
              <w:rPr>
                <w:rFonts w:hint="default" w:ascii="Times New Roman" w:hAnsi="Times New Roman" w:eastAsia="仿宋_GB2312" w:cs="Times New Roman"/>
                <w:b w:val="0"/>
                <w:bCs w:val="0"/>
                <w:sz w:val="21"/>
                <w:szCs w:val="21"/>
                <w:vertAlign w:val="baseline"/>
                <w:lang w:val="en-US" w:eastAsia="zh-CN"/>
              </w:rPr>
            </w:pPr>
            <w:r>
              <w:rPr>
                <w:rFonts w:hint="default" w:ascii="Times New Roman" w:hAnsi="Times New Roman" w:eastAsia="仿宋_GB2312" w:cs="Times New Roman"/>
                <w:b w:val="0"/>
                <w:bCs w:val="0"/>
                <w:sz w:val="21"/>
                <w:szCs w:val="21"/>
                <w:vertAlign w:val="baseline"/>
                <w:lang w:val="en-US" w:eastAsia="zh-CN"/>
              </w:rPr>
              <w:t>3</w:t>
            </w:r>
          </w:p>
        </w:tc>
        <w:tc>
          <w:tcPr>
            <w:tcW w:w="929" w:type="pct"/>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r>
              <w:rPr>
                <w:rFonts w:hint="eastAsia" w:ascii="仿宋_GB2312" w:eastAsia="仿宋_GB2312"/>
                <w:sz w:val="21"/>
              </w:rPr>
              <w:t>施工临时工程费</w:t>
            </w:r>
          </w:p>
        </w:tc>
        <w:tc>
          <w:tcPr>
            <w:tcW w:w="3349" w:type="pct"/>
            <w:gridSpan w:val="2"/>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r>
              <w:rPr>
                <w:rFonts w:hint="eastAsia" w:ascii="仿宋_GB2312" w:eastAsia="仿宋_GB2312"/>
                <w:sz w:val="21"/>
              </w:rPr>
              <w:t>临时防护工程费、其他临时工程费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94"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p>
        </w:tc>
        <w:tc>
          <w:tcPr>
            <w:tcW w:w="226" w:type="pct"/>
            <w:tcBorders>
              <w:tl2br w:val="nil"/>
              <w:tr2bl w:val="nil"/>
            </w:tcBorders>
            <w:noWrap w:val="0"/>
            <w:vAlign w:val="center"/>
          </w:tcPr>
          <w:p>
            <w:pPr>
              <w:pStyle w:val="2"/>
              <w:widowControl w:val="0"/>
              <w:spacing w:line="240" w:lineRule="auto"/>
              <w:ind w:left="0" w:leftChars="0" w:firstLine="0" w:firstLineChars="0"/>
              <w:jc w:val="center"/>
              <w:rPr>
                <w:rFonts w:hint="default" w:ascii="Times New Roman" w:hAnsi="Times New Roman" w:eastAsia="仿宋_GB2312" w:cs="Times New Roman"/>
                <w:b w:val="0"/>
                <w:bCs w:val="0"/>
                <w:sz w:val="21"/>
                <w:szCs w:val="21"/>
                <w:vertAlign w:val="baseline"/>
                <w:lang w:val="en-US" w:eastAsia="zh-CN"/>
              </w:rPr>
            </w:pPr>
            <w:r>
              <w:rPr>
                <w:rFonts w:hint="default" w:ascii="Times New Roman" w:hAnsi="Times New Roman" w:eastAsia="仿宋_GB2312" w:cs="Times New Roman"/>
                <w:b w:val="0"/>
                <w:bCs w:val="0"/>
                <w:sz w:val="21"/>
                <w:szCs w:val="21"/>
                <w:vertAlign w:val="baseline"/>
                <w:lang w:val="en-US" w:eastAsia="zh-CN"/>
              </w:rPr>
              <w:t>4</w:t>
            </w:r>
          </w:p>
        </w:tc>
        <w:tc>
          <w:tcPr>
            <w:tcW w:w="929" w:type="pct"/>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r>
              <w:rPr>
                <w:rFonts w:hint="eastAsia" w:ascii="仿宋_GB2312" w:eastAsia="仿宋_GB2312"/>
                <w:sz w:val="21"/>
              </w:rPr>
              <w:t>独立费用</w:t>
            </w:r>
          </w:p>
        </w:tc>
        <w:tc>
          <w:tcPr>
            <w:tcW w:w="3349" w:type="pct"/>
            <w:gridSpan w:val="2"/>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r>
              <w:rPr>
                <w:rFonts w:hint="eastAsia" w:ascii="仿宋_GB2312" w:eastAsia="仿宋_GB2312"/>
                <w:sz w:val="21"/>
              </w:rPr>
              <w:t>建设管理费、科研勘测设计费、水土保持监理费、水土保持监测费、水土保持设施验收报告编制费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94"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p>
        </w:tc>
        <w:tc>
          <w:tcPr>
            <w:tcW w:w="226" w:type="pct"/>
            <w:tcBorders>
              <w:tl2br w:val="nil"/>
              <w:tr2bl w:val="nil"/>
            </w:tcBorders>
            <w:noWrap w:val="0"/>
            <w:vAlign w:val="center"/>
          </w:tcPr>
          <w:p>
            <w:pPr>
              <w:pStyle w:val="2"/>
              <w:widowControl w:val="0"/>
              <w:spacing w:line="240" w:lineRule="auto"/>
              <w:ind w:left="0" w:leftChars="0" w:firstLine="0" w:firstLineChars="0"/>
              <w:jc w:val="center"/>
              <w:rPr>
                <w:rFonts w:hint="default" w:ascii="Times New Roman" w:hAnsi="Times New Roman" w:eastAsia="仿宋_GB2312" w:cs="Times New Roman"/>
                <w:b w:val="0"/>
                <w:bCs w:val="0"/>
                <w:sz w:val="21"/>
                <w:szCs w:val="21"/>
                <w:vertAlign w:val="baseline"/>
                <w:lang w:val="en-US" w:eastAsia="zh-CN"/>
              </w:rPr>
            </w:pPr>
            <w:r>
              <w:rPr>
                <w:rFonts w:hint="default" w:ascii="Times New Roman" w:hAnsi="Times New Roman" w:eastAsia="仿宋_GB2312" w:cs="Times New Roman"/>
                <w:b w:val="0"/>
                <w:bCs w:val="0"/>
                <w:sz w:val="21"/>
                <w:szCs w:val="21"/>
                <w:vertAlign w:val="baseline"/>
                <w:lang w:val="en-US" w:eastAsia="zh-CN"/>
              </w:rPr>
              <w:t>5</w:t>
            </w:r>
          </w:p>
        </w:tc>
        <w:tc>
          <w:tcPr>
            <w:tcW w:w="929" w:type="pct"/>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r>
              <w:rPr>
                <w:rFonts w:hint="eastAsia" w:ascii="仿宋_GB2312" w:eastAsia="仿宋_GB2312"/>
                <w:sz w:val="21"/>
              </w:rPr>
              <w:t>基本预备费</w:t>
            </w:r>
          </w:p>
        </w:tc>
        <w:tc>
          <w:tcPr>
            <w:tcW w:w="3349" w:type="pct"/>
            <w:gridSpan w:val="2"/>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494" w:type="pct"/>
            <w:vMerge w:val="continue"/>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lang w:val="en-US" w:eastAsia="zh-CN"/>
              </w:rPr>
            </w:pPr>
          </w:p>
        </w:tc>
        <w:tc>
          <w:tcPr>
            <w:tcW w:w="226" w:type="pct"/>
            <w:tcBorders>
              <w:tl2br w:val="nil"/>
              <w:tr2bl w:val="nil"/>
            </w:tcBorders>
            <w:noWrap w:val="0"/>
            <w:vAlign w:val="center"/>
          </w:tcPr>
          <w:p>
            <w:pPr>
              <w:pStyle w:val="2"/>
              <w:widowControl w:val="0"/>
              <w:spacing w:line="240" w:lineRule="auto"/>
              <w:ind w:left="0" w:leftChars="0" w:firstLine="0" w:firstLineChars="0"/>
              <w:jc w:val="center"/>
              <w:rPr>
                <w:rFonts w:hint="default" w:ascii="Times New Roman" w:hAnsi="Times New Roman" w:eastAsia="仿宋_GB2312" w:cs="Times New Roman"/>
                <w:b w:val="0"/>
                <w:bCs w:val="0"/>
                <w:sz w:val="21"/>
                <w:szCs w:val="21"/>
                <w:vertAlign w:val="baseline"/>
                <w:lang w:val="en-US" w:eastAsia="zh-CN"/>
              </w:rPr>
            </w:pPr>
            <w:r>
              <w:rPr>
                <w:rFonts w:hint="eastAsia" w:ascii="Times New Roman" w:hAnsi="Times New Roman" w:eastAsia="仿宋_GB2312" w:cs="Times New Roman"/>
                <w:b w:val="0"/>
                <w:bCs w:val="0"/>
                <w:sz w:val="21"/>
                <w:szCs w:val="21"/>
                <w:vertAlign w:val="baseline"/>
                <w:lang w:val="en-US" w:eastAsia="zh-CN"/>
              </w:rPr>
              <w:t>6</w:t>
            </w:r>
          </w:p>
        </w:tc>
        <w:tc>
          <w:tcPr>
            <w:tcW w:w="929" w:type="pct"/>
            <w:tcBorders>
              <w:tl2br w:val="nil"/>
              <w:tr2bl w:val="nil"/>
            </w:tcBorders>
            <w:noWrap w:val="0"/>
            <w:vAlign w:val="center"/>
          </w:tcPr>
          <w:p>
            <w:pPr>
              <w:pStyle w:val="2"/>
              <w:widowControl w:val="0"/>
              <w:spacing w:line="240" w:lineRule="auto"/>
              <w:ind w:left="0" w:leftChars="0" w:firstLine="0" w:firstLineChars="0"/>
              <w:jc w:val="both"/>
              <w:rPr>
                <w:rFonts w:hint="eastAsia" w:ascii="仿宋_GB2312" w:hAnsi="仿宋_GB2312" w:eastAsia="仿宋_GB2312" w:cs="仿宋_GB2312"/>
                <w:b/>
                <w:bCs/>
                <w:sz w:val="21"/>
                <w:szCs w:val="21"/>
                <w:vertAlign w:val="baseline"/>
              </w:rPr>
            </w:pPr>
            <w:r>
              <w:rPr>
                <w:rFonts w:hint="eastAsia" w:ascii="仿宋_GB2312" w:eastAsia="仿宋_GB2312"/>
                <w:sz w:val="21"/>
              </w:rPr>
              <w:t>水土保持补偿费</w:t>
            </w:r>
          </w:p>
        </w:tc>
        <w:tc>
          <w:tcPr>
            <w:tcW w:w="3349" w:type="pct"/>
            <w:gridSpan w:val="2"/>
            <w:tcBorders>
              <w:tl2br w:val="nil"/>
              <w:tr2bl w:val="nil"/>
            </w:tcBorders>
            <w:noWrap w:val="0"/>
            <w:vAlign w:val="center"/>
          </w:tcPr>
          <w:p>
            <w:pPr>
              <w:pStyle w:val="2"/>
              <w:widowControl w:val="0"/>
              <w:spacing w:line="240" w:lineRule="auto"/>
              <w:ind w:left="0" w:leftChars="0" w:firstLine="0" w:firstLineChars="0"/>
              <w:jc w:val="center"/>
              <w:rPr>
                <w:rFonts w:hint="eastAsia" w:ascii="仿宋_GB2312" w:hAnsi="仿宋_GB2312" w:eastAsia="仿宋_GB2312" w:cs="仿宋_GB2312"/>
                <w:b/>
                <w:bCs/>
                <w:sz w:val="21"/>
                <w:szCs w:val="21"/>
                <w:vertAlign w:val="baseline"/>
              </w:rPr>
            </w:pPr>
          </w:p>
        </w:tc>
      </w:tr>
    </w:tbl>
    <w:p>
      <w:pPr>
        <w:keepNext w:val="0"/>
        <w:keepLines w:val="0"/>
        <w:pageBreakBefore w:val="0"/>
        <w:widowControl w:val="0"/>
        <w:kinsoku/>
        <w:wordWrap/>
        <w:overflowPunct/>
        <w:topLinePunct w:val="0"/>
        <w:autoSpaceDE/>
        <w:autoSpaceDN/>
        <w:bidi w:val="0"/>
        <w:adjustRightInd/>
        <w:snapToGrid/>
        <w:spacing w:before="164" w:beforeLines="50" w:line="360" w:lineRule="auto"/>
        <w:ind w:firstLine="482"/>
        <w:textAlignment w:val="auto"/>
        <w:rPr>
          <w:rFonts w:hint="default" w:ascii="Times New Roman" w:hAnsi="Times New Roman" w:eastAsia="仿宋_GB2312" w:cs="Times New Roman"/>
          <w:b/>
          <w:sz w:val="24"/>
          <w:szCs w:val="24"/>
          <w:lang w:val="en-US" w:eastAsia="zh-CN"/>
        </w:rPr>
      </w:pPr>
      <w:bookmarkStart w:id="305" w:name="_Toc518241682"/>
      <w:bookmarkStart w:id="306" w:name="_Toc507495570"/>
      <w:bookmarkStart w:id="307" w:name="_Toc518242020"/>
      <w:bookmarkStart w:id="308" w:name="_Toc519834765"/>
      <w:r>
        <w:rPr>
          <w:rFonts w:hint="eastAsia" w:ascii="Times New Roman" w:hAnsi="Times New Roman" w:eastAsia="仿宋_GB2312" w:cs="Times New Roman"/>
          <w:b/>
          <w:sz w:val="24"/>
          <w:szCs w:val="24"/>
          <w:lang w:val="en-US" w:eastAsia="zh-CN"/>
        </w:rPr>
        <w:t>二</w:t>
      </w:r>
      <w:r>
        <w:rPr>
          <w:rFonts w:hint="default" w:ascii="Times New Roman" w:hAnsi="Times New Roman" w:eastAsia="仿宋_GB2312" w:cs="Times New Roman"/>
          <w:b/>
          <w:sz w:val="24"/>
          <w:szCs w:val="24"/>
        </w:rPr>
        <w:t>、</w:t>
      </w:r>
      <w:r>
        <w:rPr>
          <w:rFonts w:hint="eastAsia" w:ascii="Times New Roman" w:hAnsi="Times New Roman" w:eastAsia="仿宋_GB2312" w:cs="Times New Roman"/>
          <w:b/>
          <w:sz w:val="24"/>
          <w:szCs w:val="24"/>
          <w:lang w:val="en-US" w:eastAsia="zh-CN"/>
        </w:rPr>
        <w:t>基础单价</w:t>
      </w:r>
    </w:p>
    <w:p>
      <w:pPr>
        <w:bidi w:val="0"/>
        <w:rPr>
          <w:rFonts w:hint="default"/>
        </w:rPr>
      </w:pPr>
      <w:r>
        <w:rPr>
          <w:rFonts w:hint="eastAsia"/>
          <w:lang w:val="en-US" w:eastAsia="zh-CN"/>
        </w:rPr>
        <w:t>1、</w:t>
      </w:r>
      <w:r>
        <w:rPr>
          <w:rFonts w:hint="default"/>
        </w:rPr>
        <w:t>人工预算单价</w:t>
      </w:r>
      <w:bookmarkEnd w:id="305"/>
      <w:bookmarkEnd w:id="306"/>
      <w:bookmarkEnd w:id="307"/>
      <w:bookmarkEnd w:id="308"/>
    </w:p>
    <w:p>
      <w:pPr>
        <w:spacing w:line="360" w:lineRule="auto"/>
        <w:ind w:firstLine="482"/>
        <w:rPr>
          <w:rFonts w:hint="default" w:cs="Times New Roman"/>
          <w:lang w:val="en-US" w:eastAsia="zh-CN"/>
        </w:rPr>
      </w:pPr>
      <w:bookmarkStart w:id="309" w:name="_Toc518241683"/>
      <w:bookmarkStart w:id="310" w:name="_Toc519834766"/>
      <w:bookmarkStart w:id="311" w:name="_Toc507495571"/>
      <w:bookmarkStart w:id="312" w:name="_Toc518242021"/>
      <w:r>
        <w:rPr>
          <w:rFonts w:hint="eastAsia" w:cs="Times New Roman"/>
          <w:lang w:val="en-US" w:eastAsia="zh-CN"/>
        </w:rPr>
        <w:t>本项目预算单价为12.5元/工时。</w:t>
      </w:r>
    </w:p>
    <w:p>
      <w:pPr>
        <w:spacing w:line="360" w:lineRule="auto"/>
        <w:ind w:firstLine="482"/>
        <w:rPr>
          <w:rFonts w:hint="default" w:ascii="Times New Roman" w:hAnsi="Times New Roman" w:eastAsia="仿宋_GB2312" w:cs="Times New Roman"/>
          <w:b w:val="0"/>
          <w:bCs/>
          <w:sz w:val="24"/>
          <w:szCs w:val="24"/>
        </w:rPr>
      </w:pPr>
      <w:r>
        <w:rPr>
          <w:rFonts w:hint="eastAsia" w:ascii="Times New Roman" w:hAnsi="Times New Roman" w:eastAsia="仿宋_GB2312" w:cs="Times New Roman"/>
          <w:b w:val="0"/>
          <w:bCs/>
          <w:sz w:val="24"/>
          <w:szCs w:val="24"/>
          <w:lang w:val="en-US" w:eastAsia="zh-CN"/>
        </w:rPr>
        <w:t>2</w:t>
      </w:r>
      <w:r>
        <w:rPr>
          <w:rFonts w:hint="default" w:ascii="Times New Roman" w:hAnsi="Times New Roman" w:eastAsia="仿宋_GB2312" w:cs="Times New Roman"/>
          <w:b w:val="0"/>
          <w:bCs/>
          <w:sz w:val="24"/>
          <w:szCs w:val="24"/>
        </w:rPr>
        <w:t>、材料预算单价</w:t>
      </w:r>
      <w:bookmarkEnd w:id="309"/>
      <w:bookmarkEnd w:id="310"/>
      <w:bookmarkEnd w:id="311"/>
      <w:bookmarkEnd w:id="312"/>
    </w:p>
    <w:p>
      <w:pPr>
        <w:spacing w:line="360" w:lineRule="auto"/>
        <w:ind w:firstLine="482"/>
        <w:rPr>
          <w:rFonts w:hint="eastAsia" w:ascii="Times New Roman" w:hAnsi="Times New Roman" w:eastAsia="仿宋_GB2312" w:cs="Times New Roman"/>
          <w:b w:val="0"/>
          <w:bCs/>
          <w:sz w:val="24"/>
          <w:szCs w:val="24"/>
          <w:lang w:val="en-US" w:eastAsia="zh-CN"/>
        </w:rPr>
      </w:pPr>
      <w:bookmarkStart w:id="313" w:name="_Toc518241684"/>
      <w:bookmarkStart w:id="314" w:name="_Toc518242022"/>
      <w:bookmarkStart w:id="315" w:name="_Toc507495572"/>
      <w:bookmarkStart w:id="316" w:name="_Toc519834767"/>
      <w:r>
        <w:rPr>
          <w:rFonts w:hint="eastAsia" w:ascii="Times New Roman" w:hAnsi="Times New Roman" w:eastAsia="仿宋_GB2312" w:cs="Times New Roman"/>
          <w:b w:val="0"/>
          <w:bCs/>
          <w:sz w:val="24"/>
          <w:szCs w:val="24"/>
          <w:lang w:val="en-US" w:eastAsia="zh-CN"/>
        </w:rPr>
        <w:t>主要材料包括水泥、砂子、石子、块石、汽油、柴油、木材、钢筋、水泥。 主要材料原价依据宁夏水利工程造价信息2022年第2期的参考价，另加运杂费</w:t>
      </w:r>
      <w:r>
        <w:rPr>
          <w:rFonts w:hint="eastAsia" w:cs="Times New Roman"/>
          <w:b w:val="0"/>
          <w:bCs/>
          <w:sz w:val="24"/>
          <w:szCs w:val="24"/>
          <w:lang w:val="en-US" w:eastAsia="zh-CN"/>
        </w:rPr>
        <w:t>、</w:t>
      </w:r>
      <w:r>
        <w:rPr>
          <w:rFonts w:hint="eastAsia" w:ascii="Times New Roman" w:hAnsi="Times New Roman" w:eastAsia="仿宋_GB2312" w:cs="Times New Roman"/>
          <w:b w:val="0"/>
          <w:bCs/>
          <w:sz w:val="24"/>
          <w:szCs w:val="24"/>
          <w:lang w:val="en-US" w:eastAsia="zh-CN"/>
        </w:rPr>
        <w:t>装卸费、釆保费进行计算。材料原价、运杂费、运输保险费和釆购及保管费等分别按不含増值税进项税的价格计算。</w:t>
      </w:r>
    </w:p>
    <w:p>
      <w:pPr>
        <w:spacing w:line="360" w:lineRule="auto"/>
        <w:ind w:firstLine="482"/>
        <w:rPr>
          <w:rFonts w:hint="default" w:ascii="Times New Roman" w:hAnsi="Times New Roman" w:eastAsia="仿宋_GB2312" w:cs="Times New Roman"/>
          <w:b w:val="0"/>
          <w:bCs/>
          <w:sz w:val="24"/>
          <w:szCs w:val="24"/>
        </w:rPr>
      </w:pPr>
      <w:r>
        <w:rPr>
          <w:rFonts w:hint="eastAsia" w:ascii="Times New Roman" w:hAnsi="Times New Roman" w:eastAsia="仿宋_GB2312" w:cs="Times New Roman"/>
          <w:b w:val="0"/>
          <w:bCs/>
          <w:sz w:val="24"/>
          <w:szCs w:val="24"/>
          <w:lang w:val="en-US" w:eastAsia="zh-CN"/>
        </w:rPr>
        <w:t>3</w:t>
      </w:r>
      <w:r>
        <w:rPr>
          <w:rFonts w:hint="default" w:ascii="Times New Roman" w:hAnsi="Times New Roman" w:eastAsia="仿宋_GB2312" w:cs="Times New Roman"/>
          <w:b w:val="0"/>
          <w:bCs/>
          <w:sz w:val="24"/>
          <w:szCs w:val="24"/>
        </w:rPr>
        <w:t>、</w:t>
      </w:r>
      <w:bookmarkEnd w:id="313"/>
      <w:bookmarkEnd w:id="314"/>
      <w:bookmarkEnd w:id="315"/>
      <w:bookmarkEnd w:id="316"/>
      <w:r>
        <w:rPr>
          <w:rFonts w:hint="default" w:ascii="Times New Roman" w:hAnsi="Times New Roman" w:eastAsia="仿宋_GB2312" w:cs="Times New Roman"/>
          <w:b w:val="0"/>
          <w:bCs/>
          <w:sz w:val="24"/>
          <w:szCs w:val="24"/>
        </w:rPr>
        <w:t>施工机械台时费</w:t>
      </w:r>
    </w:p>
    <w:p>
      <w:pPr>
        <w:pStyle w:val="32"/>
        <w:keepNext w:val="0"/>
        <w:keepLines w:val="0"/>
        <w:pageBreakBefore w:val="0"/>
        <w:widowControl w:val="0"/>
        <w:shd w:val="clear" w:color="auto" w:fill="auto"/>
        <w:kinsoku w:val="0"/>
        <w:wordWrap/>
        <w:overflowPunct/>
        <w:topLinePunct w:val="0"/>
        <w:autoSpaceDE w:val="0"/>
        <w:autoSpaceDN w:val="0"/>
        <w:bidi w:val="0"/>
        <w:adjustRightInd w:val="0"/>
        <w:snapToGrid w:val="0"/>
        <w:spacing w:before="0" w:line="360" w:lineRule="auto"/>
        <w:ind w:left="0" w:right="0" w:firstLine="560"/>
        <w:jc w:val="left"/>
        <w:textAlignment w:val="baseline"/>
        <w:rPr>
          <w:rFonts w:hint="default" w:ascii="Times New Roman" w:hAnsi="Times New Roman" w:eastAsia="仿宋_GB2312" w:cs="Times New Roman"/>
          <w:snapToGrid w:val="0"/>
          <w:color w:val="000000"/>
          <w:kern w:val="0"/>
          <w:sz w:val="24"/>
          <w:szCs w:val="24"/>
          <w:u w:val="none"/>
          <w:shd w:val="clear"/>
        </w:rPr>
      </w:pPr>
      <w:bookmarkStart w:id="317" w:name="_Toc519834768"/>
      <w:bookmarkStart w:id="318" w:name="_Toc507495573"/>
      <w:bookmarkStart w:id="319" w:name="_Toc518241685"/>
      <w:bookmarkStart w:id="320" w:name="_Toc518242023"/>
      <w:r>
        <w:rPr>
          <w:rFonts w:hint="default" w:ascii="Times New Roman" w:hAnsi="Times New Roman" w:eastAsia="仿宋_GB2312" w:cs="Times New Roman"/>
          <w:snapToGrid w:val="0"/>
          <w:color w:val="000000"/>
          <w:kern w:val="0"/>
          <w:sz w:val="24"/>
          <w:szCs w:val="24"/>
          <w:u w:val="none"/>
          <w:shd w:val="clear"/>
        </w:rPr>
        <w:t>施工机械使用费根据《水利工程施工机械台时费定额》及有关规定计算。根 据《宁夏水利工程营业税改征増值税计价依据调整办法》的通知（宁水办发（2017</w:t>
      </w:r>
      <w:r>
        <w:rPr>
          <w:rFonts w:hint="eastAsia" w:ascii="Times New Roman" w:hAnsi="Times New Roman" w:eastAsia="仿宋_GB2312" w:cs="Times New Roman"/>
          <w:snapToGrid w:val="0"/>
          <w:color w:val="000000"/>
          <w:kern w:val="0"/>
          <w:sz w:val="24"/>
          <w:szCs w:val="24"/>
          <w:u w:val="none"/>
          <w:shd w:val="clear"/>
          <w:lang w:eastAsia="zh-CN"/>
        </w:rPr>
        <w:t>）</w:t>
      </w:r>
      <w:r>
        <w:rPr>
          <w:rFonts w:hint="default" w:ascii="Times New Roman" w:hAnsi="Times New Roman" w:eastAsia="仿宋_GB2312" w:cs="Times New Roman"/>
          <w:snapToGrid w:val="0"/>
          <w:color w:val="000000"/>
          <w:kern w:val="0"/>
          <w:sz w:val="24"/>
          <w:szCs w:val="24"/>
          <w:u w:val="none"/>
          <w:shd w:val="clear"/>
        </w:rPr>
        <w:t>32号</w:t>
      </w:r>
      <w:r>
        <w:rPr>
          <w:rFonts w:hint="eastAsia" w:ascii="Times New Roman" w:hAnsi="Times New Roman" w:eastAsia="仿宋_GB2312" w:cs="Times New Roman"/>
          <w:snapToGrid w:val="0"/>
          <w:color w:val="000000"/>
          <w:kern w:val="0"/>
          <w:sz w:val="24"/>
          <w:szCs w:val="24"/>
          <w:u w:val="none"/>
          <w:shd w:val="clear"/>
          <w:lang w:eastAsia="zh-CN"/>
        </w:rPr>
        <w:t>）</w:t>
      </w:r>
      <w:r>
        <w:rPr>
          <w:rFonts w:hint="default" w:ascii="Times New Roman" w:hAnsi="Times New Roman" w:eastAsia="仿宋_GB2312" w:cs="Times New Roman"/>
          <w:snapToGrid w:val="0"/>
          <w:color w:val="000000"/>
          <w:kern w:val="0"/>
          <w:sz w:val="24"/>
          <w:szCs w:val="24"/>
          <w:u w:val="none"/>
          <w:shd w:val="clear"/>
        </w:rPr>
        <w:t>、自治区水利厅关于调整我区水利工程计价依据有关税率及计价系数的通知，本次设计按调整后的施工机械台时费定额和不含増值税进项税额的基础价格 计算，施工机械台时费定额的折旧费除以</w:t>
      </w:r>
      <w:r>
        <w:rPr>
          <w:rFonts w:hint="default" w:ascii="Times New Roman" w:hAnsi="Times New Roman" w:eastAsia="仿宋_GB2312" w:cs="Times New Roman"/>
          <w:snapToGrid w:val="0"/>
          <w:color w:val="000000"/>
          <w:kern w:val="0"/>
          <w:sz w:val="24"/>
          <w:szCs w:val="24"/>
          <w:u w:val="none"/>
          <w:shd w:val="clear"/>
          <w:lang w:val="en-US" w:eastAsia="en-US"/>
        </w:rPr>
        <w:t>1.15</w:t>
      </w:r>
      <w:r>
        <w:rPr>
          <w:rFonts w:hint="default" w:ascii="Times New Roman" w:hAnsi="Times New Roman" w:eastAsia="仿宋_GB2312" w:cs="Times New Roman"/>
          <w:snapToGrid w:val="0"/>
          <w:color w:val="000000"/>
          <w:kern w:val="0"/>
          <w:sz w:val="24"/>
          <w:szCs w:val="24"/>
          <w:u w:val="none"/>
          <w:shd w:val="clear"/>
        </w:rPr>
        <w:t xml:space="preserve">调整系数，修理及替换设备费除以 </w:t>
      </w:r>
      <w:r>
        <w:rPr>
          <w:rFonts w:hint="default" w:ascii="Times New Roman" w:hAnsi="Times New Roman" w:eastAsia="仿宋_GB2312" w:cs="Times New Roman"/>
          <w:snapToGrid w:val="0"/>
          <w:color w:val="000000"/>
          <w:kern w:val="0"/>
          <w:sz w:val="24"/>
          <w:szCs w:val="24"/>
          <w:u w:val="none"/>
          <w:shd w:val="clear"/>
          <w:lang w:val="en-US" w:eastAsia="en-US"/>
        </w:rPr>
        <w:t>1.09</w:t>
      </w:r>
      <w:r>
        <w:rPr>
          <w:rFonts w:hint="default" w:ascii="Times New Roman" w:hAnsi="Times New Roman" w:eastAsia="仿宋_GB2312" w:cs="Times New Roman"/>
          <w:snapToGrid w:val="0"/>
          <w:color w:val="000000"/>
          <w:kern w:val="0"/>
          <w:sz w:val="24"/>
          <w:szCs w:val="24"/>
          <w:u w:val="none"/>
          <w:shd w:val="clear"/>
        </w:rPr>
        <w:t>调整系数。安装拆卸费不变。</w:t>
      </w:r>
    </w:p>
    <w:p>
      <w:pPr>
        <w:pStyle w:val="32"/>
        <w:keepNext w:val="0"/>
        <w:keepLines w:val="0"/>
        <w:widowControl w:val="0"/>
        <w:shd w:val="clear" w:color="auto" w:fill="auto"/>
        <w:bidi w:val="0"/>
        <w:spacing w:before="0" w:after="320" w:line="465" w:lineRule="exact"/>
        <w:ind w:left="0" w:right="0" w:firstLine="560"/>
        <w:jc w:val="left"/>
        <w:rPr>
          <w:rFonts w:hint="default" w:ascii="Times New Roman" w:hAnsi="Times New Roman" w:eastAsia="仿宋_GB2312" w:cs="Times New Roman"/>
          <w:b/>
          <w:sz w:val="24"/>
          <w:szCs w:val="24"/>
        </w:rPr>
      </w:pPr>
      <w:r>
        <w:rPr>
          <w:rFonts w:hint="eastAsia" w:ascii="Times New Roman" w:hAnsi="Times New Roman" w:eastAsia="仿宋_GB2312" w:cs="Times New Roman"/>
          <w:b/>
          <w:sz w:val="24"/>
          <w:szCs w:val="24"/>
          <w:lang w:val="en-US" w:eastAsia="zh-CN"/>
        </w:rPr>
        <w:t>三</w:t>
      </w:r>
      <w:r>
        <w:rPr>
          <w:rFonts w:hint="default" w:ascii="Times New Roman" w:hAnsi="Times New Roman" w:eastAsia="仿宋_GB2312" w:cs="Times New Roman"/>
          <w:b/>
          <w:sz w:val="24"/>
          <w:szCs w:val="24"/>
        </w:rPr>
        <w:t>、工程、植物措施单价的编制</w:t>
      </w:r>
      <w:bookmarkEnd w:id="317"/>
      <w:bookmarkEnd w:id="318"/>
      <w:bookmarkEnd w:id="319"/>
      <w:bookmarkEnd w:id="320"/>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工程措施、植物措施、临时措施单价由直接工程费、间接费、企业利润和税金组成等五部分组成。其中直接工程费包括直接费（人工费、材料费、机械费</w:t>
      </w:r>
      <w:r>
        <w:rPr>
          <w:rFonts w:hint="eastAsia" w:cs="Times New Roman"/>
          <w:kern w:val="2"/>
          <w:sz w:val="24"/>
          <w:szCs w:val="24"/>
          <w:lang w:val="en-US" w:eastAsia="zh-CN" w:bidi="ar-SA"/>
        </w:rPr>
        <w:t>）、</w:t>
      </w:r>
      <w:r>
        <w:rPr>
          <w:rFonts w:hint="default" w:ascii="Times New Roman" w:hAnsi="Times New Roman" w:eastAsia="仿宋_GB2312" w:cs="Times New Roman"/>
          <w:kern w:val="2"/>
          <w:sz w:val="24"/>
          <w:szCs w:val="24"/>
          <w:lang w:val="en-US" w:eastAsia="zh-CN" w:bidi="ar-SA"/>
        </w:rPr>
        <w:t>其他直接费和现场经费组成。</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间接费包括企业管理费、财务费用、其他费用。</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企业利润：按直接费与间接费之和乘以企业利润率计算。</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税金：按直接费、间接费、企业利润之和乘以综合税率计算。</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根据《水土保持工程概（估）算编制规定》规定，其他直接费、现场经费、间接费、企业利润、税金和扩大系数的取费标准见</w:t>
      </w:r>
      <w:r>
        <w:rPr>
          <w:rFonts w:hint="eastAsia" w:ascii="Times New Roman" w:hAnsi="Times New Roman" w:eastAsia="仿宋_GB2312" w:cs="Times New Roman"/>
          <w:kern w:val="2"/>
          <w:sz w:val="24"/>
          <w:szCs w:val="24"/>
          <w:lang w:val="en-US" w:eastAsia="zh-CN" w:bidi="ar-SA"/>
        </w:rPr>
        <w:t>下</w:t>
      </w:r>
      <w:r>
        <w:rPr>
          <w:rFonts w:hint="default" w:ascii="Times New Roman" w:hAnsi="Times New Roman" w:eastAsia="仿宋_GB2312" w:cs="Times New Roman"/>
          <w:kern w:val="2"/>
          <w:sz w:val="24"/>
          <w:szCs w:val="24"/>
          <w:lang w:val="en-US" w:eastAsia="zh-CN" w:bidi="ar-SA"/>
        </w:rPr>
        <w:t>表</w:t>
      </w:r>
      <w:r>
        <w:rPr>
          <w:rFonts w:hint="eastAsia" w:ascii="Times New Roman" w:hAnsi="Times New Roman" w:eastAsia="仿宋_GB2312" w:cs="Times New Roman"/>
          <w:kern w:val="2"/>
          <w:sz w:val="24"/>
          <w:szCs w:val="24"/>
          <w:lang w:val="en-US" w:eastAsia="zh-CN" w:bidi="ar-SA"/>
        </w:rPr>
        <w:t>。</w:t>
      </w:r>
    </w:p>
    <w:p>
      <w:pPr>
        <w:bidi w:val="0"/>
        <w:jc w:val="center"/>
        <w:rPr>
          <w:rFonts w:hint="default"/>
          <w:lang w:val="en-US" w:eastAsia="zh-CN"/>
        </w:rPr>
      </w:pPr>
      <w:r>
        <w:rPr>
          <w:rFonts w:hint="eastAsia"/>
          <w:lang w:val="en-US" w:eastAsia="zh-CN"/>
        </w:rPr>
        <w:t xml:space="preserve">表7-2 </w:t>
      </w:r>
      <w:r>
        <w:rPr>
          <w:rFonts w:hint="eastAsia"/>
        </w:rPr>
        <w:t>措施单价费率表</w:t>
      </w:r>
      <w:r>
        <w:rPr>
          <w:rFonts w:hint="eastAsia"/>
          <w:lang w:val="en-US" w:eastAsia="zh-CN"/>
        </w:rPr>
        <w:t xml:space="preserve">  单位：%</w:t>
      </w:r>
    </w:p>
    <w:tbl>
      <w:tblPr>
        <w:tblStyle w:val="14"/>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98"/>
        <w:gridCol w:w="1350"/>
        <w:gridCol w:w="893"/>
        <w:gridCol w:w="850"/>
        <w:gridCol w:w="877"/>
        <w:gridCol w:w="34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序号</w:t>
            </w:r>
          </w:p>
        </w:tc>
        <w:tc>
          <w:tcPr>
            <w:tcW w:w="8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费用名称</w:t>
            </w:r>
          </w:p>
        </w:tc>
        <w:tc>
          <w:tcPr>
            <w:tcW w:w="53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工程措施</w:t>
            </w:r>
          </w:p>
        </w:tc>
        <w:tc>
          <w:tcPr>
            <w:tcW w:w="5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植物措施</w:t>
            </w:r>
          </w:p>
        </w:tc>
        <w:tc>
          <w:tcPr>
            <w:tcW w:w="52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临时措施</w:t>
            </w:r>
          </w:p>
        </w:tc>
        <w:tc>
          <w:tcPr>
            <w:tcW w:w="207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取费基础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一</w:t>
            </w:r>
          </w:p>
        </w:tc>
        <w:tc>
          <w:tcPr>
            <w:tcW w:w="8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rPr>
            </w:pPr>
            <w:r>
              <w:rPr>
                <w:sz w:val="21"/>
                <w:szCs w:val="21"/>
              </w:rPr>
              <w:t>其他直接费</w:t>
            </w:r>
          </w:p>
        </w:tc>
        <w:tc>
          <w:tcPr>
            <w:tcW w:w="53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3</w:t>
            </w:r>
          </w:p>
        </w:tc>
        <w:tc>
          <w:tcPr>
            <w:tcW w:w="5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2</w:t>
            </w:r>
          </w:p>
        </w:tc>
        <w:tc>
          <w:tcPr>
            <w:tcW w:w="52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3</w:t>
            </w:r>
          </w:p>
        </w:tc>
        <w:tc>
          <w:tcPr>
            <w:tcW w:w="207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二</w:t>
            </w:r>
          </w:p>
        </w:tc>
        <w:tc>
          <w:tcPr>
            <w:tcW w:w="8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rPr>
            </w:pPr>
            <w:r>
              <w:rPr>
                <w:sz w:val="21"/>
                <w:szCs w:val="21"/>
              </w:rPr>
              <w:t>现场经费</w:t>
            </w:r>
          </w:p>
        </w:tc>
        <w:tc>
          <w:tcPr>
            <w:tcW w:w="53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4</w:t>
            </w:r>
          </w:p>
        </w:tc>
        <w:tc>
          <w:tcPr>
            <w:tcW w:w="5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4</w:t>
            </w:r>
          </w:p>
        </w:tc>
        <w:tc>
          <w:tcPr>
            <w:tcW w:w="52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5</w:t>
            </w:r>
          </w:p>
        </w:tc>
        <w:tc>
          <w:tcPr>
            <w:tcW w:w="207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三</w:t>
            </w:r>
          </w:p>
        </w:tc>
        <w:tc>
          <w:tcPr>
            <w:tcW w:w="8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间接费</w:t>
            </w:r>
          </w:p>
        </w:tc>
        <w:tc>
          <w:tcPr>
            <w:tcW w:w="53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4.4</w:t>
            </w:r>
          </w:p>
        </w:tc>
        <w:tc>
          <w:tcPr>
            <w:tcW w:w="5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3.3</w:t>
            </w:r>
          </w:p>
        </w:tc>
        <w:tc>
          <w:tcPr>
            <w:tcW w:w="52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4.4</w:t>
            </w:r>
          </w:p>
        </w:tc>
        <w:tc>
          <w:tcPr>
            <w:tcW w:w="207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rPr>
              <w:t>直接</w:t>
            </w:r>
            <w:r>
              <w:rPr>
                <w:rFonts w:hint="eastAsia"/>
                <w:sz w:val="21"/>
                <w:szCs w:val="21"/>
                <w:lang w:val="en-US" w:eastAsia="zh-CN"/>
              </w:rPr>
              <w:t>工程</w:t>
            </w:r>
            <w:r>
              <w:rPr>
                <w:rFonts w:hint="eastAsia"/>
                <w:sz w:val="21"/>
                <w:szCs w:val="21"/>
              </w:rPr>
              <w:t>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四</w:t>
            </w:r>
          </w:p>
        </w:tc>
        <w:tc>
          <w:tcPr>
            <w:tcW w:w="8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企业利润</w:t>
            </w:r>
          </w:p>
        </w:tc>
        <w:tc>
          <w:tcPr>
            <w:tcW w:w="53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7</w:t>
            </w:r>
          </w:p>
        </w:tc>
        <w:tc>
          <w:tcPr>
            <w:tcW w:w="5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5</w:t>
            </w:r>
          </w:p>
        </w:tc>
        <w:tc>
          <w:tcPr>
            <w:tcW w:w="52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7</w:t>
            </w:r>
          </w:p>
        </w:tc>
        <w:tc>
          <w:tcPr>
            <w:tcW w:w="207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rPr>
              <w:t>直接费</w:t>
            </w:r>
            <w:r>
              <w:rPr>
                <w:rFonts w:hint="eastAsia"/>
                <w:sz w:val="21"/>
                <w:szCs w:val="21"/>
                <w:lang w:val="en-US" w:eastAsia="zh-CN"/>
              </w:rPr>
              <w:t>工程</w:t>
            </w:r>
            <w:r>
              <w:rPr>
                <w:sz w:val="21"/>
                <w:szCs w:val="21"/>
              </w:rPr>
              <w:t>+</w:t>
            </w:r>
            <w:r>
              <w:rPr>
                <w:rFonts w:hint="eastAsia"/>
                <w:sz w:val="21"/>
                <w:szCs w:val="21"/>
              </w:rPr>
              <w:t>间接费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五</w:t>
            </w:r>
          </w:p>
        </w:tc>
        <w:tc>
          <w:tcPr>
            <w:tcW w:w="8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税金</w:t>
            </w:r>
          </w:p>
        </w:tc>
        <w:tc>
          <w:tcPr>
            <w:tcW w:w="53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9</w:t>
            </w:r>
          </w:p>
        </w:tc>
        <w:tc>
          <w:tcPr>
            <w:tcW w:w="5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9</w:t>
            </w:r>
          </w:p>
        </w:tc>
        <w:tc>
          <w:tcPr>
            <w:tcW w:w="52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9</w:t>
            </w:r>
          </w:p>
        </w:tc>
        <w:tc>
          <w:tcPr>
            <w:tcW w:w="207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rPr>
              <w:t>直接费</w:t>
            </w:r>
            <w:r>
              <w:rPr>
                <w:rFonts w:hint="eastAsia"/>
                <w:sz w:val="21"/>
                <w:szCs w:val="21"/>
                <w:lang w:val="en-US" w:eastAsia="zh-CN"/>
              </w:rPr>
              <w:t>工程</w:t>
            </w:r>
            <w:r>
              <w:rPr>
                <w:sz w:val="21"/>
                <w:szCs w:val="21"/>
              </w:rPr>
              <w:t>+</w:t>
            </w:r>
            <w:r>
              <w:rPr>
                <w:rFonts w:hint="eastAsia"/>
                <w:sz w:val="21"/>
                <w:szCs w:val="21"/>
              </w:rPr>
              <w:t>间接费</w:t>
            </w:r>
            <w:r>
              <w:rPr>
                <w:sz w:val="21"/>
                <w:szCs w:val="21"/>
              </w:rPr>
              <w:t>+</w:t>
            </w:r>
            <w:r>
              <w:rPr>
                <w:rFonts w:hint="eastAsia"/>
                <w:sz w:val="21"/>
                <w:szCs w:val="21"/>
              </w:rPr>
              <w:t>企业利润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39"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六</w:t>
            </w:r>
          </w:p>
        </w:tc>
        <w:tc>
          <w:tcPr>
            <w:tcW w:w="8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扩大系数</w:t>
            </w:r>
          </w:p>
        </w:tc>
        <w:tc>
          <w:tcPr>
            <w:tcW w:w="53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10</w:t>
            </w:r>
          </w:p>
        </w:tc>
        <w:tc>
          <w:tcPr>
            <w:tcW w:w="510"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10</w:t>
            </w:r>
          </w:p>
        </w:tc>
        <w:tc>
          <w:tcPr>
            <w:tcW w:w="526"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10</w:t>
            </w:r>
          </w:p>
        </w:tc>
        <w:tc>
          <w:tcPr>
            <w:tcW w:w="2077" w:type="pct"/>
            <w:tcBorders>
              <w:tl2br w:val="nil"/>
              <w:tr2bl w:val="nil"/>
            </w:tcBorders>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rPr>
              <w:t>直接费</w:t>
            </w:r>
            <w:r>
              <w:rPr>
                <w:rFonts w:hint="eastAsia"/>
                <w:sz w:val="21"/>
                <w:szCs w:val="21"/>
                <w:lang w:val="en-US" w:eastAsia="zh-CN"/>
              </w:rPr>
              <w:t>工程</w:t>
            </w:r>
            <w:r>
              <w:rPr>
                <w:sz w:val="21"/>
                <w:szCs w:val="21"/>
              </w:rPr>
              <w:t>+</w:t>
            </w:r>
            <w:r>
              <w:rPr>
                <w:rFonts w:hint="eastAsia"/>
                <w:sz w:val="21"/>
                <w:szCs w:val="21"/>
              </w:rPr>
              <w:t>间接费</w:t>
            </w:r>
            <w:r>
              <w:rPr>
                <w:sz w:val="21"/>
                <w:szCs w:val="21"/>
              </w:rPr>
              <w:t>+</w:t>
            </w:r>
            <w:r>
              <w:rPr>
                <w:rFonts w:hint="eastAsia"/>
                <w:sz w:val="21"/>
                <w:szCs w:val="21"/>
              </w:rPr>
              <w:t>企业利润</w:t>
            </w:r>
            <w:r>
              <w:rPr>
                <w:sz w:val="21"/>
                <w:szCs w:val="21"/>
              </w:rPr>
              <w:t>+</w:t>
            </w:r>
            <w:r>
              <w:rPr>
                <w:rFonts w:hint="eastAsia"/>
                <w:sz w:val="21"/>
                <w:szCs w:val="21"/>
              </w:rPr>
              <w:t>税金</w:t>
            </w:r>
          </w:p>
        </w:tc>
      </w:tr>
    </w:tbl>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各项取费计算如下：</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（1）直接费：按定额计算。</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（2）其他直接费：其他直接费=直接费×其他直接费率。</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（3）现场经费：现场经费＝直接费×现场经费费率。</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（4）间接费：间接费=直接工程费（直接费+其他直接费+现场经费）×间接费率。</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（5）企业利润：企业利润=（直接工程费+间接费）×企业利润率。</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（6）税金：税金=（直接工程费+间接费+企业利润）×税</w:t>
      </w:r>
      <w:r>
        <w:rPr>
          <w:rFonts w:hint="eastAsia" w:cs="Times New Roman"/>
          <w:kern w:val="2"/>
          <w:sz w:val="24"/>
          <w:szCs w:val="24"/>
          <w:lang w:val="en-US" w:eastAsia="zh-CN" w:bidi="ar-SA"/>
        </w:rPr>
        <w:t>率</w:t>
      </w:r>
      <w:r>
        <w:rPr>
          <w:rFonts w:hint="default" w:ascii="Times New Roman" w:hAnsi="Times New Roman" w:eastAsia="仿宋_GB2312" w:cs="Times New Roman"/>
          <w:kern w:val="2"/>
          <w:sz w:val="24"/>
          <w:szCs w:val="24"/>
          <w:lang w:val="en-US" w:eastAsia="zh-CN" w:bidi="ar-SA"/>
        </w:rPr>
        <w:t>。</w:t>
      </w:r>
    </w:p>
    <w:p>
      <w:pPr>
        <w:pStyle w:val="2"/>
        <w:spacing w:line="360" w:lineRule="auto"/>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w:t>
      </w:r>
      <w:r>
        <w:rPr>
          <w:rFonts w:hint="eastAsia" w:ascii="Times New Roman" w:hAnsi="Times New Roman" w:eastAsia="仿宋_GB2312" w:cs="Times New Roman"/>
          <w:kern w:val="2"/>
          <w:sz w:val="24"/>
          <w:szCs w:val="24"/>
          <w:lang w:val="en-US" w:eastAsia="zh-CN" w:bidi="ar-SA"/>
        </w:rPr>
        <w:t>7</w:t>
      </w:r>
      <w:r>
        <w:rPr>
          <w:rFonts w:hint="default" w:ascii="Times New Roman" w:hAnsi="Times New Roman" w:eastAsia="仿宋_GB2312" w:cs="Times New Roman"/>
          <w:kern w:val="2"/>
          <w:sz w:val="24"/>
          <w:szCs w:val="24"/>
          <w:lang w:val="en-US" w:eastAsia="zh-CN" w:bidi="ar-SA"/>
        </w:rPr>
        <w:t>）临时工程取费标准：</w:t>
      </w:r>
    </w:p>
    <w:p>
      <w:pPr>
        <w:bidi w:val="0"/>
        <w:rPr>
          <w:rFonts w:hint="default"/>
        </w:rPr>
      </w:pPr>
      <w:r>
        <w:rPr>
          <w:rFonts w:hint="default"/>
        </w:rPr>
        <w:t>①本方案已设计的临时工程按工程投资计列（如密目网苫盖等）；</w:t>
      </w:r>
    </w:p>
    <w:p>
      <w:pPr>
        <w:bidi w:val="0"/>
        <w:rPr>
          <w:rFonts w:hint="default"/>
        </w:rPr>
      </w:pPr>
      <w:r>
        <w:rPr>
          <w:rFonts w:hint="default"/>
        </w:rPr>
        <w:t>②其他临时工程费：按第一部分工程措施和第二部分植物措施投资的2%计算。</w:t>
      </w:r>
      <w:bookmarkStart w:id="321" w:name="_Toc518242024"/>
      <w:bookmarkStart w:id="322" w:name="_Toc507495574"/>
      <w:bookmarkStart w:id="323" w:name="_Toc518241686"/>
      <w:bookmarkStart w:id="324" w:name="_Toc519834769"/>
    </w:p>
    <w:p>
      <w:pPr>
        <w:bidi w:val="0"/>
        <w:rPr>
          <w:rFonts w:hint="eastAsia" w:ascii="Times New Roman" w:hAnsi="Times New Roman" w:eastAsia="仿宋_GB2312" w:cs="Times New Roman"/>
          <w:b/>
          <w:sz w:val="24"/>
          <w:szCs w:val="24"/>
          <w:lang w:val="en-US" w:eastAsia="zh-CN"/>
        </w:rPr>
      </w:pPr>
      <w:r>
        <w:rPr>
          <w:rFonts w:hint="eastAsia" w:ascii="Times New Roman" w:hAnsi="Times New Roman" w:eastAsia="仿宋_GB2312" w:cs="Times New Roman"/>
          <w:b/>
          <w:sz w:val="24"/>
          <w:szCs w:val="24"/>
          <w:lang w:val="en-US" w:eastAsia="zh-CN"/>
        </w:rPr>
        <w:t>四、独立费用</w:t>
      </w:r>
    </w:p>
    <w:bookmarkEnd w:id="321"/>
    <w:bookmarkEnd w:id="322"/>
    <w:bookmarkEnd w:id="323"/>
    <w:bookmarkEnd w:id="324"/>
    <w:p>
      <w:pPr>
        <w:spacing w:line="360" w:lineRule="auto"/>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独立费用依据水利部水总〔2003〕67号文颁发的《水土保持工程概（估）算编制规定》计列相关费用。包括建设管理费、水土保持方案编制费、水土保持监理费、水土保持监测费及第三方水土保持设施验收报告编制费。</w:t>
      </w:r>
    </w:p>
    <w:p>
      <w:pPr>
        <w:spacing w:line="360" w:lineRule="auto"/>
        <w:ind w:firstLine="482"/>
        <w:rPr>
          <w:rFonts w:hint="default" w:ascii="Times New Roman" w:hAnsi="Times New Roman" w:eastAsia="仿宋_GB2312" w:cs="Times New Roman"/>
          <w:b w:val="0"/>
          <w:bCs w:val="0"/>
          <w:sz w:val="24"/>
          <w:szCs w:val="24"/>
        </w:rPr>
      </w:pPr>
      <w:r>
        <w:rPr>
          <w:rFonts w:hint="default" w:ascii="Times New Roman" w:hAnsi="Times New Roman" w:eastAsia="仿宋_GB2312" w:cs="Times New Roman"/>
          <w:b w:val="0"/>
          <w:bCs w:val="0"/>
          <w:sz w:val="24"/>
          <w:szCs w:val="24"/>
        </w:rPr>
        <w:t>（1）建设管理费</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按工程</w:t>
      </w:r>
      <w:r>
        <w:rPr>
          <w:rFonts w:hint="eastAsia" w:ascii="Times New Roman" w:hAnsi="Times New Roman" w:cs="Times New Roman"/>
          <w:sz w:val="24"/>
          <w:szCs w:val="24"/>
          <w:lang w:eastAsia="zh-CN"/>
        </w:rPr>
        <w:t>概算</w:t>
      </w:r>
      <w:r>
        <w:rPr>
          <w:rFonts w:hint="default" w:ascii="Times New Roman" w:hAnsi="Times New Roman" w:eastAsia="仿宋_GB2312" w:cs="Times New Roman"/>
          <w:sz w:val="24"/>
          <w:szCs w:val="24"/>
        </w:rPr>
        <w:t>第一至第三部分之和的2％计算</w:t>
      </w:r>
      <w:r>
        <w:rPr>
          <w:rFonts w:hint="eastAsia" w:ascii="Times New Roman" w:hAnsi="Times New Roman" w:cs="Times New Roman"/>
          <w:sz w:val="24"/>
          <w:szCs w:val="24"/>
          <w:lang w:eastAsia="zh-CN"/>
        </w:rPr>
        <w:t>。</w:t>
      </w:r>
      <w:r>
        <w:rPr>
          <w:rFonts w:hint="eastAsia" w:cs="Times New Roman"/>
          <w:lang w:eastAsia="zh-CN"/>
        </w:rPr>
        <w:t>（</w:t>
      </w:r>
      <w:r>
        <w:rPr>
          <w:rFonts w:hint="eastAsia" w:cs="Times New Roman"/>
          <w:lang w:val="en-US" w:eastAsia="zh-CN"/>
        </w:rPr>
        <w:t>应扣除主体工程已有措施费用后计算</w:t>
      </w:r>
      <w:r>
        <w:rPr>
          <w:rFonts w:hint="eastAsia" w:cs="Times New Roman"/>
          <w:lang w:eastAsia="zh-CN"/>
        </w:rPr>
        <w:t>）。</w:t>
      </w:r>
    </w:p>
    <w:p>
      <w:pPr>
        <w:spacing w:line="360" w:lineRule="auto"/>
        <w:ind w:firstLine="482"/>
        <w:rPr>
          <w:rFonts w:hint="default" w:ascii="Times New Roman" w:hAnsi="Times New Roman" w:eastAsia="仿宋_GB2312" w:cs="Times New Roman"/>
          <w:b w:val="0"/>
          <w:bCs w:val="0"/>
          <w:sz w:val="24"/>
          <w:szCs w:val="24"/>
        </w:rPr>
      </w:pPr>
      <w:r>
        <w:rPr>
          <w:rFonts w:hint="default" w:ascii="Times New Roman" w:hAnsi="Times New Roman" w:eastAsia="仿宋_GB2312" w:cs="Times New Roman"/>
          <w:b w:val="0"/>
          <w:bCs w:val="0"/>
          <w:sz w:val="24"/>
          <w:szCs w:val="24"/>
        </w:rPr>
        <w:t>（2）水土保持方案编制费</w:t>
      </w:r>
    </w:p>
    <w:p>
      <w:pPr>
        <w:spacing w:line="360" w:lineRule="auto"/>
        <w:ind w:firstLine="480"/>
        <w:rPr>
          <w:rFonts w:hint="default" w:ascii="Times New Roman" w:hAnsi="Times New Roman" w:eastAsia="仿宋_GB2312" w:cs="Times New Roman"/>
          <w:sz w:val="24"/>
          <w:szCs w:val="24"/>
        </w:rPr>
      </w:pPr>
      <w:r>
        <w:rPr>
          <w:rFonts w:hint="eastAsia" w:ascii="Times New Roman" w:hAnsi="Times New Roman" w:eastAsia="仿宋_GB2312" w:cs="Times New Roman"/>
          <w:sz w:val="24"/>
          <w:szCs w:val="24"/>
          <w:lang w:val="en-US" w:eastAsia="zh-CN"/>
        </w:rPr>
        <w:t>按市场价进行</w:t>
      </w:r>
      <w:r>
        <w:rPr>
          <w:rFonts w:hint="eastAsia" w:ascii="Times New Roman" w:hAnsi="Times New Roman" w:cs="Times New Roman"/>
          <w:sz w:val="24"/>
          <w:szCs w:val="24"/>
          <w:lang w:val="en-US" w:eastAsia="zh-CN"/>
        </w:rPr>
        <w:t>概算</w:t>
      </w:r>
      <w:r>
        <w:rPr>
          <w:rFonts w:hint="default" w:ascii="Times New Roman" w:hAnsi="Times New Roman" w:eastAsia="仿宋_GB2312" w:cs="Times New Roman"/>
          <w:sz w:val="24"/>
          <w:szCs w:val="24"/>
        </w:rPr>
        <w:t>。</w:t>
      </w:r>
    </w:p>
    <w:p>
      <w:pPr>
        <w:spacing w:line="360" w:lineRule="auto"/>
        <w:ind w:firstLine="482"/>
        <w:rPr>
          <w:rFonts w:hint="default" w:ascii="Times New Roman" w:hAnsi="Times New Roman" w:eastAsia="仿宋_GB2312" w:cs="Times New Roman"/>
          <w:b w:val="0"/>
          <w:bCs w:val="0"/>
          <w:sz w:val="24"/>
          <w:szCs w:val="24"/>
        </w:rPr>
      </w:pPr>
      <w:r>
        <w:rPr>
          <w:rFonts w:hint="default" w:ascii="Times New Roman" w:hAnsi="Times New Roman" w:eastAsia="仿宋_GB2312" w:cs="Times New Roman"/>
          <w:b w:val="0"/>
          <w:bCs w:val="0"/>
          <w:sz w:val="24"/>
          <w:szCs w:val="24"/>
        </w:rPr>
        <w:t>（3）水土保持设施验收报告编制费</w:t>
      </w:r>
    </w:p>
    <w:p>
      <w:pPr>
        <w:spacing w:line="360" w:lineRule="auto"/>
        <w:ind w:firstLine="480"/>
        <w:rPr>
          <w:rFonts w:hint="default" w:ascii="Times New Roman" w:hAnsi="Times New Roman" w:eastAsia="仿宋_GB2312" w:cs="Times New Roman"/>
          <w:sz w:val="24"/>
          <w:szCs w:val="24"/>
          <w:lang w:val="en-US" w:eastAsia="zh-CN"/>
        </w:rPr>
      </w:pPr>
      <w:r>
        <w:rPr>
          <w:rFonts w:hint="eastAsia" w:ascii="Times New Roman" w:hAnsi="Times New Roman" w:eastAsia="仿宋_GB2312" w:cs="Times New Roman"/>
          <w:sz w:val="24"/>
          <w:szCs w:val="24"/>
          <w:lang w:val="en-US" w:eastAsia="zh-CN"/>
        </w:rPr>
        <w:t>按市场价进行</w:t>
      </w:r>
      <w:r>
        <w:rPr>
          <w:rFonts w:hint="eastAsia" w:ascii="Times New Roman" w:hAnsi="Times New Roman" w:cs="Times New Roman"/>
          <w:sz w:val="24"/>
          <w:szCs w:val="24"/>
          <w:lang w:val="en-US" w:eastAsia="zh-CN"/>
        </w:rPr>
        <w:t>概算</w:t>
      </w:r>
    </w:p>
    <w:p>
      <w:pPr>
        <w:spacing w:line="360" w:lineRule="auto"/>
        <w:ind w:firstLine="482"/>
        <w:rPr>
          <w:rFonts w:hint="default" w:ascii="Times New Roman" w:hAnsi="Times New Roman" w:eastAsia="仿宋_GB2312" w:cs="Times New Roman"/>
          <w:b/>
          <w:sz w:val="24"/>
          <w:szCs w:val="24"/>
        </w:rPr>
      </w:pPr>
      <w:bookmarkStart w:id="325" w:name="_Toc518242026"/>
      <w:bookmarkStart w:id="326" w:name="_Toc518241688"/>
      <w:bookmarkStart w:id="327" w:name="_Toc507495576"/>
      <w:bookmarkStart w:id="328" w:name="_Toc519834771"/>
      <w:r>
        <w:rPr>
          <w:rFonts w:hint="eastAsia" w:ascii="Times New Roman" w:hAnsi="Times New Roman" w:eastAsia="仿宋_GB2312" w:cs="Times New Roman"/>
          <w:b/>
          <w:sz w:val="24"/>
          <w:szCs w:val="24"/>
          <w:lang w:val="en-US" w:eastAsia="zh-CN"/>
        </w:rPr>
        <w:t>五</w:t>
      </w:r>
      <w:r>
        <w:rPr>
          <w:rFonts w:hint="default" w:ascii="Times New Roman" w:hAnsi="Times New Roman" w:eastAsia="仿宋_GB2312" w:cs="Times New Roman"/>
          <w:b/>
          <w:sz w:val="24"/>
          <w:szCs w:val="24"/>
        </w:rPr>
        <w:t>、预备费</w:t>
      </w:r>
      <w:bookmarkEnd w:id="325"/>
      <w:bookmarkEnd w:id="326"/>
      <w:bookmarkEnd w:id="327"/>
      <w:bookmarkEnd w:id="328"/>
    </w:p>
    <w:p>
      <w:pPr>
        <w:spacing w:line="360" w:lineRule="auto"/>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基本预备费：基本预备费按一至四部分之和的</w:t>
      </w:r>
      <w:r>
        <w:rPr>
          <w:rFonts w:hint="eastAsia" w:ascii="Times New Roman" w:hAnsi="Times New Roman" w:cs="Times New Roman"/>
          <w:sz w:val="24"/>
          <w:szCs w:val="24"/>
          <w:lang w:val="en-US" w:eastAsia="zh-CN"/>
        </w:rPr>
        <w:t>3</w:t>
      </w:r>
      <w:r>
        <w:rPr>
          <w:rFonts w:hint="default" w:ascii="Times New Roman" w:hAnsi="Times New Roman" w:eastAsia="仿宋_GB2312" w:cs="Times New Roman"/>
          <w:sz w:val="24"/>
          <w:szCs w:val="24"/>
        </w:rPr>
        <w:t>％计算。</w:t>
      </w:r>
    </w:p>
    <w:p>
      <w:pPr>
        <w:spacing w:line="360" w:lineRule="auto"/>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差价预备费：不计取。</w:t>
      </w:r>
    </w:p>
    <w:p>
      <w:pPr>
        <w:spacing w:line="360" w:lineRule="auto"/>
        <w:ind w:firstLine="482"/>
        <w:rPr>
          <w:rFonts w:hint="default" w:ascii="Times New Roman" w:hAnsi="Times New Roman" w:eastAsia="仿宋_GB2312" w:cs="Times New Roman"/>
          <w:b/>
          <w:sz w:val="24"/>
          <w:szCs w:val="24"/>
        </w:rPr>
      </w:pPr>
      <w:bookmarkStart w:id="329" w:name="_Toc519834772"/>
      <w:bookmarkStart w:id="330" w:name="_Toc518241689"/>
      <w:bookmarkStart w:id="331" w:name="_Toc507495577"/>
      <w:bookmarkStart w:id="332" w:name="_Toc518242027"/>
      <w:r>
        <w:rPr>
          <w:rFonts w:hint="eastAsia" w:ascii="Times New Roman" w:hAnsi="Times New Roman" w:eastAsia="仿宋_GB2312" w:cs="Times New Roman"/>
          <w:b/>
          <w:sz w:val="24"/>
          <w:szCs w:val="24"/>
          <w:lang w:val="en-US" w:eastAsia="zh-CN"/>
        </w:rPr>
        <w:t>六</w:t>
      </w:r>
      <w:r>
        <w:rPr>
          <w:rFonts w:hint="default" w:ascii="Times New Roman" w:hAnsi="Times New Roman" w:eastAsia="仿宋_GB2312" w:cs="Times New Roman"/>
          <w:b/>
          <w:sz w:val="24"/>
          <w:szCs w:val="24"/>
        </w:rPr>
        <w:t>、水土保持补偿费</w:t>
      </w:r>
      <w:bookmarkEnd w:id="329"/>
      <w:bookmarkEnd w:id="330"/>
      <w:bookmarkEnd w:id="331"/>
      <w:bookmarkEnd w:id="332"/>
    </w:p>
    <w:p>
      <w:pPr>
        <w:pStyle w:val="6"/>
        <w:bidi w:val="0"/>
        <w:ind w:firstLine="480" w:firstLineChars="200"/>
        <w:rPr>
          <w:rFonts w:hint="eastAsia" w:ascii="Times New Roman" w:hAnsi="Times New Roman" w:eastAsia="仿宋_GB2312" w:cs="Times New Roman"/>
          <w:sz w:val="24"/>
          <w:szCs w:val="24"/>
          <w:lang w:eastAsia="zh-CN"/>
        </w:rPr>
      </w:pPr>
      <w:r>
        <w:rPr>
          <w:rFonts w:hint="eastAsia" w:cs="Times New Roman"/>
          <w:sz w:val="24"/>
          <w:szCs w:val="24"/>
          <w:lang w:eastAsia="zh-CN"/>
        </w:rPr>
        <w:t xml:space="preserve">根据“自治区财政厅、物价局、水利厅、中国人民银行银川中心支行、自治 区国税局、地税局关于印发《宁夏回族自治区水土保持补偿费征收使用管理实施办法》的通知”（宁财规发〔2017〕12 号）中第十二条免征水土保持补偿费情形中第三条“按照相关规划开展小型农田水利建设、田间土地整治建设和农村集中供水工程建设的”，本项目属于“农村集中供水工程”，符合免征水土保持补 偿费的情形。 </w:t>
      </w:r>
    </w:p>
    <w:p>
      <w:pPr>
        <w:pStyle w:val="6"/>
        <w:bidi w:val="0"/>
        <w:ind w:firstLine="560" w:firstLineChars="200"/>
        <w:rPr>
          <w:rFonts w:hint="default"/>
        </w:rPr>
      </w:pPr>
      <w:r>
        <w:rPr>
          <w:rFonts w:hint="eastAsia"/>
          <w:lang w:val="en-US" w:eastAsia="zh-CN"/>
        </w:rPr>
        <w:t>7.1.2.2 概算成果</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本方案水土保持总投</w:t>
      </w:r>
      <w:r>
        <w:rPr>
          <w:rFonts w:hint="default" w:ascii="Times New Roman" w:hAnsi="Times New Roman" w:eastAsia="仿宋_GB2312" w:cs="Times New Roman"/>
          <w:sz w:val="24"/>
          <w:szCs w:val="24"/>
          <w:lang w:val="en-US" w:eastAsia="zh-CN"/>
        </w:rPr>
        <w:t>资</w:t>
      </w:r>
      <w:r>
        <w:rPr>
          <w:rFonts w:hint="eastAsia" w:cs="Times New Roman"/>
          <w:sz w:val="24"/>
          <w:szCs w:val="24"/>
          <w:lang w:val="en-US" w:eastAsia="zh-CN"/>
        </w:rPr>
        <w:t>8.09</w:t>
      </w:r>
      <w:r>
        <w:rPr>
          <w:rFonts w:hint="default" w:ascii="Times New Roman" w:hAnsi="Times New Roman" w:eastAsia="仿宋_GB2312" w:cs="Times New Roman"/>
          <w:sz w:val="24"/>
          <w:szCs w:val="24"/>
        </w:rPr>
        <w:t>万元，其中工程措施投资</w:t>
      </w:r>
      <w:r>
        <w:rPr>
          <w:rFonts w:hint="eastAsia" w:cs="Times New Roman"/>
          <w:sz w:val="24"/>
          <w:szCs w:val="24"/>
          <w:lang w:val="en-US" w:eastAsia="zh-CN"/>
        </w:rPr>
        <w:t>0.06</w:t>
      </w:r>
      <w:r>
        <w:rPr>
          <w:rFonts w:hint="default" w:ascii="Times New Roman" w:hAnsi="Times New Roman" w:eastAsia="仿宋_GB2312" w:cs="Times New Roman"/>
          <w:sz w:val="24"/>
          <w:szCs w:val="24"/>
        </w:rPr>
        <w:t>万元，临时措施投资</w:t>
      </w:r>
      <w:r>
        <w:rPr>
          <w:rFonts w:hint="eastAsia" w:cs="Times New Roman"/>
          <w:sz w:val="24"/>
          <w:szCs w:val="24"/>
          <w:lang w:val="en-US" w:eastAsia="zh-CN"/>
        </w:rPr>
        <w:t>2.85</w:t>
      </w:r>
      <w:r>
        <w:rPr>
          <w:rFonts w:hint="default" w:ascii="Times New Roman" w:hAnsi="Times New Roman" w:eastAsia="仿宋_GB2312" w:cs="Times New Roman"/>
          <w:sz w:val="24"/>
          <w:szCs w:val="24"/>
        </w:rPr>
        <w:t>万元，</w:t>
      </w:r>
      <w:r>
        <w:rPr>
          <w:rFonts w:hint="eastAsia" w:cs="Times New Roman"/>
          <w:sz w:val="24"/>
          <w:szCs w:val="24"/>
          <w:lang w:val="en-US" w:eastAsia="zh-CN"/>
        </w:rPr>
        <w:t>植物措施投资0.18万元，</w:t>
      </w:r>
      <w:r>
        <w:rPr>
          <w:rFonts w:hint="default" w:ascii="Times New Roman" w:hAnsi="Times New Roman" w:eastAsia="仿宋_GB2312" w:cs="Times New Roman"/>
          <w:sz w:val="24"/>
          <w:szCs w:val="24"/>
        </w:rPr>
        <w:t>独立费用</w:t>
      </w:r>
      <w:r>
        <w:rPr>
          <w:rFonts w:hint="eastAsia" w:ascii="Times New Roman" w:hAnsi="Times New Roman" w:cs="Times New Roman"/>
          <w:sz w:val="24"/>
          <w:szCs w:val="24"/>
          <w:lang w:val="en-US" w:eastAsia="zh-CN"/>
        </w:rPr>
        <w:t>5</w:t>
      </w:r>
      <w:r>
        <w:rPr>
          <w:rFonts w:hint="default" w:ascii="Times New Roman" w:hAnsi="Times New Roman" w:eastAsia="仿宋_GB2312" w:cs="Times New Roman"/>
          <w:sz w:val="24"/>
          <w:szCs w:val="24"/>
        </w:rPr>
        <w:t>万元，</w:t>
      </w:r>
      <w:r>
        <w:rPr>
          <w:rFonts w:hint="eastAsia" w:cs="Times New Roman"/>
          <w:sz w:val="24"/>
          <w:szCs w:val="24"/>
          <w:lang w:val="en-US" w:eastAsia="zh-CN"/>
        </w:rPr>
        <w:t>本工程不考虑基本预备费</w:t>
      </w:r>
      <w:r>
        <w:rPr>
          <w:rFonts w:hint="eastAsia" w:cs="Times New Roman"/>
          <w:sz w:val="24"/>
          <w:szCs w:val="24"/>
          <w:lang w:eastAsia="zh-CN"/>
        </w:rPr>
        <w:t>。</w:t>
      </w:r>
      <w:r>
        <w:rPr>
          <w:rFonts w:hint="default" w:ascii="Times New Roman" w:hAnsi="Times New Roman" w:eastAsia="仿宋_GB2312" w:cs="Times New Roman"/>
          <w:sz w:val="24"/>
          <w:szCs w:val="24"/>
        </w:rPr>
        <w:t>本项目水土保持投资总</w:t>
      </w:r>
      <w:r>
        <w:rPr>
          <w:rFonts w:hint="eastAsia" w:ascii="Times New Roman" w:hAnsi="Times New Roman" w:cs="Times New Roman"/>
          <w:sz w:val="24"/>
          <w:szCs w:val="24"/>
          <w:lang w:eastAsia="zh-CN"/>
        </w:rPr>
        <w:t>概算</w:t>
      </w:r>
      <w:r>
        <w:rPr>
          <w:rFonts w:hint="default" w:ascii="Times New Roman" w:hAnsi="Times New Roman" w:eastAsia="仿宋_GB2312" w:cs="Times New Roman"/>
          <w:sz w:val="24"/>
          <w:szCs w:val="24"/>
        </w:rPr>
        <w:t>、分部及单价</w:t>
      </w:r>
      <w:r>
        <w:rPr>
          <w:rFonts w:hint="eastAsia" w:ascii="Times New Roman" w:hAnsi="Times New Roman" w:cs="Times New Roman"/>
          <w:sz w:val="24"/>
          <w:szCs w:val="24"/>
          <w:lang w:eastAsia="zh-CN"/>
        </w:rPr>
        <w:t>概算</w:t>
      </w:r>
      <w:r>
        <w:rPr>
          <w:rFonts w:hint="default" w:ascii="Times New Roman" w:hAnsi="Times New Roman" w:eastAsia="仿宋_GB2312" w:cs="Times New Roman"/>
          <w:sz w:val="24"/>
          <w:szCs w:val="24"/>
        </w:rPr>
        <w:t>详见</w:t>
      </w:r>
      <w:r>
        <w:rPr>
          <w:rFonts w:hint="eastAsia" w:ascii="Times New Roman" w:hAnsi="Times New Roman" w:eastAsia="仿宋_GB2312" w:cs="Times New Roman"/>
          <w:sz w:val="24"/>
          <w:szCs w:val="24"/>
          <w:lang w:val="en-US" w:eastAsia="zh-CN"/>
        </w:rPr>
        <w:t>下</w:t>
      </w:r>
      <w:r>
        <w:rPr>
          <w:rFonts w:hint="default" w:ascii="Times New Roman" w:hAnsi="Times New Roman" w:eastAsia="仿宋_GB2312" w:cs="Times New Roman"/>
          <w:sz w:val="24"/>
          <w:szCs w:val="24"/>
        </w:rPr>
        <w:t>表</w:t>
      </w:r>
      <w:r>
        <w:rPr>
          <w:rFonts w:hint="eastAsia" w:cs="Times New Roman"/>
          <w:sz w:val="24"/>
          <w:szCs w:val="24"/>
          <w:lang w:val="en-US" w:eastAsia="zh-CN"/>
        </w:rPr>
        <w:t>7-3~7-5</w:t>
      </w:r>
      <w:r>
        <w:rPr>
          <w:rFonts w:hint="default" w:ascii="Times New Roman" w:hAnsi="Times New Roman" w:eastAsia="仿宋_GB2312" w:cs="Times New Roman"/>
          <w:sz w:val="24"/>
          <w:szCs w:val="24"/>
        </w:rPr>
        <w:t>所示。</w:t>
      </w:r>
    </w:p>
    <w:p>
      <w:pPr>
        <w:ind w:left="0" w:leftChars="0" w:firstLine="0" w:firstLineChars="0"/>
        <w:jc w:val="center"/>
        <w:rPr>
          <w:rFonts w:hint="default" w:ascii="Times New Roman" w:hAnsi="Times New Roman" w:eastAsia="仿宋_GB2312" w:cs="Times New Roman"/>
          <w:b w:val="0"/>
          <w:bCs w:val="0"/>
          <w:sz w:val="24"/>
          <w:szCs w:val="24"/>
        </w:rPr>
      </w:pPr>
      <w:r>
        <w:rPr>
          <w:rFonts w:hint="eastAsia" w:cs="Times New Roman"/>
          <w:b w:val="0"/>
          <w:bCs w:val="0"/>
          <w:sz w:val="24"/>
          <w:szCs w:val="24"/>
          <w:lang w:val="en-US" w:eastAsia="zh-CN"/>
        </w:rPr>
        <w:t xml:space="preserve">表7-3 </w:t>
      </w:r>
      <w:r>
        <w:rPr>
          <w:rFonts w:hint="default" w:ascii="Times New Roman" w:hAnsi="Times New Roman" w:eastAsia="仿宋_GB2312" w:cs="Times New Roman"/>
          <w:b w:val="0"/>
          <w:bCs w:val="0"/>
          <w:sz w:val="24"/>
          <w:szCs w:val="24"/>
        </w:rPr>
        <w:t>水土保持</w:t>
      </w:r>
      <w:r>
        <w:rPr>
          <w:rFonts w:hint="eastAsia" w:ascii="Times New Roman" w:hAnsi="Times New Roman" w:eastAsia="仿宋_GB2312" w:cs="Times New Roman"/>
          <w:b w:val="0"/>
          <w:bCs w:val="0"/>
          <w:sz w:val="24"/>
          <w:szCs w:val="24"/>
          <w:lang w:val="en-US" w:eastAsia="zh-CN"/>
        </w:rPr>
        <w:t>方案</w:t>
      </w:r>
      <w:r>
        <w:rPr>
          <w:rFonts w:hint="default" w:ascii="Times New Roman" w:hAnsi="Times New Roman" w:eastAsia="仿宋_GB2312" w:cs="Times New Roman"/>
          <w:b w:val="0"/>
          <w:bCs w:val="0"/>
          <w:sz w:val="24"/>
          <w:szCs w:val="24"/>
        </w:rPr>
        <w:t>总投资</w:t>
      </w:r>
      <w:r>
        <w:rPr>
          <w:rFonts w:hint="eastAsia" w:ascii="Times New Roman" w:hAnsi="Times New Roman" w:cs="Times New Roman"/>
          <w:b w:val="0"/>
          <w:bCs w:val="0"/>
          <w:sz w:val="24"/>
          <w:szCs w:val="24"/>
          <w:lang w:val="en-US" w:eastAsia="zh-CN"/>
        </w:rPr>
        <w:t>概</w:t>
      </w:r>
      <w:r>
        <w:rPr>
          <w:rFonts w:hint="default" w:ascii="Times New Roman" w:hAnsi="Times New Roman" w:eastAsia="仿宋_GB2312" w:cs="Times New Roman"/>
          <w:b w:val="0"/>
          <w:bCs w:val="0"/>
          <w:sz w:val="24"/>
          <w:szCs w:val="24"/>
        </w:rPr>
        <w:t>算表</w:t>
      </w:r>
      <w:r>
        <w:rPr>
          <w:rFonts w:hint="eastAsia" w:cs="Times New Roman"/>
          <w:b w:val="0"/>
          <w:bCs w:val="0"/>
          <w:sz w:val="24"/>
          <w:szCs w:val="24"/>
          <w:lang w:val="en-US" w:eastAsia="zh-CN"/>
        </w:rPr>
        <w:t xml:space="preserve"> </w:t>
      </w:r>
      <w:r>
        <w:rPr>
          <w:rFonts w:hint="default" w:ascii="Times New Roman" w:hAnsi="Times New Roman" w:eastAsia="仿宋_GB2312" w:cs="Times New Roman"/>
          <w:b w:val="0"/>
          <w:bCs w:val="0"/>
          <w:sz w:val="24"/>
          <w:szCs w:val="24"/>
        </w:rPr>
        <w:t>单位：万元</w:t>
      </w:r>
    </w:p>
    <w:tbl>
      <w:tblPr>
        <w:tblStyle w:val="13"/>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62"/>
        <w:gridCol w:w="1799"/>
        <w:gridCol w:w="869"/>
        <w:gridCol w:w="872"/>
        <w:gridCol w:w="875"/>
        <w:gridCol w:w="700"/>
        <w:gridCol w:w="590"/>
        <w:gridCol w:w="656"/>
        <w:gridCol w:w="11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517"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编号</w:t>
            </w:r>
          </w:p>
        </w:tc>
        <w:tc>
          <w:tcPr>
            <w:tcW w:w="1078"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工程或费用名称</w:t>
            </w:r>
          </w:p>
        </w:tc>
        <w:tc>
          <w:tcPr>
            <w:tcW w:w="521"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建安工程费</w:t>
            </w:r>
          </w:p>
        </w:tc>
        <w:tc>
          <w:tcPr>
            <w:tcW w:w="1048" w:type="pct"/>
            <w:gridSpan w:val="2"/>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植物措施费</w:t>
            </w:r>
          </w:p>
        </w:tc>
        <w:tc>
          <w:tcPr>
            <w:tcW w:w="420"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独立</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rPr>
              <w:t>费用</w:t>
            </w:r>
          </w:p>
        </w:tc>
        <w:tc>
          <w:tcPr>
            <w:tcW w:w="354"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主体</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投资</w:t>
            </w:r>
          </w:p>
        </w:tc>
        <w:tc>
          <w:tcPr>
            <w:tcW w:w="393"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新增</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投资</w:t>
            </w:r>
          </w:p>
        </w:tc>
        <w:tc>
          <w:tcPr>
            <w:tcW w:w="664"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投资合计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517"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p>
        </w:tc>
        <w:tc>
          <w:tcPr>
            <w:tcW w:w="1078"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p>
        </w:tc>
        <w:tc>
          <w:tcPr>
            <w:tcW w:w="521"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种植费</w:t>
            </w: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草种子费</w:t>
            </w:r>
          </w:p>
        </w:tc>
        <w:tc>
          <w:tcPr>
            <w:tcW w:w="420"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p>
        </w:tc>
        <w:tc>
          <w:tcPr>
            <w:tcW w:w="354"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p>
        </w:tc>
        <w:tc>
          <w:tcPr>
            <w:tcW w:w="393"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p>
        </w:tc>
        <w:tc>
          <w:tcPr>
            <w:tcW w:w="664"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596" w:type="pct"/>
            <w:gridSpan w:val="2"/>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第一部分 工程措施</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0.06</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0.06</w:t>
            </w: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1</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管道开挖区</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0.05</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0.05</w:t>
            </w: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eastAsia="仿宋_GB2312"/>
                <w:sz w:val="21"/>
                <w:szCs w:val="21"/>
                <w:lang w:val="en-US" w:eastAsia="zh-CN"/>
              </w:rPr>
            </w:pPr>
            <w:r>
              <w:rPr>
                <w:rFonts w:hint="eastAsia"/>
                <w:sz w:val="21"/>
                <w:szCs w:val="21"/>
                <w:lang w:val="en-US" w:eastAsia="zh-CN"/>
              </w:rPr>
              <w:t>2</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建筑物区</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0.01</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0.01</w:t>
            </w: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596" w:type="pct"/>
            <w:gridSpan w:val="2"/>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eastAsia="zh-CN"/>
              </w:rPr>
            </w:pPr>
            <w:r>
              <w:rPr>
                <w:rFonts w:hint="default"/>
                <w:sz w:val="21"/>
                <w:szCs w:val="21"/>
              </w:rPr>
              <w:t>第</w:t>
            </w:r>
            <w:r>
              <w:rPr>
                <w:rFonts w:hint="eastAsia"/>
                <w:sz w:val="21"/>
                <w:szCs w:val="21"/>
                <w:lang w:val="en-US" w:eastAsia="zh-CN"/>
              </w:rPr>
              <w:t>二</w:t>
            </w:r>
            <w:r>
              <w:rPr>
                <w:rFonts w:hint="default"/>
                <w:sz w:val="21"/>
                <w:szCs w:val="21"/>
              </w:rPr>
              <w:t xml:space="preserve">部分 </w:t>
            </w:r>
            <w:r>
              <w:rPr>
                <w:rFonts w:hint="default"/>
                <w:sz w:val="21"/>
                <w:szCs w:val="21"/>
                <w:lang w:val="en-US" w:eastAsia="zh-CN"/>
              </w:rPr>
              <w:t>临时措施</w:t>
            </w:r>
          </w:p>
        </w:tc>
        <w:tc>
          <w:tcPr>
            <w:tcW w:w="521"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r>
              <w:rPr>
                <w:rFonts w:hint="eastAsia" w:cs="Times New Roman"/>
                <w:i w:val="0"/>
                <w:color w:val="000000"/>
                <w:kern w:val="0"/>
                <w:sz w:val="21"/>
                <w:szCs w:val="21"/>
                <w:u w:val="none"/>
                <w:lang w:val="en-US" w:eastAsia="zh-CN" w:bidi="ar"/>
              </w:rPr>
              <w:t>2</w:t>
            </w:r>
            <w:r>
              <w:rPr>
                <w:rFonts w:hint="eastAsia" w:ascii="Times New Roman" w:hAnsi="Times New Roman" w:eastAsia="仿宋_GB2312" w:cs="Times New Roman"/>
                <w:i w:val="0"/>
                <w:color w:val="000000"/>
                <w:kern w:val="0"/>
                <w:sz w:val="21"/>
                <w:szCs w:val="21"/>
                <w:u w:val="none"/>
                <w:lang w:val="en-US" w:eastAsia="zh-CN" w:bidi="ar"/>
              </w:rPr>
              <w:t>.85</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r>
              <w:rPr>
                <w:rFonts w:hint="eastAsia" w:cs="Times New Roman"/>
                <w:i w:val="0"/>
                <w:color w:val="000000"/>
                <w:kern w:val="0"/>
                <w:sz w:val="21"/>
                <w:szCs w:val="21"/>
                <w:u w:val="none"/>
                <w:lang w:val="en-US" w:eastAsia="zh-CN" w:bidi="ar"/>
              </w:rPr>
              <w:t>2</w:t>
            </w:r>
            <w:r>
              <w:rPr>
                <w:rFonts w:hint="eastAsia" w:ascii="Times New Roman" w:hAnsi="Times New Roman" w:eastAsia="仿宋_GB2312" w:cs="Times New Roman"/>
                <w:i w:val="0"/>
                <w:color w:val="000000"/>
                <w:kern w:val="0"/>
                <w:sz w:val="21"/>
                <w:szCs w:val="21"/>
                <w:u w:val="none"/>
                <w:lang w:val="en-US" w:eastAsia="zh-CN" w:bidi="ar"/>
              </w:rPr>
              <w:t>.85</w:t>
            </w:r>
          </w:p>
        </w:tc>
        <w:tc>
          <w:tcPr>
            <w:tcW w:w="39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p>
        </w:tc>
        <w:tc>
          <w:tcPr>
            <w:tcW w:w="664"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r>
              <w:rPr>
                <w:rFonts w:hint="eastAsia" w:cs="Times New Roman"/>
                <w:i w:val="0"/>
                <w:color w:val="000000"/>
                <w:kern w:val="0"/>
                <w:sz w:val="21"/>
                <w:szCs w:val="21"/>
                <w:u w:val="none"/>
                <w:lang w:val="en-US" w:eastAsia="zh-CN" w:bidi="ar"/>
              </w:rPr>
              <w:t>2</w:t>
            </w:r>
            <w:r>
              <w:rPr>
                <w:rFonts w:hint="eastAsia" w:ascii="Times New Roman" w:hAnsi="Times New Roman" w:eastAsia="仿宋_GB2312" w:cs="Times New Roman"/>
                <w:i w:val="0"/>
                <w:color w:val="000000"/>
                <w:kern w:val="0"/>
                <w:sz w:val="21"/>
                <w:szCs w:val="21"/>
                <w:u w:val="none"/>
                <w:lang w:val="en-US" w:eastAsia="zh-CN" w:bidi="ar"/>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rPr>
            </w:pPr>
            <w:r>
              <w:rPr>
                <w:rFonts w:hint="eastAsia"/>
                <w:sz w:val="21"/>
                <w:szCs w:val="21"/>
                <w:lang w:val="en-US" w:eastAsia="zh-CN"/>
              </w:rPr>
              <w:t>1</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eastAsia="zh-CN"/>
              </w:rPr>
            </w:pPr>
            <w:r>
              <w:rPr>
                <w:rFonts w:hint="eastAsia"/>
                <w:sz w:val="21"/>
                <w:szCs w:val="21"/>
                <w:lang w:val="en-US" w:eastAsia="zh-CN"/>
              </w:rPr>
              <w:t>临时措施</w:t>
            </w:r>
          </w:p>
        </w:tc>
        <w:tc>
          <w:tcPr>
            <w:tcW w:w="521"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2.85</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r>
              <w:rPr>
                <w:rFonts w:hint="eastAsia"/>
                <w:sz w:val="21"/>
                <w:szCs w:val="21"/>
                <w:lang w:val="en-US" w:eastAsia="zh-CN"/>
              </w:rPr>
              <w:t>2.85</w:t>
            </w:r>
          </w:p>
        </w:tc>
        <w:tc>
          <w:tcPr>
            <w:tcW w:w="39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p>
        </w:tc>
        <w:tc>
          <w:tcPr>
            <w:tcW w:w="664"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r>
              <w:rPr>
                <w:rFonts w:hint="eastAsia"/>
                <w:sz w:val="21"/>
                <w:szCs w:val="21"/>
                <w:lang w:val="en-US" w:eastAsia="zh-CN"/>
              </w:rPr>
              <w:t>2.85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rPr>
            </w:pP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管道开挖区</w:t>
            </w:r>
          </w:p>
        </w:tc>
        <w:tc>
          <w:tcPr>
            <w:tcW w:w="521"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r>
              <w:rPr>
                <w:rFonts w:hint="eastAsia"/>
                <w:sz w:val="21"/>
                <w:szCs w:val="21"/>
                <w:lang w:val="en-US" w:eastAsia="zh-CN"/>
              </w:rPr>
              <w:t>2.85</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p>
        </w:tc>
        <w:tc>
          <w:tcPr>
            <w:tcW w:w="354"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2.85</w:t>
            </w:r>
          </w:p>
        </w:tc>
        <w:tc>
          <w:tcPr>
            <w:tcW w:w="39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p>
        </w:tc>
        <w:tc>
          <w:tcPr>
            <w:tcW w:w="664"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r>
              <w:rPr>
                <w:rFonts w:hint="eastAsia"/>
                <w:sz w:val="21"/>
                <w:szCs w:val="21"/>
                <w:lang w:val="en-US" w:eastAsia="zh-CN"/>
              </w:rPr>
              <w:t>2.85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rPr>
            </w:pPr>
            <w:r>
              <w:rPr>
                <w:rFonts w:hint="eastAsia"/>
                <w:sz w:val="21"/>
                <w:szCs w:val="21"/>
                <w:lang w:val="en-US" w:eastAsia="zh-CN"/>
              </w:rPr>
              <w:t>2</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rPr>
            </w:pPr>
            <w:r>
              <w:rPr>
                <w:rFonts w:hint="eastAsia"/>
                <w:sz w:val="21"/>
                <w:szCs w:val="21"/>
                <w:lang w:val="en-US" w:eastAsia="zh-CN"/>
              </w:rPr>
              <w:t>其他临时工程</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0</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596" w:type="pct"/>
            <w:gridSpan w:val="2"/>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_GB2312"/>
                <w:sz w:val="21"/>
                <w:szCs w:val="21"/>
                <w:lang w:val="en-US" w:eastAsia="zh-CN"/>
              </w:rPr>
            </w:pPr>
            <w:r>
              <w:rPr>
                <w:rFonts w:hint="default"/>
                <w:sz w:val="21"/>
                <w:szCs w:val="21"/>
              </w:rPr>
              <w:t>第</w:t>
            </w:r>
            <w:r>
              <w:rPr>
                <w:rFonts w:hint="eastAsia"/>
                <w:sz w:val="21"/>
                <w:szCs w:val="21"/>
                <w:lang w:val="en-US" w:eastAsia="zh-CN"/>
              </w:rPr>
              <w:t>三</w:t>
            </w:r>
            <w:r>
              <w:rPr>
                <w:rFonts w:hint="default"/>
                <w:sz w:val="21"/>
                <w:szCs w:val="21"/>
              </w:rPr>
              <w:t>部分</w:t>
            </w:r>
            <w:r>
              <w:rPr>
                <w:rFonts w:hint="eastAsia"/>
                <w:sz w:val="21"/>
                <w:szCs w:val="21"/>
                <w:lang w:val="en-US" w:eastAsia="zh-CN"/>
              </w:rPr>
              <w:t xml:space="preserve"> 植物措施</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0.18</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0.18</w:t>
            </w:r>
          </w:p>
        </w:tc>
        <w:tc>
          <w:tcPr>
            <w:tcW w:w="39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Style w:val="25"/>
                <w:rFonts w:hint="eastAsia" w:ascii="Times New Roman" w:hAnsi="Times New Roman" w:cs="Times New Roman"/>
                <w:i w:val="0"/>
                <w:sz w:val="21"/>
                <w:szCs w:val="21"/>
                <w:lang w:val="en-US" w:eastAsia="zh-CN" w:bidi="ar"/>
              </w:rPr>
            </w:pPr>
            <w:r>
              <w:rPr>
                <w:rFonts w:hint="eastAsia"/>
                <w:sz w:val="21"/>
                <w:szCs w:val="21"/>
                <w:lang w:val="en-US" w:eastAsia="zh-CN"/>
              </w:rPr>
              <w:t>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eastAsia="仿宋_GB2312"/>
                <w:sz w:val="21"/>
                <w:szCs w:val="21"/>
                <w:lang w:val="en-US" w:eastAsia="zh-CN"/>
              </w:rPr>
            </w:pPr>
            <w:r>
              <w:rPr>
                <w:rFonts w:hint="eastAsia"/>
                <w:sz w:val="21"/>
                <w:szCs w:val="21"/>
                <w:lang w:val="en-US" w:eastAsia="zh-CN"/>
              </w:rPr>
              <w:t>1</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eastAsia"/>
                <w:sz w:val="21"/>
                <w:szCs w:val="21"/>
                <w:lang w:val="en-US" w:eastAsia="zh-CN"/>
              </w:rPr>
              <w:t>管道开挖区</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0.17</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0.17</w:t>
            </w:r>
          </w:p>
        </w:tc>
        <w:tc>
          <w:tcPr>
            <w:tcW w:w="39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Style w:val="25"/>
                <w:rFonts w:hint="eastAsia" w:ascii="Times New Roman" w:hAnsi="Times New Roman" w:cs="Times New Roman"/>
                <w:i w:val="0"/>
                <w:sz w:val="21"/>
                <w:szCs w:val="21"/>
                <w:lang w:val="en-US" w:eastAsia="zh-CN" w:bidi="ar"/>
              </w:rPr>
            </w:pPr>
            <w:r>
              <w:rPr>
                <w:rFonts w:hint="eastAsia"/>
                <w:sz w:val="21"/>
                <w:szCs w:val="21"/>
                <w:lang w:val="en-US" w:eastAsia="zh-CN"/>
              </w:rPr>
              <w:t>0.17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2</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建筑物区</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0.01</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0.01</w:t>
            </w:r>
          </w:p>
        </w:tc>
        <w:tc>
          <w:tcPr>
            <w:tcW w:w="39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596" w:type="pct"/>
            <w:gridSpan w:val="2"/>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第</w:t>
            </w:r>
            <w:r>
              <w:rPr>
                <w:rFonts w:hint="eastAsia"/>
                <w:sz w:val="21"/>
                <w:szCs w:val="21"/>
                <w:lang w:val="en-US" w:eastAsia="zh-CN"/>
              </w:rPr>
              <w:t>四</w:t>
            </w:r>
            <w:r>
              <w:rPr>
                <w:rFonts w:hint="default"/>
                <w:sz w:val="21"/>
                <w:szCs w:val="21"/>
              </w:rPr>
              <w:t>部分 独立费用</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r>
              <w:rPr>
                <w:rStyle w:val="25"/>
                <w:rFonts w:hint="eastAsia" w:ascii="Times New Roman" w:hAnsi="Times New Roman" w:cs="Times New Roman"/>
                <w:i w:val="0"/>
                <w:sz w:val="21"/>
                <w:szCs w:val="21"/>
                <w:lang w:val="en-US" w:eastAsia="zh-CN" w:bidi="ar"/>
              </w:rPr>
              <w:t>5</w:t>
            </w: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sz w:val="21"/>
                <w:szCs w:val="21"/>
                <w:lang w:val="en-US" w:eastAsia="zh-CN"/>
              </w:rPr>
            </w:pPr>
          </w:p>
        </w:tc>
        <w:tc>
          <w:tcPr>
            <w:tcW w:w="39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sz w:val="21"/>
                <w:szCs w:val="21"/>
                <w:lang w:val="en-US" w:eastAsia="zh-CN"/>
              </w:rPr>
            </w:pPr>
          </w:p>
        </w:tc>
        <w:tc>
          <w:tcPr>
            <w:tcW w:w="664"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i w:val="0"/>
                <w:snapToGrid w:val="0"/>
                <w:color w:val="000000"/>
                <w:kern w:val="0"/>
                <w:sz w:val="21"/>
                <w:szCs w:val="21"/>
                <w:u w:val="none"/>
                <w:lang w:val="en-US" w:eastAsia="zh-CN" w:bidi="ar"/>
              </w:rPr>
            </w:pPr>
            <w:r>
              <w:rPr>
                <w:rStyle w:val="25"/>
                <w:rFonts w:hint="eastAsia" w:ascii="Times New Roman" w:hAnsi="Times New Roman" w:cs="Times New Roman"/>
                <w:i w:val="0"/>
                <w:sz w:val="21"/>
                <w:szCs w:val="21"/>
                <w:lang w:val="en-US" w:eastAsia="zh-CN" w:bidi="ar"/>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一</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建设管理费</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sz w:val="21"/>
                <w:szCs w:val="21"/>
                <w:lang w:val="en-US" w:eastAsia="zh-CN"/>
              </w:rPr>
            </w:pPr>
            <w:r>
              <w:rPr>
                <w:rStyle w:val="25"/>
                <w:rFonts w:hint="eastAsia" w:cs="Times New Roman"/>
                <w:i w:val="0"/>
                <w:sz w:val="21"/>
                <w:szCs w:val="21"/>
                <w:lang w:val="en-US" w:eastAsia="zh-CN" w:bidi="ar"/>
              </w:rPr>
              <w:t>0</w:t>
            </w: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sz w:val="21"/>
                <w:szCs w:val="21"/>
                <w:lang w:val="en-US" w:eastAsia="zh-CN"/>
              </w:rPr>
            </w:pP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sz w:val="21"/>
                <w:szCs w:val="21"/>
                <w:lang w:val="en-US" w:eastAsia="zh-CN"/>
              </w:rPr>
            </w:pPr>
            <w:r>
              <w:rPr>
                <w:rStyle w:val="25"/>
                <w:rFonts w:hint="eastAsia" w:cs="Times New Roman"/>
                <w:i w:val="0"/>
                <w:sz w:val="21"/>
                <w:szCs w:val="21"/>
                <w:lang w:val="en-US" w:eastAsia="zh-CN" w:bidi="ar"/>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二</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rPr>
              <w:t>水土保持方案编制费</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3.00</w:t>
            </w: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三</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rPr>
              <w:t>水土保持设施竣工验收报告编制费</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2.</w:t>
            </w:r>
            <w:r>
              <w:rPr>
                <w:rFonts w:hint="eastAsia"/>
                <w:sz w:val="21"/>
                <w:szCs w:val="21"/>
                <w:lang w:val="en-US" w:eastAsia="zh-CN"/>
              </w:rPr>
              <w:t>00</w:t>
            </w: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lang w:val="en-US" w:eastAsia="zh-CN"/>
              </w:rPr>
              <w:t>2.</w:t>
            </w:r>
            <w:r>
              <w:rPr>
                <w:rFonts w:hint="eastAsia"/>
                <w:sz w:val="21"/>
                <w:szCs w:val="21"/>
                <w:lang w:val="en-US" w:eastAsia="zh-CN"/>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596" w:type="pct"/>
            <w:gridSpan w:val="2"/>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一至</w:t>
            </w:r>
            <w:r>
              <w:rPr>
                <w:rFonts w:hint="eastAsia"/>
                <w:sz w:val="21"/>
                <w:szCs w:val="21"/>
                <w:lang w:val="en-US" w:eastAsia="zh-CN"/>
              </w:rPr>
              <w:t>三</w:t>
            </w:r>
            <w:r>
              <w:rPr>
                <w:rFonts w:hint="default"/>
                <w:sz w:val="21"/>
                <w:szCs w:val="21"/>
              </w:rPr>
              <w:t>部分合计</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3.09</w:t>
            </w: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Style w:val="25"/>
                <w:rFonts w:hint="eastAsia" w:ascii="Times New Roman" w:hAnsi="Times New Roman" w:cs="Times New Roman"/>
                <w:i w:val="0"/>
                <w:sz w:val="21"/>
                <w:szCs w:val="21"/>
                <w:lang w:val="en-US" w:eastAsia="zh-CN" w:bidi="ar"/>
              </w:rPr>
              <w:t>5</w:t>
            </w: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Style w:val="25"/>
                <w:rFonts w:hint="eastAsia" w:cs="Times New Roman"/>
                <w:i w:val="0"/>
                <w:sz w:val="21"/>
                <w:szCs w:val="21"/>
                <w:lang w:val="en-US" w:eastAsia="zh-CN" w:bidi="ar"/>
              </w:rPr>
              <w:t>3.09</w:t>
            </w: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8.09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五</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基本预备费</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六</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水土保持补偿费</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17"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七</w:t>
            </w:r>
          </w:p>
        </w:tc>
        <w:tc>
          <w:tcPr>
            <w:tcW w:w="1078"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r>
              <w:rPr>
                <w:rFonts w:hint="default"/>
                <w:sz w:val="21"/>
                <w:szCs w:val="21"/>
              </w:rPr>
              <w:t>工程总投资</w:t>
            </w:r>
          </w:p>
        </w:tc>
        <w:tc>
          <w:tcPr>
            <w:tcW w:w="52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525"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420"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5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3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664"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8.09</w:t>
            </w:r>
          </w:p>
        </w:tc>
      </w:tr>
    </w:tbl>
    <w:p>
      <w:pPr>
        <w:adjustRightInd w:val="0"/>
        <w:snapToGrid w:val="0"/>
        <w:spacing w:before="326" w:beforeLines="100"/>
        <w:ind w:firstLine="0" w:firstLineChars="0"/>
        <w:jc w:val="center"/>
        <w:rPr>
          <w:rFonts w:hint="default" w:ascii="Times New Roman" w:hAnsi="Times New Roman" w:eastAsia="仿宋_GB2312" w:cs="Times New Roman"/>
          <w:b w:val="0"/>
          <w:bCs w:val="0"/>
          <w:sz w:val="24"/>
          <w:szCs w:val="24"/>
          <w:lang w:val="en-US" w:eastAsia="zh-CN"/>
        </w:rPr>
      </w:pPr>
      <w:r>
        <w:rPr>
          <w:rFonts w:hint="eastAsia" w:cs="Times New Roman"/>
          <w:b w:val="0"/>
          <w:bCs w:val="0"/>
          <w:sz w:val="24"/>
          <w:szCs w:val="24"/>
          <w:lang w:val="en-US" w:eastAsia="zh-CN"/>
        </w:rPr>
        <w:t xml:space="preserve">表7-4 </w:t>
      </w:r>
      <w:r>
        <w:rPr>
          <w:rFonts w:hint="default" w:ascii="Times New Roman" w:hAnsi="Times New Roman" w:eastAsia="仿宋_GB2312" w:cs="Times New Roman"/>
          <w:b w:val="0"/>
          <w:bCs w:val="0"/>
          <w:sz w:val="24"/>
          <w:szCs w:val="24"/>
        </w:rPr>
        <w:t>分部工程投资</w:t>
      </w:r>
      <w:r>
        <w:rPr>
          <w:rFonts w:hint="eastAsia" w:ascii="Times New Roman" w:hAnsi="Times New Roman" w:cs="Times New Roman"/>
          <w:b w:val="0"/>
          <w:bCs w:val="0"/>
          <w:sz w:val="24"/>
          <w:szCs w:val="24"/>
          <w:lang w:val="en-US" w:eastAsia="zh-CN"/>
        </w:rPr>
        <w:t>概算</w:t>
      </w:r>
      <w:r>
        <w:rPr>
          <w:rFonts w:hint="default" w:ascii="Times New Roman" w:hAnsi="Times New Roman" w:eastAsia="仿宋_GB2312" w:cs="Times New Roman"/>
          <w:b w:val="0"/>
          <w:bCs w:val="0"/>
          <w:sz w:val="24"/>
          <w:szCs w:val="24"/>
        </w:rPr>
        <w:t>表</w:t>
      </w:r>
      <w:r>
        <w:rPr>
          <w:rFonts w:hint="eastAsia" w:cs="Times New Roman"/>
          <w:b w:val="0"/>
          <w:bCs w:val="0"/>
          <w:sz w:val="24"/>
          <w:szCs w:val="24"/>
          <w:lang w:val="en-US" w:eastAsia="zh-CN"/>
        </w:rPr>
        <w:t xml:space="preserve"> 单位：万元</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22"/>
        <w:gridCol w:w="2007"/>
        <w:gridCol w:w="691"/>
        <w:gridCol w:w="872"/>
        <w:gridCol w:w="921"/>
        <w:gridCol w:w="921"/>
        <w:gridCol w:w="923"/>
        <w:gridCol w:w="11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3" w:hRule="atLeast"/>
        </w:trPr>
        <w:tc>
          <w:tcPr>
            <w:tcW w:w="493" w:type="pct"/>
            <w:tcBorders>
              <w:tl2br w:val="nil"/>
              <w:tr2bl w:val="nil"/>
            </w:tcBorders>
            <w:noWrap w:val="0"/>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编号</w:t>
            </w:r>
          </w:p>
        </w:tc>
        <w:tc>
          <w:tcPr>
            <w:tcW w:w="1203" w:type="pct"/>
            <w:tcBorders>
              <w:tl2br w:val="nil"/>
              <w:tr2bl w:val="nil"/>
            </w:tcBorders>
            <w:noWrap w:val="0"/>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工程或费用名称</w:t>
            </w:r>
          </w:p>
        </w:tc>
        <w:tc>
          <w:tcPr>
            <w:tcW w:w="414" w:type="pct"/>
            <w:tcBorders>
              <w:tl2br w:val="nil"/>
              <w:tr2bl w:val="nil"/>
            </w:tcBorders>
            <w:noWrap w:val="0"/>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单位</w:t>
            </w:r>
          </w:p>
        </w:tc>
        <w:tc>
          <w:tcPr>
            <w:tcW w:w="523" w:type="pct"/>
            <w:tcBorders>
              <w:tl2br w:val="nil"/>
              <w:tr2bl w:val="nil"/>
            </w:tcBorders>
            <w:noWrap w:val="0"/>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数量</w:t>
            </w:r>
          </w:p>
        </w:tc>
        <w:tc>
          <w:tcPr>
            <w:tcW w:w="552" w:type="pct"/>
            <w:tcBorders>
              <w:tl2br w:val="nil"/>
              <w:tr2bl w:val="nil"/>
            </w:tcBorders>
            <w:noWrap w:val="0"/>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单价</w:t>
            </w:r>
          </w:p>
          <w:p>
            <w:pPr>
              <w:pStyle w:val="17"/>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（元）</w:t>
            </w:r>
          </w:p>
        </w:tc>
        <w:tc>
          <w:tcPr>
            <w:tcW w:w="552" w:type="pct"/>
            <w:tcBorders>
              <w:tl2br w:val="nil"/>
              <w:tr2bl w:val="nil"/>
            </w:tcBorders>
            <w:noWrap w:val="0"/>
            <w:tcMar>
              <w:top w:w="15" w:type="dxa"/>
              <w:left w:w="15" w:type="dxa"/>
              <w:right w:w="15" w:type="dxa"/>
            </w:tcMar>
            <w:vAlign w:val="center"/>
          </w:tcPr>
          <w:p>
            <w:pPr>
              <w:autoSpaceDE w:val="0"/>
              <w:autoSpaceDN w:val="0"/>
              <w:adjustRightInd w:val="0"/>
              <w:snapToGrid w:val="0"/>
              <w:spacing w:line="240" w:lineRule="auto"/>
              <w:ind w:firstLine="0" w:firstLineChars="0"/>
              <w:jc w:val="center"/>
              <w:rPr>
                <w:rFonts w:hint="default" w:ascii="Times New Roman" w:hAnsi="Times New Roman" w:eastAsia="仿宋_GB2312" w:cs="Times New Roman"/>
                <w:b/>
                <w:bCs/>
                <w:kern w:val="0"/>
                <w:sz w:val="21"/>
                <w:lang w:val="en-US" w:eastAsia="zh-CN"/>
              </w:rPr>
            </w:pPr>
            <w:r>
              <w:rPr>
                <w:rFonts w:hint="default" w:ascii="Times New Roman" w:hAnsi="Times New Roman" w:eastAsia="仿宋_GB2312" w:cs="Times New Roman"/>
                <w:b/>
                <w:bCs/>
                <w:kern w:val="0"/>
                <w:sz w:val="21"/>
                <w:lang w:val="en-US" w:eastAsia="zh-CN"/>
              </w:rPr>
              <w:t>主体</w:t>
            </w:r>
          </w:p>
          <w:p>
            <w:pPr>
              <w:autoSpaceDE w:val="0"/>
              <w:autoSpaceDN w:val="0"/>
              <w:adjustRightInd w:val="0"/>
              <w:snapToGrid w:val="0"/>
              <w:spacing w:line="240" w:lineRule="auto"/>
              <w:ind w:firstLine="0" w:firstLineChars="0"/>
              <w:jc w:val="center"/>
              <w:rPr>
                <w:rFonts w:hint="default" w:ascii="Times New Roman" w:hAnsi="Times New Roman" w:eastAsia="仿宋_GB2312" w:cs="Times New Roman"/>
                <w:b/>
                <w:bCs/>
                <w:kern w:val="0"/>
                <w:sz w:val="21"/>
                <w:szCs w:val="22"/>
                <w:lang w:val="en-US" w:eastAsia="zh-CN" w:bidi="ar-SA"/>
              </w:rPr>
            </w:pPr>
            <w:r>
              <w:rPr>
                <w:rFonts w:hint="default" w:ascii="Times New Roman" w:hAnsi="Times New Roman" w:eastAsia="仿宋_GB2312" w:cs="Times New Roman"/>
                <w:b/>
                <w:bCs/>
                <w:kern w:val="0"/>
                <w:sz w:val="21"/>
                <w:lang w:val="en-US" w:eastAsia="zh-CN"/>
              </w:rPr>
              <w:t>投资</w:t>
            </w:r>
          </w:p>
        </w:tc>
        <w:tc>
          <w:tcPr>
            <w:tcW w:w="553" w:type="pct"/>
            <w:tcBorders>
              <w:tl2br w:val="nil"/>
              <w:tr2bl w:val="nil"/>
            </w:tcBorders>
            <w:noWrap w:val="0"/>
            <w:tcMar>
              <w:top w:w="15" w:type="dxa"/>
              <w:left w:w="15" w:type="dxa"/>
              <w:right w:w="15" w:type="dxa"/>
            </w:tcMar>
            <w:vAlign w:val="center"/>
          </w:tcPr>
          <w:p>
            <w:pPr>
              <w:autoSpaceDE w:val="0"/>
              <w:autoSpaceDN w:val="0"/>
              <w:adjustRightInd w:val="0"/>
              <w:snapToGrid w:val="0"/>
              <w:spacing w:line="240" w:lineRule="auto"/>
              <w:ind w:firstLine="0" w:firstLineChars="0"/>
              <w:jc w:val="center"/>
              <w:rPr>
                <w:rFonts w:hint="default" w:ascii="Times New Roman" w:hAnsi="Times New Roman" w:eastAsia="仿宋_GB2312" w:cs="Times New Roman"/>
                <w:b/>
                <w:bCs/>
                <w:kern w:val="0"/>
                <w:sz w:val="21"/>
                <w:lang w:val="en-US" w:eastAsia="zh-CN"/>
              </w:rPr>
            </w:pPr>
            <w:r>
              <w:rPr>
                <w:rFonts w:hint="default" w:ascii="Times New Roman" w:hAnsi="Times New Roman" w:eastAsia="仿宋_GB2312" w:cs="Times New Roman"/>
                <w:b/>
                <w:bCs/>
                <w:kern w:val="0"/>
                <w:sz w:val="21"/>
                <w:lang w:val="en-US" w:eastAsia="zh-CN"/>
              </w:rPr>
              <w:t>新增</w:t>
            </w:r>
          </w:p>
          <w:p>
            <w:pPr>
              <w:autoSpaceDE w:val="0"/>
              <w:autoSpaceDN w:val="0"/>
              <w:adjustRightInd w:val="0"/>
              <w:snapToGrid w:val="0"/>
              <w:spacing w:line="240" w:lineRule="auto"/>
              <w:ind w:firstLine="0" w:firstLineChars="0"/>
              <w:jc w:val="center"/>
              <w:rPr>
                <w:rFonts w:hint="default" w:ascii="Times New Roman" w:hAnsi="Times New Roman" w:eastAsia="仿宋_GB2312" w:cs="Times New Roman"/>
                <w:b/>
                <w:bCs/>
                <w:kern w:val="0"/>
                <w:sz w:val="21"/>
                <w:szCs w:val="22"/>
                <w:lang w:val="en-US" w:eastAsia="zh-CN" w:bidi="ar-SA"/>
              </w:rPr>
            </w:pPr>
            <w:r>
              <w:rPr>
                <w:rFonts w:hint="default" w:ascii="Times New Roman" w:hAnsi="Times New Roman" w:eastAsia="仿宋_GB2312" w:cs="Times New Roman"/>
                <w:b/>
                <w:bCs/>
                <w:kern w:val="0"/>
                <w:sz w:val="21"/>
                <w:lang w:val="en-US" w:eastAsia="zh-CN"/>
              </w:rPr>
              <w:t>投资</w:t>
            </w:r>
          </w:p>
        </w:tc>
        <w:tc>
          <w:tcPr>
            <w:tcW w:w="705" w:type="pct"/>
            <w:tcBorders>
              <w:tl2br w:val="nil"/>
              <w:tr2bl w:val="nil"/>
            </w:tcBorders>
            <w:noWrap w:val="0"/>
            <w:tcMar>
              <w:top w:w="15" w:type="dxa"/>
              <w:left w:w="15" w:type="dxa"/>
              <w:right w:w="15" w:type="dxa"/>
            </w:tcMar>
            <w:vAlign w:val="center"/>
          </w:tcPr>
          <w:p>
            <w:pPr>
              <w:pStyle w:val="17"/>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合价</w:t>
            </w:r>
          </w:p>
          <w:p>
            <w:pPr>
              <w:pStyle w:val="17"/>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1696" w:type="pct"/>
            <w:gridSpan w:val="2"/>
            <w:tcBorders>
              <w:tl2br w:val="nil"/>
              <w:tr2bl w:val="nil"/>
            </w:tcBorders>
            <w:noWrap w:val="0"/>
            <w:tcMar>
              <w:top w:w="15" w:type="dxa"/>
              <w:left w:w="15" w:type="dxa"/>
              <w:right w:w="15" w:type="dxa"/>
            </w:tcMar>
            <w:vAlign w:val="center"/>
          </w:tcPr>
          <w:p>
            <w:pPr>
              <w:pStyle w:val="17"/>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仿宋_GB2312" w:cs="Times New Roman"/>
                <w:b/>
                <w:bCs/>
                <w:sz w:val="21"/>
                <w:szCs w:val="21"/>
              </w:rPr>
            </w:pPr>
            <w:r>
              <w:rPr>
                <w:rFonts w:hint="default" w:ascii="Times New Roman" w:hAnsi="Times New Roman" w:eastAsia="仿宋_GB2312" w:cs="Times New Roman"/>
                <w:b/>
                <w:bCs/>
                <w:sz w:val="21"/>
                <w:szCs w:val="21"/>
              </w:rPr>
              <w:t>第一部分 工程措施</w:t>
            </w:r>
          </w:p>
        </w:tc>
        <w:tc>
          <w:tcPr>
            <w:tcW w:w="414" w:type="pct"/>
            <w:tcBorders>
              <w:tl2br w:val="nil"/>
              <w:tr2bl w:val="nil"/>
            </w:tcBorders>
            <w:noWrap w:val="0"/>
            <w:tcMar>
              <w:top w:w="15" w:type="dxa"/>
              <w:left w:w="15" w:type="dxa"/>
              <w:right w:w="15" w:type="dxa"/>
            </w:tcMar>
            <w:vAlign w:val="center"/>
          </w:tcPr>
          <w:p>
            <w:pPr>
              <w:pStyle w:val="17"/>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仿宋_GB2312" w:cs="Times New Roman"/>
                <w:b/>
                <w:bCs/>
                <w:sz w:val="21"/>
                <w:szCs w:val="21"/>
              </w:rPr>
            </w:pPr>
          </w:p>
        </w:tc>
        <w:tc>
          <w:tcPr>
            <w:tcW w:w="523" w:type="pct"/>
            <w:tcBorders>
              <w:tl2br w:val="nil"/>
              <w:tr2bl w:val="nil"/>
            </w:tcBorders>
            <w:noWrap w:val="0"/>
            <w:tcMar>
              <w:top w:w="15" w:type="dxa"/>
              <w:left w:w="15" w:type="dxa"/>
              <w:right w:w="15" w:type="dxa"/>
            </w:tcMar>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0.06</w:t>
            </w:r>
          </w:p>
        </w:tc>
        <w:tc>
          <w:tcPr>
            <w:tcW w:w="55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1696" w:type="pct"/>
            <w:gridSpan w:val="2"/>
            <w:tcBorders>
              <w:tl2br w:val="nil"/>
              <w:tr2bl w:val="nil"/>
            </w:tcBorders>
            <w:noWrap w:val="0"/>
            <w:tcMar>
              <w:top w:w="15" w:type="dxa"/>
              <w:left w:w="15" w:type="dxa"/>
              <w:right w:w="15" w:type="dxa"/>
            </w:tcMar>
            <w:vAlign w:val="center"/>
          </w:tcPr>
          <w:p>
            <w:pPr>
              <w:pStyle w:val="17"/>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仿宋_GB2312" w:cs="Times New Roman"/>
                <w:b/>
                <w:bCs/>
                <w:sz w:val="21"/>
                <w:szCs w:val="21"/>
                <w:lang w:val="en-US" w:eastAsia="zh-CN"/>
              </w:rPr>
            </w:pPr>
            <w:r>
              <w:rPr>
                <w:rFonts w:hint="eastAsia" w:cs="Times New Roman"/>
                <w:b/>
                <w:bCs/>
                <w:sz w:val="21"/>
                <w:szCs w:val="21"/>
                <w:lang w:val="en-US" w:eastAsia="zh-CN"/>
              </w:rPr>
              <w:t>管道开挖区</w:t>
            </w:r>
          </w:p>
        </w:tc>
        <w:tc>
          <w:tcPr>
            <w:tcW w:w="414" w:type="pct"/>
            <w:tcBorders>
              <w:tl2br w:val="nil"/>
              <w:tr2bl w:val="nil"/>
            </w:tcBorders>
            <w:noWrap w:val="0"/>
            <w:tcMar>
              <w:top w:w="15" w:type="dxa"/>
              <w:left w:w="15" w:type="dxa"/>
              <w:right w:w="15" w:type="dxa"/>
            </w:tcMar>
            <w:vAlign w:val="center"/>
          </w:tcPr>
          <w:p>
            <w:pPr>
              <w:pStyle w:val="17"/>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仿宋_GB2312" w:cs="Times New Roman"/>
                <w:b/>
                <w:bCs/>
                <w:sz w:val="21"/>
                <w:szCs w:val="21"/>
              </w:rPr>
            </w:pPr>
          </w:p>
        </w:tc>
        <w:tc>
          <w:tcPr>
            <w:tcW w:w="523" w:type="pct"/>
            <w:tcBorders>
              <w:tl2br w:val="nil"/>
              <w:tr2bl w:val="nil"/>
            </w:tcBorders>
            <w:noWrap w:val="0"/>
            <w:tcMar>
              <w:top w:w="15" w:type="dxa"/>
              <w:left w:w="15" w:type="dxa"/>
              <w:right w:w="15" w:type="dxa"/>
            </w:tcMar>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c>
          <w:tcPr>
            <w:tcW w:w="55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493" w:type="pct"/>
            <w:tcBorders>
              <w:tl2br w:val="nil"/>
              <w:tr2bl w:val="nil"/>
            </w:tcBorders>
            <w:noWrap w:val="0"/>
            <w:tcMar>
              <w:top w:w="15" w:type="dxa"/>
              <w:left w:w="15" w:type="dxa"/>
              <w:right w:w="15" w:type="dxa"/>
            </w:tcMar>
            <w:vAlign w:val="center"/>
          </w:tcPr>
          <w:p>
            <w:pPr>
              <w:pStyle w:val="17"/>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仿宋_GB2312" w:cs="Times New Roman"/>
                <w:kern w:val="2"/>
                <w:sz w:val="21"/>
                <w:szCs w:val="21"/>
                <w:lang w:val="en-US" w:eastAsia="zh-CN" w:bidi="ar-SA"/>
              </w:rPr>
            </w:pPr>
            <w:r>
              <w:rPr>
                <w:rFonts w:hint="default" w:ascii="Times New Roman" w:hAnsi="Times New Roman" w:eastAsia="仿宋_GB2312" w:cs="Times New Roman"/>
                <w:sz w:val="21"/>
                <w:szCs w:val="21"/>
              </w:rPr>
              <w:t>1</w:t>
            </w:r>
          </w:p>
        </w:tc>
        <w:tc>
          <w:tcPr>
            <w:tcW w:w="1203" w:type="pct"/>
            <w:tcBorders>
              <w:tl2br w:val="nil"/>
              <w:tr2bl w:val="nil"/>
            </w:tcBorders>
            <w:noWrap w:val="0"/>
            <w:tcMar>
              <w:top w:w="15" w:type="dxa"/>
              <w:left w:w="15" w:type="dxa"/>
              <w:right w:w="15" w:type="dxa"/>
            </w:tcMar>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kern w:val="2"/>
                <w:sz w:val="21"/>
                <w:szCs w:val="21"/>
                <w:lang w:val="en-US" w:eastAsia="zh-CN" w:bidi="ar-SA"/>
              </w:rPr>
            </w:pPr>
            <w:r>
              <w:rPr>
                <w:rFonts w:hint="eastAsia" w:cs="Times New Roman"/>
                <w:kern w:val="2"/>
                <w:sz w:val="21"/>
                <w:szCs w:val="21"/>
                <w:lang w:val="en-US" w:eastAsia="zh-CN" w:bidi="ar-SA"/>
              </w:rPr>
              <w:t>土地整治</w:t>
            </w:r>
          </w:p>
        </w:tc>
        <w:tc>
          <w:tcPr>
            <w:tcW w:w="414" w:type="pct"/>
            <w:tcBorders>
              <w:tl2br w:val="nil"/>
              <w:tr2bl w:val="nil"/>
            </w:tcBorders>
            <w:noWrap w:val="0"/>
            <w:tcMar>
              <w:top w:w="15" w:type="dxa"/>
              <w:left w:w="15" w:type="dxa"/>
              <w:right w:w="15" w:type="dxa"/>
            </w:tcMar>
            <w:vAlign w:val="center"/>
          </w:tcPr>
          <w:p>
            <w:pPr>
              <w:pStyle w:val="17"/>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kern w:val="2"/>
                <w:sz w:val="21"/>
                <w:szCs w:val="21"/>
                <w:lang w:val="en-US" w:eastAsia="zh-CN" w:bidi="ar-SA"/>
              </w:rPr>
            </w:pPr>
            <w:r>
              <w:rPr>
                <w:rStyle w:val="25"/>
                <w:rFonts w:hint="eastAsia" w:eastAsia="宋体" w:cs="Times New Roman"/>
                <w:sz w:val="21"/>
                <w:szCs w:val="21"/>
                <w:lang w:val="en-US" w:eastAsia="zh-CN" w:bidi="ar"/>
              </w:rPr>
              <w:t>h</w:t>
            </w:r>
            <w:r>
              <w:rPr>
                <w:rStyle w:val="25"/>
                <w:rFonts w:hint="eastAsia" w:ascii="Times New Roman" w:hAnsi="Times New Roman" w:eastAsia="宋体" w:cs="Times New Roman"/>
                <w:sz w:val="21"/>
                <w:szCs w:val="21"/>
                <w:lang w:val="en-US" w:eastAsia="zh-CN" w:bidi="ar"/>
              </w:rPr>
              <w:t>m</w:t>
            </w:r>
            <w:r>
              <w:rPr>
                <w:rFonts w:hint="default" w:ascii="Times New Roman" w:hAnsi="Times New Roman" w:eastAsia="仿宋_GB2312" w:cs="Times New Roman"/>
                <w:i w:val="0"/>
                <w:color w:val="000000"/>
                <w:kern w:val="0"/>
                <w:sz w:val="21"/>
                <w:szCs w:val="21"/>
                <w:u w:val="none"/>
                <w:vertAlign w:val="superscript"/>
                <w:lang w:val="en-US" w:eastAsia="zh-CN" w:bidi="ar"/>
              </w:rPr>
              <w:t>2</w:t>
            </w:r>
          </w:p>
        </w:tc>
        <w:tc>
          <w:tcPr>
            <w:tcW w:w="523" w:type="pct"/>
            <w:tcBorders>
              <w:tl2br w:val="nil"/>
              <w:tr2bl w:val="nil"/>
            </w:tcBorders>
            <w:noWrap w:val="0"/>
            <w:tcMar>
              <w:top w:w="15" w:type="dxa"/>
              <w:left w:w="15" w:type="dxa"/>
              <w:right w:w="15" w:type="dxa"/>
            </w:tcMar>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0.50</w:t>
            </w: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1077.07</w:t>
            </w: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0.05</w:t>
            </w:r>
          </w:p>
        </w:tc>
        <w:tc>
          <w:tcPr>
            <w:tcW w:w="55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1696" w:type="pct"/>
            <w:gridSpan w:val="2"/>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cs="Times New Roman"/>
                <w:kern w:val="2"/>
                <w:sz w:val="21"/>
                <w:szCs w:val="21"/>
                <w:lang w:val="en-US" w:eastAsia="zh-CN" w:bidi="ar-SA"/>
              </w:rPr>
            </w:pPr>
            <w:r>
              <w:rPr>
                <w:rFonts w:hint="eastAsia" w:cs="Times New Roman"/>
                <w:b/>
                <w:bCs/>
                <w:kern w:val="2"/>
                <w:sz w:val="21"/>
                <w:szCs w:val="21"/>
                <w:lang w:val="en-US" w:eastAsia="zh-CN" w:bidi="ar-SA"/>
              </w:rPr>
              <w:t>建筑物区</w:t>
            </w:r>
          </w:p>
        </w:tc>
        <w:tc>
          <w:tcPr>
            <w:tcW w:w="414" w:type="pct"/>
            <w:tcBorders>
              <w:tl2br w:val="nil"/>
              <w:tr2bl w:val="nil"/>
            </w:tcBorders>
            <w:noWrap w:val="0"/>
            <w:tcMar>
              <w:top w:w="15" w:type="dxa"/>
              <w:left w:w="15" w:type="dxa"/>
              <w:right w:w="15" w:type="dxa"/>
            </w:tcMar>
            <w:vAlign w:val="center"/>
          </w:tcPr>
          <w:p>
            <w:pPr>
              <w:pStyle w:val="17"/>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eastAsia="宋体" w:cs="Times New Roman"/>
                <w:sz w:val="21"/>
                <w:szCs w:val="21"/>
                <w:lang w:val="en-US" w:eastAsia="zh-CN" w:bidi="ar"/>
              </w:rPr>
            </w:pPr>
          </w:p>
        </w:tc>
        <w:tc>
          <w:tcPr>
            <w:tcW w:w="523" w:type="pct"/>
            <w:tcBorders>
              <w:tl2br w:val="nil"/>
              <w:tr2bl w:val="nil"/>
            </w:tcBorders>
            <w:noWrap w:val="0"/>
            <w:tcMar>
              <w:top w:w="15" w:type="dxa"/>
              <w:left w:w="15" w:type="dxa"/>
              <w:right w:w="15" w:type="dxa"/>
            </w:tcMar>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eastAsia" w:ascii="Times New Roman" w:hAnsi="Times New Roman" w:cs="Times New Roman"/>
                <w:kern w:val="2"/>
                <w:sz w:val="21"/>
                <w:szCs w:val="21"/>
                <w:lang w:val="en-US" w:eastAsia="zh-CN" w:bidi="ar-SA"/>
              </w:rPr>
            </w:pP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c>
          <w:tcPr>
            <w:tcW w:w="55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493" w:type="pc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cs="Times New Roman"/>
                <w:b/>
                <w:bCs/>
                <w:kern w:val="2"/>
                <w:sz w:val="21"/>
                <w:szCs w:val="21"/>
                <w:lang w:val="en-US" w:eastAsia="zh-CN" w:bidi="ar-SA"/>
              </w:rPr>
            </w:pPr>
            <w:r>
              <w:rPr>
                <w:rFonts w:hint="eastAsia" w:cs="Times New Roman"/>
                <w:b/>
                <w:bCs/>
                <w:kern w:val="2"/>
                <w:sz w:val="21"/>
                <w:szCs w:val="21"/>
                <w:lang w:val="en-US" w:eastAsia="zh-CN" w:bidi="ar-SA"/>
              </w:rPr>
              <w:t>1</w:t>
            </w:r>
          </w:p>
        </w:tc>
        <w:tc>
          <w:tcPr>
            <w:tcW w:w="1203" w:type="pct"/>
            <w:tcBorders>
              <w:tl2br w:val="nil"/>
              <w:tr2bl w:val="nil"/>
            </w:tcBorders>
            <w:noWrap w:val="0"/>
            <w:tcMar>
              <w:top w:w="15" w:type="dxa"/>
              <w:left w:w="15" w:type="dxa"/>
              <w:right w:w="15" w:type="dxa"/>
            </w:tcMar>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eastAsia" w:ascii="Times New Roman" w:hAnsi="Times New Roman" w:eastAsia="仿宋_GB2312" w:cs="Times New Roman"/>
                <w:snapToGrid w:val="0"/>
                <w:color w:val="000000"/>
                <w:kern w:val="2"/>
                <w:sz w:val="21"/>
                <w:szCs w:val="21"/>
                <w:lang w:val="en-US" w:eastAsia="zh-CN" w:bidi="ar-SA"/>
              </w:rPr>
            </w:pPr>
            <w:r>
              <w:rPr>
                <w:rFonts w:hint="eastAsia" w:cs="Times New Roman"/>
                <w:kern w:val="2"/>
                <w:sz w:val="21"/>
                <w:szCs w:val="21"/>
                <w:lang w:val="en-US" w:eastAsia="zh-CN" w:bidi="ar-SA"/>
              </w:rPr>
              <w:t>土地整治</w:t>
            </w:r>
          </w:p>
        </w:tc>
        <w:tc>
          <w:tcPr>
            <w:tcW w:w="414" w:type="pct"/>
            <w:tcBorders>
              <w:tl2br w:val="nil"/>
              <w:tr2bl w:val="nil"/>
            </w:tcBorders>
            <w:noWrap w:val="0"/>
            <w:tcMar>
              <w:top w:w="15" w:type="dxa"/>
              <w:left w:w="15" w:type="dxa"/>
              <w:right w:w="15" w:type="dxa"/>
            </w:tcMar>
            <w:vAlign w:val="center"/>
          </w:tcPr>
          <w:p>
            <w:pPr>
              <w:pStyle w:val="17"/>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ascii="Times New Roman" w:hAnsi="Times New Roman" w:eastAsia="仿宋_GB2312" w:cs="Times New Roman"/>
                <w:snapToGrid w:val="0"/>
                <w:color w:val="000000"/>
                <w:kern w:val="2"/>
                <w:sz w:val="21"/>
                <w:szCs w:val="21"/>
                <w:lang w:val="en-US" w:eastAsia="zh-CN" w:bidi="ar-SA"/>
              </w:rPr>
            </w:pPr>
            <w:r>
              <w:rPr>
                <w:rStyle w:val="25"/>
                <w:rFonts w:hint="eastAsia" w:eastAsia="宋体" w:cs="Times New Roman"/>
                <w:sz w:val="21"/>
                <w:szCs w:val="21"/>
                <w:lang w:val="en-US" w:eastAsia="zh-CN" w:bidi="ar"/>
              </w:rPr>
              <w:t>h</w:t>
            </w:r>
            <w:r>
              <w:rPr>
                <w:rStyle w:val="25"/>
                <w:rFonts w:hint="eastAsia" w:ascii="Times New Roman" w:hAnsi="Times New Roman" w:eastAsia="宋体" w:cs="Times New Roman"/>
                <w:sz w:val="21"/>
                <w:szCs w:val="21"/>
                <w:lang w:val="en-US" w:eastAsia="zh-CN" w:bidi="ar"/>
              </w:rPr>
              <w:t>m</w:t>
            </w:r>
            <w:r>
              <w:rPr>
                <w:rFonts w:hint="default" w:ascii="Times New Roman" w:hAnsi="Times New Roman" w:eastAsia="仿宋_GB2312" w:cs="Times New Roman"/>
                <w:i w:val="0"/>
                <w:color w:val="000000"/>
                <w:kern w:val="0"/>
                <w:sz w:val="21"/>
                <w:szCs w:val="21"/>
                <w:u w:val="none"/>
                <w:vertAlign w:val="superscript"/>
                <w:lang w:val="en-US" w:eastAsia="zh-CN" w:bidi="ar"/>
              </w:rPr>
              <w:t>2</w:t>
            </w:r>
          </w:p>
        </w:tc>
        <w:tc>
          <w:tcPr>
            <w:tcW w:w="523" w:type="pct"/>
            <w:tcBorders>
              <w:tl2br w:val="nil"/>
              <w:tr2bl w:val="nil"/>
            </w:tcBorders>
            <w:noWrap w:val="0"/>
            <w:tcMar>
              <w:top w:w="15" w:type="dxa"/>
              <w:left w:w="15" w:type="dxa"/>
              <w:right w:w="15" w:type="dxa"/>
            </w:tcMar>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eastAsia="仿宋_GB2312" w:cs="Times New Roman"/>
                <w:snapToGrid w:val="0"/>
                <w:color w:val="000000"/>
                <w:kern w:val="2"/>
                <w:sz w:val="21"/>
                <w:szCs w:val="21"/>
                <w:lang w:val="en-US" w:eastAsia="zh-CN" w:bidi="ar-SA"/>
              </w:rPr>
            </w:pPr>
            <w:r>
              <w:rPr>
                <w:rFonts w:hint="eastAsia" w:ascii="Times New Roman" w:hAnsi="Times New Roman" w:cs="Times New Roman"/>
                <w:kern w:val="2"/>
                <w:sz w:val="21"/>
                <w:szCs w:val="21"/>
                <w:lang w:val="en-US" w:eastAsia="zh-CN" w:bidi="ar-SA"/>
              </w:rPr>
              <w:t>0.02</w:t>
            </w: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eastAsia" w:ascii="Times New Roman" w:hAnsi="Times New Roman" w:eastAsia="仿宋_GB2312" w:cs="Times New Roman"/>
                <w:i w:val="0"/>
                <w:snapToGrid w:val="0"/>
                <w:color w:val="000000"/>
                <w:kern w:val="0"/>
                <w:sz w:val="21"/>
                <w:szCs w:val="21"/>
                <w:u w:val="none"/>
                <w:lang w:val="en-US" w:eastAsia="zh-CN" w:bidi="ar"/>
              </w:rPr>
            </w:pPr>
            <w:r>
              <w:rPr>
                <w:rStyle w:val="25"/>
                <w:rFonts w:hint="eastAsia" w:cs="Times New Roman"/>
                <w:i w:val="0"/>
                <w:sz w:val="21"/>
                <w:szCs w:val="21"/>
                <w:lang w:val="en-US" w:eastAsia="zh-CN" w:bidi="ar"/>
              </w:rPr>
              <w:t>1077.07</w:t>
            </w:r>
          </w:p>
        </w:tc>
        <w:tc>
          <w:tcPr>
            <w:tcW w:w="552"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i w:val="0"/>
                <w:snapToGrid w:val="0"/>
                <w:color w:val="000000"/>
                <w:kern w:val="0"/>
                <w:sz w:val="21"/>
                <w:szCs w:val="21"/>
                <w:u w:val="none"/>
                <w:lang w:val="en-US" w:eastAsia="zh-CN" w:bidi="ar"/>
              </w:rPr>
            </w:pPr>
            <w:r>
              <w:rPr>
                <w:rStyle w:val="25"/>
                <w:rFonts w:hint="eastAsia" w:cs="Times New Roman"/>
                <w:i w:val="0"/>
                <w:sz w:val="21"/>
                <w:szCs w:val="21"/>
                <w:lang w:val="en-US" w:eastAsia="zh-CN" w:bidi="ar"/>
              </w:rPr>
              <w:t>0.01</w:t>
            </w:r>
          </w:p>
        </w:tc>
        <w:tc>
          <w:tcPr>
            <w:tcW w:w="553"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noWrap w:val="0"/>
            <w:tcMar>
              <w:top w:w="15" w:type="dxa"/>
              <w:left w:w="15" w:type="dxa"/>
              <w:right w:w="15" w:type="dxa"/>
            </w:tcMar>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696" w:type="pct"/>
            <w:gridSpan w:val="2"/>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b/>
                <w:i w:val="0"/>
                <w:color w:val="000000"/>
                <w:kern w:val="0"/>
                <w:sz w:val="21"/>
                <w:szCs w:val="21"/>
                <w:u w:val="none"/>
                <w:lang w:val="en-US" w:eastAsia="zh-CN" w:bidi="ar"/>
              </w:rPr>
              <w:t>第</w:t>
            </w:r>
            <w:r>
              <w:rPr>
                <w:rFonts w:hint="eastAsia" w:ascii="Times New Roman" w:hAnsi="Times New Roman" w:cs="Times New Roman"/>
                <w:b/>
                <w:i w:val="0"/>
                <w:color w:val="000000"/>
                <w:kern w:val="0"/>
                <w:sz w:val="21"/>
                <w:szCs w:val="21"/>
                <w:u w:val="none"/>
                <w:lang w:val="en-US" w:eastAsia="zh-CN" w:bidi="ar"/>
              </w:rPr>
              <w:t>二</w:t>
            </w:r>
            <w:r>
              <w:rPr>
                <w:rFonts w:hint="default" w:ascii="Times New Roman" w:hAnsi="Times New Roman" w:eastAsia="仿宋_GB2312" w:cs="Times New Roman"/>
                <w:b/>
                <w:i w:val="0"/>
                <w:color w:val="000000"/>
                <w:kern w:val="0"/>
                <w:sz w:val="21"/>
                <w:szCs w:val="21"/>
                <w:u w:val="none"/>
                <w:lang w:val="en-US" w:eastAsia="zh-CN" w:bidi="ar"/>
              </w:rPr>
              <w:t>部分 临时措施</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sz w:val="21"/>
                <w:szCs w:val="21"/>
              </w:rPr>
            </w:pPr>
          </w:p>
        </w:tc>
        <w:tc>
          <w:tcPr>
            <w:tcW w:w="523" w:type="pct"/>
            <w:tcBorders>
              <w:tl2br w:val="nil"/>
              <w:tr2bl w:val="nil"/>
            </w:tcBorders>
            <w:shd w:val="clear" w:color="auto" w:fill="FFFFFF"/>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2.85</w:t>
            </w:r>
          </w:p>
        </w:tc>
        <w:tc>
          <w:tcPr>
            <w:tcW w:w="553"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2.85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696" w:type="pct"/>
            <w:gridSpan w:val="2"/>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b/>
                <w:i w:val="0"/>
                <w:color w:val="000000"/>
                <w:kern w:val="0"/>
                <w:sz w:val="21"/>
                <w:szCs w:val="21"/>
                <w:u w:val="none"/>
                <w:lang w:val="en-US" w:eastAsia="zh-CN" w:bidi="ar"/>
              </w:rPr>
            </w:pPr>
            <w:r>
              <w:rPr>
                <w:rFonts w:hint="eastAsia" w:cs="Times New Roman"/>
                <w:b/>
                <w:i w:val="0"/>
                <w:color w:val="000000"/>
                <w:kern w:val="0"/>
                <w:sz w:val="21"/>
                <w:szCs w:val="21"/>
                <w:u w:val="none"/>
                <w:lang w:val="en-US" w:eastAsia="zh-CN" w:bidi="ar"/>
              </w:rPr>
              <w:t>管道开挖区</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sz w:val="21"/>
                <w:szCs w:val="21"/>
              </w:rPr>
            </w:pPr>
          </w:p>
        </w:tc>
        <w:tc>
          <w:tcPr>
            <w:tcW w:w="523" w:type="pct"/>
            <w:tcBorders>
              <w:tl2br w:val="nil"/>
              <w:tr2bl w:val="nil"/>
            </w:tcBorders>
            <w:shd w:val="clear" w:color="auto" w:fill="FFFFFF"/>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c>
          <w:tcPr>
            <w:tcW w:w="553"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b w:val="0"/>
                <w:bCs/>
                <w:i w:val="0"/>
                <w:color w:val="000000"/>
                <w:kern w:val="0"/>
                <w:sz w:val="21"/>
                <w:szCs w:val="21"/>
                <w:u w:val="none"/>
                <w:lang w:val="en-US" w:eastAsia="zh-CN" w:bidi="ar"/>
              </w:rPr>
              <w:t>一</w:t>
            </w:r>
          </w:p>
        </w:tc>
        <w:tc>
          <w:tcPr>
            <w:tcW w:w="1203" w:type="pct"/>
            <w:tcBorders>
              <w:tl2br w:val="nil"/>
              <w:tr2bl w:val="nil"/>
            </w:tcBorders>
            <w:shd w:val="clear" w:color="auto" w:fill="FFFFFF"/>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b w:val="0"/>
                <w:bCs w:val="0"/>
                <w:sz w:val="21"/>
                <w:szCs w:val="21"/>
                <w:lang w:val="en-US" w:eastAsia="zh-CN"/>
              </w:rPr>
            </w:pPr>
            <w:r>
              <w:rPr>
                <w:rFonts w:hint="eastAsia" w:ascii="Times New Roman" w:hAnsi="Times New Roman" w:eastAsia="仿宋_GB2312" w:cs="Times New Roman"/>
                <w:b w:val="0"/>
                <w:bCs w:val="0"/>
                <w:sz w:val="21"/>
                <w:szCs w:val="21"/>
                <w:lang w:val="en-US" w:eastAsia="zh-CN"/>
              </w:rPr>
              <w:t>临时防护措施</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sz w:val="21"/>
                <w:szCs w:val="21"/>
              </w:rPr>
            </w:pPr>
          </w:p>
        </w:tc>
        <w:tc>
          <w:tcPr>
            <w:tcW w:w="523" w:type="pct"/>
            <w:tcBorders>
              <w:tl2br w:val="nil"/>
              <w:tr2bl w:val="nil"/>
            </w:tcBorders>
            <w:shd w:val="clear" w:color="auto" w:fill="FFFFFF"/>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2.85</w:t>
            </w:r>
          </w:p>
        </w:tc>
        <w:tc>
          <w:tcPr>
            <w:tcW w:w="553"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b w:val="0"/>
                <w:bCs/>
                <w:i w:val="0"/>
                <w:color w:val="000000"/>
                <w:kern w:val="0"/>
                <w:sz w:val="21"/>
                <w:szCs w:val="21"/>
                <w:u w:val="none"/>
                <w:lang w:val="en-US" w:eastAsia="zh-CN" w:bidi="ar"/>
              </w:rPr>
            </w:pPr>
            <w:r>
              <w:rPr>
                <w:rFonts w:hint="eastAsia" w:ascii="Times New Roman" w:hAnsi="Times New Roman" w:cs="Times New Roman"/>
                <w:b w:val="0"/>
                <w:bCs/>
                <w:i w:val="0"/>
                <w:color w:val="000000"/>
                <w:kern w:val="0"/>
                <w:sz w:val="21"/>
                <w:szCs w:val="21"/>
                <w:u w:val="none"/>
                <w:lang w:val="en-US" w:eastAsia="zh-CN" w:bidi="ar"/>
              </w:rPr>
              <w:t>1</w:t>
            </w:r>
          </w:p>
        </w:tc>
        <w:tc>
          <w:tcPr>
            <w:tcW w:w="1203" w:type="pct"/>
            <w:tcBorders>
              <w:tl2br w:val="nil"/>
              <w:tr2bl w:val="nil"/>
            </w:tcBorders>
            <w:shd w:val="clear" w:color="auto" w:fill="FFFFFF"/>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eastAsia" w:ascii="Times New Roman" w:hAnsi="Times New Roman" w:eastAsia="仿宋_GB2312" w:cs="Times New Roman"/>
                <w:i w:val="0"/>
                <w:color w:val="000000"/>
                <w:kern w:val="0"/>
                <w:sz w:val="21"/>
                <w:szCs w:val="21"/>
                <w:u w:val="none"/>
                <w:lang w:val="en-US" w:eastAsia="zh-CN" w:bidi="ar"/>
              </w:rPr>
            </w:pPr>
            <w:r>
              <w:rPr>
                <w:rFonts w:hint="default" w:ascii="Times New Roman" w:hAnsi="Times New Roman" w:eastAsia="仿宋_GB2312" w:cs="Times New Roman"/>
                <w:i w:val="0"/>
                <w:color w:val="000000"/>
                <w:kern w:val="0"/>
                <w:sz w:val="21"/>
                <w:szCs w:val="21"/>
                <w:u w:val="none"/>
                <w:lang w:val="en-US" w:eastAsia="zh-CN" w:bidi="ar"/>
              </w:rPr>
              <w:t>密目网苫盖</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kern w:val="2"/>
                <w:sz w:val="21"/>
                <w:szCs w:val="21"/>
                <w:lang w:val="en-US" w:eastAsia="zh-CN" w:bidi="ar-SA"/>
              </w:rPr>
            </w:pPr>
            <w:r>
              <w:rPr>
                <w:rStyle w:val="25"/>
                <w:rFonts w:hint="eastAsia" w:ascii="Times New Roman" w:hAnsi="Times New Roman" w:cs="Times New Roman"/>
                <w:sz w:val="21"/>
                <w:szCs w:val="21"/>
                <w:lang w:val="en-US" w:eastAsia="zh-CN" w:bidi="ar"/>
              </w:rPr>
              <w:t>h</w:t>
            </w:r>
            <w:r>
              <w:rPr>
                <w:rStyle w:val="25"/>
                <w:rFonts w:hint="default" w:ascii="Times New Roman" w:hAnsi="Times New Roman" w:eastAsia="仿宋_GB2312" w:cs="Times New Roman"/>
                <w:sz w:val="21"/>
                <w:szCs w:val="21"/>
                <w:lang w:val="en-US" w:eastAsia="zh-CN" w:bidi="ar"/>
              </w:rPr>
              <w:t>m</w:t>
            </w:r>
            <w:r>
              <w:rPr>
                <w:rFonts w:hint="default" w:ascii="Times New Roman" w:hAnsi="Times New Roman" w:eastAsia="仿宋_GB2312" w:cs="Times New Roman"/>
                <w:i w:val="0"/>
                <w:color w:val="000000"/>
                <w:kern w:val="0"/>
                <w:sz w:val="21"/>
                <w:szCs w:val="21"/>
                <w:u w:val="none"/>
                <w:vertAlign w:val="superscript"/>
                <w:lang w:val="en-US" w:eastAsia="zh-CN" w:bidi="ar"/>
              </w:rPr>
              <w:t>2</w:t>
            </w:r>
          </w:p>
        </w:tc>
        <w:tc>
          <w:tcPr>
            <w:tcW w:w="523" w:type="pct"/>
            <w:tcBorders>
              <w:tl2br w:val="nil"/>
              <w:tr2bl w:val="nil"/>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eastAsia="仿宋_GB2312" w:cs="Times New Roman"/>
                <w:snapToGrid w:val="0"/>
                <w:color w:val="000000"/>
                <w:kern w:val="2"/>
                <w:sz w:val="21"/>
                <w:szCs w:val="21"/>
                <w:lang w:val="en-US" w:eastAsia="zh-CN" w:bidi="ar-SA"/>
              </w:rPr>
              <w:t>0.94</w:t>
            </w: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ascii="Times New Roman" w:hAnsi="Times New Roman" w:cs="Times New Roman"/>
                <w:i w:val="0"/>
                <w:sz w:val="21"/>
                <w:szCs w:val="21"/>
                <w:lang w:val="en-US" w:eastAsia="zh-CN" w:bidi="ar"/>
              </w:rPr>
              <w:t>4.44</w:t>
            </w: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0.41</w:t>
            </w:r>
          </w:p>
        </w:tc>
        <w:tc>
          <w:tcPr>
            <w:tcW w:w="553"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i w:val="0"/>
                <w:snapToGrid w:val="0"/>
                <w:color w:val="000000"/>
                <w:kern w:val="0"/>
                <w:sz w:val="21"/>
                <w:szCs w:val="21"/>
                <w:u w:val="none"/>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b w:val="0"/>
                <w:bCs/>
                <w:i w:val="0"/>
                <w:color w:val="000000"/>
                <w:kern w:val="0"/>
                <w:sz w:val="21"/>
                <w:szCs w:val="21"/>
                <w:u w:val="none"/>
                <w:lang w:val="en-US" w:eastAsia="zh-CN" w:bidi="ar"/>
              </w:rPr>
            </w:pPr>
            <w:r>
              <w:rPr>
                <w:rFonts w:hint="eastAsia" w:ascii="Times New Roman" w:hAnsi="Times New Roman" w:cs="Times New Roman"/>
                <w:b w:val="0"/>
                <w:bCs/>
                <w:i w:val="0"/>
                <w:color w:val="000000"/>
                <w:kern w:val="0"/>
                <w:sz w:val="21"/>
                <w:szCs w:val="21"/>
                <w:u w:val="none"/>
                <w:lang w:val="en-US" w:eastAsia="zh-CN" w:bidi="ar"/>
              </w:rPr>
              <w:t>2</w:t>
            </w:r>
          </w:p>
        </w:tc>
        <w:tc>
          <w:tcPr>
            <w:tcW w:w="1203" w:type="pct"/>
            <w:tcBorders>
              <w:tl2br w:val="nil"/>
              <w:tr2bl w:val="nil"/>
            </w:tcBorders>
            <w:shd w:val="clear" w:color="auto" w:fill="FFFFFF"/>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kern w:val="2"/>
                <w:sz w:val="21"/>
                <w:szCs w:val="21"/>
                <w:lang w:val="en-US" w:eastAsia="zh-CN" w:bidi="ar-SA"/>
              </w:rPr>
            </w:pPr>
            <w:r>
              <w:rPr>
                <w:rFonts w:hint="eastAsia" w:ascii="Times New Roman" w:hAnsi="Times New Roman" w:eastAsia="仿宋_GB2312" w:cs="Times New Roman"/>
                <w:i w:val="0"/>
                <w:color w:val="000000"/>
                <w:kern w:val="0"/>
                <w:sz w:val="21"/>
                <w:szCs w:val="21"/>
                <w:u w:val="none"/>
                <w:lang w:val="en-US" w:eastAsia="zh-CN" w:bidi="ar"/>
              </w:rPr>
              <w:t>洒水抑尘</w:t>
            </w:r>
          </w:p>
        </w:tc>
        <w:tc>
          <w:tcPr>
            <w:tcW w:w="414"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kern w:val="2"/>
                <w:sz w:val="21"/>
                <w:szCs w:val="21"/>
                <w:lang w:val="en-US" w:eastAsia="zh-CN" w:bidi="ar-SA"/>
              </w:rPr>
            </w:pPr>
            <w:r>
              <w:rPr>
                <w:rFonts w:hint="default" w:ascii="Times New Roman" w:hAnsi="Times New Roman" w:eastAsia="仿宋_GB2312" w:cs="Times New Roman"/>
                <w:i w:val="0"/>
                <w:color w:val="000000"/>
                <w:kern w:val="0"/>
                <w:sz w:val="21"/>
                <w:szCs w:val="21"/>
                <w:u w:val="none"/>
                <w:lang w:val="en-US" w:eastAsia="zh-CN" w:bidi="ar"/>
              </w:rPr>
              <w:t>m</w:t>
            </w:r>
            <w:r>
              <w:rPr>
                <w:rFonts w:hint="eastAsia" w:ascii="Times New Roman" w:hAnsi="Times New Roman" w:eastAsia="仿宋_GB2312" w:cs="Times New Roman"/>
                <w:i w:val="0"/>
                <w:color w:val="000000"/>
                <w:kern w:val="0"/>
                <w:sz w:val="21"/>
                <w:szCs w:val="21"/>
                <w:u w:val="none"/>
                <w:vertAlign w:val="superscript"/>
                <w:lang w:val="en-US" w:eastAsia="zh-CN" w:bidi="ar"/>
              </w:rPr>
              <w:t>3</w:t>
            </w:r>
          </w:p>
        </w:tc>
        <w:tc>
          <w:tcPr>
            <w:tcW w:w="523" w:type="pct"/>
            <w:tcBorders>
              <w:tl2br w:val="nil"/>
              <w:tr2bl w:val="nil"/>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kern w:val="2"/>
                <w:sz w:val="21"/>
                <w:szCs w:val="21"/>
                <w:lang w:val="en-US" w:eastAsia="zh-CN" w:bidi="ar-SA"/>
              </w:rPr>
            </w:pPr>
            <w:r>
              <w:rPr>
                <w:rFonts w:hint="eastAsia" w:cs="Times New Roman"/>
                <w:kern w:val="2"/>
                <w:sz w:val="21"/>
                <w:szCs w:val="21"/>
                <w:lang w:val="en-US" w:eastAsia="zh-CN" w:bidi="ar-SA"/>
              </w:rPr>
              <w:t>600</w:t>
            </w: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20.00</w:t>
            </w: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1.20</w:t>
            </w:r>
          </w:p>
        </w:tc>
        <w:tc>
          <w:tcPr>
            <w:tcW w:w="553"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cs="Times New Roman"/>
                <w:b w:val="0"/>
                <w:bCs/>
                <w:i w:val="0"/>
                <w:color w:val="000000"/>
                <w:kern w:val="0"/>
                <w:sz w:val="21"/>
                <w:szCs w:val="21"/>
                <w:u w:val="none"/>
                <w:lang w:val="en-US" w:eastAsia="zh-CN" w:bidi="ar"/>
              </w:rPr>
            </w:pPr>
            <w:r>
              <w:rPr>
                <w:rFonts w:hint="eastAsia" w:cs="Times New Roman"/>
                <w:b w:val="0"/>
                <w:bCs/>
                <w:i w:val="0"/>
                <w:color w:val="000000"/>
                <w:kern w:val="0"/>
                <w:sz w:val="21"/>
                <w:szCs w:val="21"/>
                <w:u w:val="none"/>
                <w:lang w:val="en-US" w:eastAsia="zh-CN" w:bidi="ar"/>
              </w:rPr>
              <w:t>3</w:t>
            </w:r>
          </w:p>
        </w:tc>
        <w:tc>
          <w:tcPr>
            <w:tcW w:w="1203" w:type="pct"/>
            <w:tcBorders>
              <w:tl2br w:val="nil"/>
              <w:tr2bl w:val="nil"/>
            </w:tcBorders>
            <w:shd w:val="clear" w:color="auto" w:fill="FFFFFF"/>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洒水车</w:t>
            </w:r>
          </w:p>
        </w:tc>
        <w:tc>
          <w:tcPr>
            <w:tcW w:w="414"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eastAsia" w:cs="Times New Roman"/>
                <w:i w:val="0"/>
                <w:color w:val="000000"/>
                <w:kern w:val="0"/>
                <w:sz w:val="21"/>
                <w:szCs w:val="21"/>
                <w:u w:val="none"/>
                <w:lang w:val="en-US" w:eastAsia="zh-CN" w:bidi="ar"/>
              </w:rPr>
              <w:t>台时</w:t>
            </w:r>
          </w:p>
        </w:tc>
        <w:tc>
          <w:tcPr>
            <w:tcW w:w="523" w:type="pct"/>
            <w:tcBorders>
              <w:tl2br w:val="nil"/>
              <w:tr2bl w:val="nil"/>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120</w:t>
            </w: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cs="Times New Roman"/>
                <w:i w:val="0"/>
                <w:sz w:val="21"/>
                <w:szCs w:val="21"/>
                <w:lang w:val="en-US" w:eastAsia="zh-CN" w:bidi="ar"/>
              </w:rPr>
            </w:pPr>
            <w:r>
              <w:rPr>
                <w:rStyle w:val="25"/>
                <w:rFonts w:hint="eastAsia" w:cs="Times New Roman"/>
                <w:i w:val="0"/>
                <w:sz w:val="21"/>
                <w:szCs w:val="21"/>
                <w:lang w:val="en-US" w:eastAsia="zh-CN" w:bidi="ar"/>
              </w:rPr>
              <w:t>103.58</w:t>
            </w:r>
          </w:p>
        </w:tc>
        <w:tc>
          <w:tcPr>
            <w:tcW w:w="552"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cs="Times New Roman"/>
                <w:i w:val="0"/>
                <w:sz w:val="21"/>
                <w:szCs w:val="21"/>
                <w:lang w:val="en-US" w:eastAsia="zh-CN" w:bidi="ar"/>
              </w:rPr>
            </w:pPr>
            <w:r>
              <w:rPr>
                <w:rStyle w:val="25"/>
                <w:rFonts w:hint="eastAsia" w:cs="Times New Roman"/>
                <w:i w:val="0"/>
                <w:sz w:val="21"/>
                <w:szCs w:val="21"/>
                <w:lang w:val="en-US" w:eastAsia="zh-CN" w:bidi="ar"/>
              </w:rPr>
              <w:t>1.24</w:t>
            </w:r>
          </w:p>
        </w:tc>
        <w:tc>
          <w:tcPr>
            <w:tcW w:w="553"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仿宋_GB2312" w:cs="Times New Roman"/>
                <w:b/>
                <w:bCs/>
                <w:sz w:val="21"/>
                <w:szCs w:val="21"/>
                <w:lang w:val="en-US" w:eastAsia="zh-CN"/>
              </w:rPr>
            </w:pPr>
            <w:r>
              <w:rPr>
                <w:rFonts w:hint="eastAsia" w:ascii="Times New Roman" w:hAnsi="Times New Roman" w:eastAsia="仿宋_GB2312" w:cs="Times New Roman"/>
                <w:b/>
                <w:bCs/>
                <w:sz w:val="21"/>
                <w:szCs w:val="21"/>
                <w:lang w:val="en-US" w:eastAsia="zh-CN"/>
              </w:rPr>
              <w:t>二</w:t>
            </w:r>
          </w:p>
        </w:tc>
        <w:tc>
          <w:tcPr>
            <w:tcW w:w="1203" w:type="pct"/>
            <w:tcBorders>
              <w:tl2br w:val="nil"/>
              <w:tr2bl w:val="nil"/>
            </w:tcBorders>
            <w:shd w:val="clear" w:color="auto" w:fill="FFFFFF"/>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eastAsia" w:ascii="仿宋_GB2312" w:hAnsi="仿宋_GB2312" w:eastAsia="仿宋_GB2312" w:cs="仿宋_GB2312"/>
                <w:i w:val="0"/>
                <w:color w:val="000000"/>
                <w:kern w:val="0"/>
                <w:sz w:val="21"/>
                <w:szCs w:val="21"/>
                <w:u w:val="none"/>
                <w:lang w:val="en-US" w:eastAsia="zh-CN" w:bidi="ar"/>
              </w:rPr>
              <w:t>其他防护工程</w:t>
            </w:r>
          </w:p>
        </w:tc>
        <w:tc>
          <w:tcPr>
            <w:tcW w:w="414" w:type="pct"/>
            <w:tcBorders>
              <w:tl2br w:val="nil"/>
              <w:tr2bl w:val="nil"/>
            </w:tcBorders>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w:t>
            </w:r>
          </w:p>
        </w:tc>
        <w:tc>
          <w:tcPr>
            <w:tcW w:w="523" w:type="pct"/>
            <w:tcBorders>
              <w:tl2br w:val="nil"/>
              <w:tr2bl w:val="nil"/>
            </w:tcBorders>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2</w:t>
            </w:r>
          </w:p>
        </w:tc>
        <w:tc>
          <w:tcPr>
            <w:tcW w:w="552" w:type="pct"/>
            <w:tcBorders>
              <w:tl2br w:val="nil"/>
              <w:tr2bl w:val="nil"/>
            </w:tcBorders>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3" w:type="pct"/>
            <w:tcBorders>
              <w:tl2br w:val="nil"/>
              <w:tr2bl w:val="nil"/>
            </w:tcBorders>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696" w:type="pct"/>
            <w:gridSpan w:val="2"/>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b/>
                <w:i w:val="0"/>
                <w:color w:val="000000"/>
                <w:kern w:val="0"/>
                <w:sz w:val="21"/>
                <w:szCs w:val="21"/>
                <w:u w:val="none"/>
                <w:lang w:val="en-US" w:eastAsia="zh-CN" w:bidi="ar"/>
              </w:rPr>
            </w:pPr>
            <w:r>
              <w:rPr>
                <w:rFonts w:hint="default" w:ascii="Times New Roman" w:hAnsi="Times New Roman" w:eastAsia="仿宋_GB2312" w:cs="Times New Roman"/>
                <w:b/>
                <w:i w:val="0"/>
                <w:color w:val="000000"/>
                <w:kern w:val="0"/>
                <w:sz w:val="21"/>
                <w:szCs w:val="21"/>
                <w:u w:val="none"/>
                <w:lang w:val="en-US" w:eastAsia="zh-CN" w:bidi="ar"/>
              </w:rPr>
              <w:t>第</w:t>
            </w:r>
            <w:r>
              <w:rPr>
                <w:rFonts w:hint="eastAsia" w:ascii="Times New Roman" w:hAnsi="Times New Roman" w:cs="Times New Roman"/>
                <w:b/>
                <w:i w:val="0"/>
                <w:color w:val="000000"/>
                <w:kern w:val="0"/>
                <w:sz w:val="21"/>
                <w:szCs w:val="21"/>
                <w:u w:val="none"/>
                <w:lang w:val="en-US" w:eastAsia="zh-CN" w:bidi="ar"/>
              </w:rPr>
              <w:t>三</w:t>
            </w:r>
            <w:r>
              <w:rPr>
                <w:rFonts w:hint="default" w:ascii="Times New Roman" w:hAnsi="Times New Roman" w:eastAsia="仿宋_GB2312" w:cs="Times New Roman"/>
                <w:b/>
                <w:i w:val="0"/>
                <w:color w:val="000000"/>
                <w:kern w:val="0"/>
                <w:sz w:val="21"/>
                <w:szCs w:val="21"/>
                <w:u w:val="none"/>
                <w:lang w:val="en-US" w:eastAsia="zh-CN" w:bidi="ar"/>
              </w:rPr>
              <w:t>部分</w:t>
            </w:r>
            <w:r>
              <w:rPr>
                <w:rFonts w:hint="eastAsia" w:cs="Times New Roman"/>
                <w:b/>
                <w:i w:val="0"/>
                <w:color w:val="000000"/>
                <w:kern w:val="0"/>
                <w:sz w:val="21"/>
                <w:szCs w:val="21"/>
                <w:u w:val="none"/>
                <w:lang w:val="en-US" w:eastAsia="zh-CN" w:bidi="ar"/>
              </w:rPr>
              <w:t xml:space="preserve"> 植物措施</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bidi w:val="0"/>
              <w:snapToGrid/>
              <w:spacing w:line="240" w:lineRule="auto"/>
              <w:ind w:left="0" w:leftChars="0" w:firstLine="0" w:firstLineChars="0"/>
              <w:jc w:val="center"/>
              <w:rPr>
                <w:rFonts w:hint="default" w:ascii="Times New Roman" w:hAnsi="Times New Roman" w:eastAsia="仿宋_GB2312" w:cs="Times New Roman"/>
                <w:sz w:val="21"/>
                <w:szCs w:val="21"/>
              </w:rPr>
            </w:pPr>
          </w:p>
        </w:tc>
        <w:tc>
          <w:tcPr>
            <w:tcW w:w="523" w:type="pct"/>
            <w:tcBorders>
              <w:tl2br w:val="nil"/>
              <w:tr2bl w:val="nil"/>
            </w:tcBorders>
            <w:shd w:val="clear" w:color="auto" w:fill="auto"/>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0.18</w:t>
            </w:r>
          </w:p>
        </w:tc>
        <w:tc>
          <w:tcPr>
            <w:tcW w:w="55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cs="Times New Roman"/>
                <w:i w:val="0"/>
                <w:sz w:val="21"/>
                <w:szCs w:val="21"/>
                <w:lang w:val="en-US" w:eastAsia="zh-CN" w:bidi="ar"/>
              </w:rPr>
            </w:pPr>
            <w:r>
              <w:rPr>
                <w:rStyle w:val="25"/>
                <w:rFonts w:hint="eastAsia" w:cs="Times New Roman"/>
                <w:i w:val="0"/>
                <w:sz w:val="21"/>
                <w:szCs w:val="21"/>
                <w:lang w:val="en-US" w:eastAsia="zh-CN" w:bidi="ar"/>
              </w:rPr>
              <w:t>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696" w:type="pct"/>
            <w:gridSpan w:val="2"/>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b/>
                <w:i w:val="0"/>
                <w:color w:val="000000"/>
                <w:kern w:val="0"/>
                <w:sz w:val="21"/>
                <w:szCs w:val="21"/>
                <w:u w:val="none"/>
                <w:lang w:val="en-US" w:eastAsia="zh-CN" w:bidi="ar"/>
              </w:rPr>
            </w:pPr>
            <w:r>
              <w:rPr>
                <w:rFonts w:hint="eastAsia" w:cs="Times New Roman"/>
                <w:b/>
                <w:i w:val="0"/>
                <w:color w:val="000000"/>
                <w:kern w:val="0"/>
                <w:sz w:val="21"/>
                <w:szCs w:val="21"/>
                <w:u w:val="none"/>
                <w:lang w:val="en-US" w:eastAsia="zh-CN" w:bidi="ar"/>
              </w:rPr>
              <w:t>管道开挖区</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bidi w:val="0"/>
              <w:snapToGrid/>
              <w:spacing w:line="240" w:lineRule="auto"/>
              <w:ind w:left="0" w:leftChars="0" w:firstLine="0" w:firstLineChars="0"/>
              <w:jc w:val="center"/>
              <w:rPr>
                <w:rFonts w:hint="default" w:ascii="Times New Roman" w:hAnsi="Times New Roman" w:eastAsia="仿宋_GB2312" w:cs="Times New Roman"/>
                <w:sz w:val="21"/>
                <w:szCs w:val="21"/>
              </w:rPr>
            </w:pPr>
          </w:p>
        </w:tc>
        <w:tc>
          <w:tcPr>
            <w:tcW w:w="523" w:type="pct"/>
            <w:tcBorders>
              <w:tl2br w:val="nil"/>
              <w:tr2bl w:val="nil"/>
            </w:tcBorders>
            <w:shd w:val="clear" w:color="auto" w:fill="auto"/>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c>
          <w:tcPr>
            <w:tcW w:w="55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b/>
                <w:i w:val="0"/>
                <w:color w:val="000000"/>
                <w:kern w:val="0"/>
                <w:sz w:val="21"/>
                <w:szCs w:val="21"/>
                <w:u w:val="none"/>
                <w:lang w:val="en-US" w:eastAsia="zh-CN" w:bidi="ar"/>
              </w:rPr>
            </w:pPr>
            <w:r>
              <w:rPr>
                <w:rFonts w:hint="default" w:ascii="Times New Roman" w:hAnsi="Times New Roman" w:eastAsia="仿宋_GB2312" w:cs="Times New Roman"/>
                <w:sz w:val="21"/>
                <w:szCs w:val="21"/>
              </w:rPr>
              <w:t>1</w:t>
            </w:r>
          </w:p>
        </w:tc>
        <w:tc>
          <w:tcPr>
            <w:tcW w:w="120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b/>
                <w:i w:val="0"/>
                <w:color w:val="000000"/>
                <w:kern w:val="0"/>
                <w:sz w:val="21"/>
                <w:szCs w:val="21"/>
                <w:u w:val="none"/>
                <w:lang w:val="en-US" w:eastAsia="zh-CN" w:bidi="ar"/>
              </w:rPr>
            </w:pPr>
            <w:r>
              <w:rPr>
                <w:rFonts w:hint="eastAsia" w:ascii="Times New Roman" w:hAnsi="Times New Roman" w:eastAsia="仿宋_GB2312" w:cs="Times New Roman"/>
                <w:i w:val="0"/>
                <w:color w:val="000000"/>
                <w:kern w:val="0"/>
                <w:sz w:val="21"/>
                <w:szCs w:val="21"/>
                <w:u w:val="none"/>
                <w:lang w:val="en-US" w:eastAsia="zh-CN" w:bidi="ar"/>
              </w:rPr>
              <w:t>撒播草籽</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bidi w:val="0"/>
              <w:snapToGrid/>
              <w:spacing w:line="240" w:lineRule="auto"/>
              <w:ind w:left="0" w:leftChars="0" w:firstLine="0" w:firstLineChars="0"/>
              <w:jc w:val="center"/>
              <w:rPr>
                <w:rFonts w:hint="default" w:ascii="Times New Roman" w:hAnsi="Times New Roman" w:eastAsia="仿宋_GB2312" w:cs="Times New Roman"/>
                <w:sz w:val="21"/>
                <w:szCs w:val="21"/>
              </w:rPr>
            </w:pPr>
            <w:r>
              <w:rPr>
                <w:rStyle w:val="25"/>
                <w:rFonts w:hint="eastAsia" w:ascii="Times New Roman" w:hAnsi="Times New Roman" w:cs="Times New Roman"/>
                <w:sz w:val="21"/>
                <w:szCs w:val="21"/>
                <w:lang w:val="en-US" w:eastAsia="zh-CN" w:bidi="ar"/>
              </w:rPr>
              <w:t>h</w:t>
            </w:r>
            <w:r>
              <w:rPr>
                <w:rStyle w:val="25"/>
                <w:rFonts w:hint="default" w:ascii="Times New Roman" w:hAnsi="Times New Roman" w:eastAsia="仿宋_GB2312" w:cs="Times New Roman"/>
                <w:sz w:val="21"/>
                <w:szCs w:val="21"/>
                <w:lang w:val="en-US" w:eastAsia="zh-CN" w:bidi="ar"/>
              </w:rPr>
              <w:t>m</w:t>
            </w:r>
            <w:r>
              <w:rPr>
                <w:rFonts w:hint="default" w:ascii="Times New Roman" w:hAnsi="Times New Roman" w:eastAsia="仿宋_GB2312" w:cs="Times New Roman"/>
                <w:i w:val="0"/>
                <w:color w:val="000000"/>
                <w:kern w:val="0"/>
                <w:sz w:val="21"/>
                <w:szCs w:val="21"/>
                <w:u w:val="none"/>
                <w:vertAlign w:val="superscript"/>
                <w:lang w:val="en-US" w:eastAsia="zh-CN" w:bidi="ar"/>
              </w:rPr>
              <w:t>2</w:t>
            </w:r>
          </w:p>
        </w:tc>
        <w:tc>
          <w:tcPr>
            <w:tcW w:w="523" w:type="pct"/>
            <w:tcBorders>
              <w:tl2br w:val="nil"/>
              <w:tr2bl w:val="nil"/>
            </w:tcBorders>
            <w:shd w:val="clear" w:color="auto" w:fill="auto"/>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0.50</w:t>
            </w: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3500</w:t>
            </w: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0.17</w:t>
            </w:r>
          </w:p>
        </w:tc>
        <w:tc>
          <w:tcPr>
            <w:tcW w:w="55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696" w:type="pct"/>
            <w:gridSpan w:val="2"/>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建筑物区</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bidi w:val="0"/>
              <w:snapToGrid/>
              <w:spacing w:line="240" w:lineRule="auto"/>
              <w:ind w:left="0" w:leftChars="0" w:firstLine="0" w:firstLineChars="0"/>
              <w:jc w:val="center"/>
              <w:rPr>
                <w:rStyle w:val="25"/>
                <w:rFonts w:hint="eastAsia" w:ascii="Times New Roman" w:hAnsi="Times New Roman" w:cs="Times New Roman"/>
                <w:sz w:val="21"/>
                <w:szCs w:val="21"/>
                <w:lang w:val="en-US" w:eastAsia="zh-CN" w:bidi="ar"/>
              </w:rPr>
            </w:pPr>
          </w:p>
        </w:tc>
        <w:tc>
          <w:tcPr>
            <w:tcW w:w="523" w:type="pct"/>
            <w:tcBorders>
              <w:tl2br w:val="nil"/>
              <w:tr2bl w:val="nil"/>
            </w:tcBorders>
            <w:shd w:val="clear" w:color="auto" w:fill="auto"/>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eastAsia" w:ascii="Times New Roman" w:hAnsi="Times New Roman" w:cs="Times New Roman"/>
                <w:kern w:val="2"/>
                <w:sz w:val="21"/>
                <w:szCs w:val="21"/>
                <w:lang w:val="en-US" w:eastAsia="zh-CN" w:bidi="ar-SA"/>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p>
        </w:tc>
        <w:tc>
          <w:tcPr>
            <w:tcW w:w="55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eastAsia" w:ascii="Times New Roman" w:hAnsi="Times New Roman" w:eastAsia="仿宋_GB2312" w:cs="Times New Roman"/>
                <w:sz w:val="21"/>
                <w:szCs w:val="21"/>
                <w:lang w:val="en-US" w:eastAsia="zh-CN"/>
              </w:rPr>
            </w:pPr>
            <w:r>
              <w:rPr>
                <w:rFonts w:hint="eastAsia" w:cs="Times New Roman"/>
                <w:sz w:val="21"/>
                <w:szCs w:val="21"/>
                <w:lang w:val="en-US" w:eastAsia="zh-CN"/>
              </w:rPr>
              <w:t>1</w:t>
            </w:r>
          </w:p>
        </w:tc>
        <w:tc>
          <w:tcPr>
            <w:tcW w:w="120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eastAsia" w:ascii="Times New Roman" w:hAnsi="Times New Roman" w:eastAsia="仿宋_GB2312" w:cs="Times New Roman"/>
                <w:i w:val="0"/>
                <w:color w:val="000000"/>
                <w:kern w:val="0"/>
                <w:sz w:val="21"/>
                <w:szCs w:val="21"/>
                <w:u w:val="none"/>
                <w:lang w:val="en-US" w:eastAsia="zh-CN" w:bidi="ar"/>
              </w:rPr>
            </w:pPr>
            <w:r>
              <w:rPr>
                <w:rFonts w:hint="eastAsia" w:ascii="Times New Roman" w:hAnsi="Times New Roman" w:eastAsia="仿宋_GB2312" w:cs="Times New Roman"/>
                <w:i w:val="0"/>
                <w:color w:val="000000"/>
                <w:kern w:val="0"/>
                <w:sz w:val="21"/>
                <w:szCs w:val="21"/>
                <w:u w:val="none"/>
                <w:lang w:val="en-US" w:eastAsia="zh-CN" w:bidi="ar"/>
              </w:rPr>
              <w:t>撒播草籽</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bidi w:val="0"/>
              <w:snapToGrid/>
              <w:spacing w:line="240" w:lineRule="auto"/>
              <w:ind w:left="0" w:leftChars="0" w:firstLine="0" w:firstLineChars="0"/>
              <w:jc w:val="center"/>
              <w:rPr>
                <w:rStyle w:val="25"/>
                <w:rFonts w:hint="eastAsia" w:ascii="Times New Roman" w:hAnsi="Times New Roman" w:cs="Times New Roman"/>
                <w:sz w:val="21"/>
                <w:szCs w:val="21"/>
                <w:lang w:val="en-US" w:eastAsia="zh-CN" w:bidi="ar"/>
              </w:rPr>
            </w:pPr>
            <w:r>
              <w:rPr>
                <w:rStyle w:val="25"/>
                <w:rFonts w:hint="eastAsia" w:ascii="Times New Roman" w:hAnsi="Times New Roman" w:cs="Times New Roman"/>
                <w:sz w:val="21"/>
                <w:szCs w:val="21"/>
                <w:lang w:val="en-US" w:eastAsia="zh-CN" w:bidi="ar"/>
              </w:rPr>
              <w:t>h</w:t>
            </w:r>
            <w:r>
              <w:rPr>
                <w:rStyle w:val="25"/>
                <w:rFonts w:hint="default" w:ascii="Times New Roman" w:hAnsi="Times New Roman" w:eastAsia="仿宋_GB2312" w:cs="Times New Roman"/>
                <w:sz w:val="21"/>
                <w:szCs w:val="21"/>
                <w:lang w:val="en-US" w:eastAsia="zh-CN" w:bidi="ar"/>
              </w:rPr>
              <w:t>m</w:t>
            </w:r>
            <w:r>
              <w:rPr>
                <w:rFonts w:hint="default" w:ascii="Times New Roman" w:hAnsi="Times New Roman" w:eastAsia="仿宋_GB2312" w:cs="Times New Roman"/>
                <w:i w:val="0"/>
                <w:color w:val="000000"/>
                <w:kern w:val="0"/>
                <w:sz w:val="21"/>
                <w:szCs w:val="21"/>
                <w:u w:val="none"/>
                <w:vertAlign w:val="superscript"/>
                <w:lang w:val="en-US" w:eastAsia="zh-CN" w:bidi="ar"/>
              </w:rPr>
              <w:t>2</w:t>
            </w:r>
          </w:p>
        </w:tc>
        <w:tc>
          <w:tcPr>
            <w:tcW w:w="523" w:type="pct"/>
            <w:tcBorders>
              <w:tl2br w:val="nil"/>
              <w:tr2bl w:val="nil"/>
            </w:tcBorders>
            <w:shd w:val="clear" w:color="auto" w:fill="auto"/>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eastAsia" w:ascii="Times New Roman" w:hAnsi="Times New Roman"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0.02</w:t>
            </w: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cs="Times New Roman"/>
                <w:i w:val="0"/>
                <w:sz w:val="21"/>
                <w:szCs w:val="21"/>
                <w:lang w:val="en-US" w:eastAsia="zh-CN" w:bidi="ar"/>
              </w:rPr>
            </w:pPr>
            <w:r>
              <w:rPr>
                <w:rStyle w:val="25"/>
                <w:rFonts w:hint="eastAsia" w:cs="Times New Roman"/>
                <w:i w:val="0"/>
                <w:sz w:val="21"/>
                <w:szCs w:val="21"/>
                <w:lang w:val="en-US" w:eastAsia="zh-CN" w:bidi="ar"/>
              </w:rPr>
              <w:t>3500</w:t>
            </w: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cs="Times New Roman"/>
                <w:i w:val="0"/>
                <w:sz w:val="21"/>
                <w:szCs w:val="21"/>
                <w:lang w:val="en-US" w:eastAsia="zh-CN" w:bidi="ar"/>
              </w:rPr>
            </w:pPr>
            <w:r>
              <w:rPr>
                <w:rStyle w:val="25"/>
                <w:rFonts w:hint="eastAsia" w:cs="Times New Roman"/>
                <w:i w:val="0"/>
                <w:sz w:val="21"/>
                <w:szCs w:val="21"/>
                <w:lang w:val="en-US" w:eastAsia="zh-CN" w:bidi="ar"/>
              </w:rPr>
              <w:t>0.01</w:t>
            </w:r>
          </w:p>
        </w:tc>
        <w:tc>
          <w:tcPr>
            <w:tcW w:w="55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eastAsia" w:ascii="Times New Roman" w:hAnsi="Times New Roman" w:cs="Times New Roman"/>
                <w:i w:val="0"/>
                <w:sz w:val="21"/>
                <w:szCs w:val="21"/>
                <w:lang w:val="en-US" w:eastAsia="zh-CN"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696" w:type="pct"/>
            <w:gridSpan w:val="2"/>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sz w:val="21"/>
                <w:szCs w:val="21"/>
              </w:rPr>
            </w:pPr>
            <w:r>
              <w:rPr>
                <w:rFonts w:hint="default" w:ascii="Times New Roman" w:hAnsi="Times New Roman" w:eastAsia="仿宋_GB2312" w:cs="Times New Roman"/>
                <w:b/>
                <w:i w:val="0"/>
                <w:color w:val="000000"/>
                <w:kern w:val="0"/>
                <w:sz w:val="21"/>
                <w:szCs w:val="21"/>
                <w:u w:val="none"/>
                <w:lang w:val="en-US" w:eastAsia="zh-CN" w:bidi="ar"/>
              </w:rPr>
              <w:t>第</w:t>
            </w:r>
            <w:r>
              <w:rPr>
                <w:rFonts w:hint="eastAsia" w:cs="Times New Roman"/>
                <w:b/>
                <w:i w:val="0"/>
                <w:color w:val="000000"/>
                <w:kern w:val="0"/>
                <w:sz w:val="21"/>
                <w:szCs w:val="21"/>
                <w:u w:val="none"/>
                <w:lang w:val="en-US" w:eastAsia="zh-CN" w:bidi="ar"/>
              </w:rPr>
              <w:t>四</w:t>
            </w:r>
            <w:r>
              <w:rPr>
                <w:rFonts w:hint="default" w:ascii="Times New Roman" w:hAnsi="Times New Roman" w:eastAsia="仿宋_GB2312" w:cs="Times New Roman"/>
                <w:b/>
                <w:i w:val="0"/>
                <w:color w:val="000000"/>
                <w:kern w:val="0"/>
                <w:sz w:val="21"/>
                <w:szCs w:val="21"/>
                <w:u w:val="none"/>
                <w:lang w:val="en-US" w:eastAsia="zh-CN" w:bidi="ar"/>
              </w:rPr>
              <w:t>部分</w:t>
            </w:r>
            <w:r>
              <w:rPr>
                <w:rStyle w:val="26"/>
                <w:rFonts w:hint="default" w:ascii="Times New Roman" w:hAnsi="Times New Roman" w:eastAsia="仿宋_GB2312" w:cs="Times New Roman"/>
                <w:sz w:val="21"/>
                <w:szCs w:val="21"/>
                <w:lang w:val="en-US" w:eastAsia="zh-CN" w:bidi="ar"/>
              </w:rPr>
              <w:t xml:space="preserve"> </w:t>
            </w:r>
            <w:r>
              <w:rPr>
                <w:rFonts w:hint="default" w:ascii="Times New Roman" w:hAnsi="Times New Roman" w:eastAsia="仿宋_GB2312" w:cs="Times New Roman"/>
                <w:b/>
                <w:i w:val="0"/>
                <w:color w:val="000000"/>
                <w:kern w:val="0"/>
                <w:sz w:val="21"/>
                <w:szCs w:val="21"/>
                <w:u w:val="none"/>
                <w:lang w:val="en-US" w:eastAsia="zh-CN" w:bidi="ar"/>
              </w:rPr>
              <w:t>独立费用</w:t>
            </w:r>
          </w:p>
        </w:tc>
        <w:tc>
          <w:tcPr>
            <w:tcW w:w="414" w:type="pct"/>
            <w:tcBorders>
              <w:tl2br w:val="nil"/>
              <w:tr2bl w:val="nil"/>
            </w:tcBorders>
            <w:shd w:val="clear" w:color="auto" w:fill="auto"/>
            <w:noWrap w:val="0"/>
            <w:vAlign w:val="bottom"/>
          </w:tcPr>
          <w:p>
            <w:pPr>
              <w:keepNext w:val="0"/>
              <w:keepLines w:val="0"/>
              <w:pageBreakBefore w:val="0"/>
              <w:kinsoku/>
              <w:wordWrap/>
              <w:overflowPunct/>
              <w:topLinePunct w:val="0"/>
              <w:bidi w:val="0"/>
              <w:snapToGrid/>
              <w:spacing w:line="240" w:lineRule="auto"/>
              <w:ind w:left="0" w:leftChars="0" w:firstLine="0" w:firstLineChars="0"/>
              <w:jc w:val="center"/>
              <w:rPr>
                <w:rFonts w:hint="default" w:ascii="Times New Roman" w:hAnsi="Times New Roman" w:eastAsia="仿宋_GB2312" w:cs="Times New Roman"/>
                <w:sz w:val="21"/>
                <w:szCs w:val="21"/>
              </w:rPr>
            </w:pPr>
          </w:p>
        </w:tc>
        <w:tc>
          <w:tcPr>
            <w:tcW w:w="523" w:type="pct"/>
            <w:tcBorders>
              <w:tl2br w:val="nil"/>
              <w:tr2bl w:val="nil"/>
            </w:tcBorders>
            <w:shd w:val="clear" w:color="auto" w:fill="auto"/>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ascii="Times New Roman" w:hAnsi="Times New Roman" w:cs="Times New Roman"/>
                <w:i w:val="0"/>
                <w:sz w:val="21"/>
                <w:szCs w:val="21"/>
                <w:lang w:val="en-US" w:eastAsia="zh-CN" w:bidi="ar"/>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sz w:val="21"/>
                <w:szCs w:val="21"/>
                <w:lang w:val="en-US" w:eastAsia="zh-CN"/>
              </w:rPr>
            </w:pPr>
            <w:r>
              <w:rPr>
                <w:rFonts w:hint="default" w:ascii="Times New Roman" w:hAnsi="Times New Roman" w:eastAsia="仿宋_GB2312" w:cs="Times New Roman"/>
                <w:i w:val="0"/>
                <w:color w:val="000000"/>
                <w:kern w:val="0"/>
                <w:sz w:val="21"/>
                <w:szCs w:val="21"/>
                <w:u w:val="none"/>
                <w:lang w:val="en-US" w:eastAsia="zh-CN" w:bidi="ar"/>
              </w:rPr>
              <w:t>一</w:t>
            </w:r>
          </w:p>
        </w:tc>
        <w:tc>
          <w:tcPr>
            <w:tcW w:w="1203" w:type="pct"/>
            <w:tcBorders>
              <w:tl2br w:val="nil"/>
              <w:tr2bl w:val="nil"/>
            </w:tcBorders>
            <w:shd w:val="clear" w:color="auto" w:fill="FFFFFF"/>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sz w:val="21"/>
                <w:szCs w:val="21"/>
              </w:rPr>
            </w:pPr>
            <w:r>
              <w:rPr>
                <w:rFonts w:hint="default" w:ascii="Times New Roman" w:hAnsi="Times New Roman" w:eastAsia="仿宋_GB2312" w:cs="Times New Roman"/>
                <w:i w:val="0"/>
                <w:color w:val="000000"/>
                <w:kern w:val="0"/>
                <w:sz w:val="21"/>
                <w:szCs w:val="21"/>
                <w:u w:val="none"/>
                <w:lang w:val="en-US" w:eastAsia="zh-CN" w:bidi="ar"/>
              </w:rPr>
              <w:t>建设管理费</w:t>
            </w:r>
          </w:p>
        </w:tc>
        <w:tc>
          <w:tcPr>
            <w:tcW w:w="414"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sz w:val="21"/>
                <w:szCs w:val="21"/>
              </w:rPr>
            </w:pPr>
            <w:r>
              <w:rPr>
                <w:rFonts w:hint="default" w:ascii="Times New Roman" w:hAnsi="Times New Roman" w:eastAsia="仿宋_GB2312" w:cs="Times New Roman"/>
                <w:i w:val="0"/>
                <w:color w:val="000000"/>
                <w:kern w:val="0"/>
                <w:sz w:val="21"/>
                <w:szCs w:val="21"/>
                <w:u w:val="none"/>
                <w:lang w:val="en-US" w:eastAsia="zh-CN" w:bidi="ar"/>
              </w:rPr>
              <w:t>项</w:t>
            </w:r>
          </w:p>
        </w:tc>
        <w:tc>
          <w:tcPr>
            <w:tcW w:w="523" w:type="pct"/>
            <w:tcBorders>
              <w:tl2br w:val="nil"/>
              <w:tr2bl w:val="nil"/>
            </w:tcBorders>
            <w:shd w:val="clear" w:color="auto" w:fill="auto"/>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cs="Times New Roman"/>
                <w:i w:val="0"/>
                <w:sz w:val="21"/>
                <w:szCs w:val="21"/>
                <w:lang w:val="en-US" w:eastAsia="zh-CN" w:bidi="ar"/>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493"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default" w:ascii="Times New Roman" w:hAnsi="Times New Roman" w:eastAsia="仿宋_GB2312" w:cs="Times New Roman"/>
                <w:i w:val="0"/>
                <w:color w:val="000000"/>
                <w:kern w:val="0"/>
                <w:sz w:val="21"/>
                <w:szCs w:val="21"/>
                <w:u w:val="none"/>
                <w:lang w:val="en-US" w:eastAsia="zh-CN" w:bidi="ar"/>
              </w:rPr>
              <w:t>二</w:t>
            </w:r>
          </w:p>
        </w:tc>
        <w:tc>
          <w:tcPr>
            <w:tcW w:w="1203" w:type="pct"/>
            <w:tcBorders>
              <w:tl2br w:val="nil"/>
              <w:tr2bl w:val="nil"/>
            </w:tcBorders>
            <w:shd w:val="clear" w:color="auto" w:fill="FFFFFF"/>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default" w:ascii="Times New Roman" w:hAnsi="Times New Roman" w:eastAsia="仿宋_GB2312" w:cs="Times New Roman"/>
                <w:i w:val="0"/>
                <w:color w:val="000000"/>
                <w:kern w:val="0"/>
                <w:sz w:val="21"/>
                <w:szCs w:val="21"/>
                <w:u w:val="none"/>
                <w:lang w:val="en-US" w:eastAsia="zh-CN" w:bidi="ar"/>
              </w:rPr>
              <w:t>水土保持方案编制费</w:t>
            </w:r>
          </w:p>
        </w:tc>
        <w:tc>
          <w:tcPr>
            <w:tcW w:w="414" w:type="pct"/>
            <w:tcBorders>
              <w:tl2br w:val="nil"/>
              <w:tr2bl w:val="nil"/>
            </w:tcBorders>
            <w:shd w:val="clear" w:color="auto" w:fill="auto"/>
            <w:noWrap w:val="0"/>
            <w:vAlign w:val="bottom"/>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default" w:ascii="Times New Roman" w:hAnsi="Times New Roman" w:eastAsia="仿宋_GB2312" w:cs="Times New Roman"/>
                <w:i w:val="0"/>
                <w:color w:val="000000"/>
                <w:kern w:val="0"/>
                <w:sz w:val="21"/>
                <w:szCs w:val="21"/>
                <w:u w:val="none"/>
                <w:lang w:val="en-US" w:eastAsia="zh-CN" w:bidi="ar"/>
              </w:rPr>
              <w:t>项</w:t>
            </w:r>
          </w:p>
        </w:tc>
        <w:tc>
          <w:tcPr>
            <w:tcW w:w="523" w:type="pct"/>
            <w:tcBorders>
              <w:tl2br w:val="nil"/>
              <w:tr2bl w:val="nil"/>
            </w:tcBorders>
            <w:shd w:val="clear" w:color="auto" w:fill="auto"/>
            <w:noWrap w:val="0"/>
            <w:vAlign w:val="bottom"/>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3" w:type="pct"/>
            <w:tcBorders>
              <w:tl2br w:val="nil"/>
              <w:tr2bl w:val="nil"/>
            </w:tcBorders>
            <w:shd w:val="clear" w:color="auto" w:fill="auto"/>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bottom"/>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ascii="Times New Roman" w:hAnsi="Times New Roman" w:cs="Times New Roman"/>
                <w:i w:val="0"/>
                <w:sz w:val="21"/>
                <w:szCs w:val="21"/>
                <w:lang w:val="en-US" w:eastAsia="zh-CN" w:bidi="ar"/>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493" w:type="pct"/>
            <w:tcBorders>
              <w:tl2br w:val="nil"/>
              <w:tr2bl w:val="nil"/>
            </w:tcBorders>
            <w:shd w:val="clear" w:color="auto" w:fill="auto"/>
            <w:noWrap w:val="0"/>
            <w:vAlign w:val="center"/>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bottom"/>
              <w:rPr>
                <w:rFonts w:hint="default" w:ascii="Times New Roman" w:hAnsi="Times New Roman" w:eastAsia="仿宋_GB2312"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三</w:t>
            </w:r>
          </w:p>
        </w:tc>
        <w:tc>
          <w:tcPr>
            <w:tcW w:w="1203" w:type="pct"/>
            <w:tcBorders>
              <w:tl2br w:val="nil"/>
              <w:tr2bl w:val="nil"/>
            </w:tcBorders>
            <w:shd w:val="clear" w:color="auto" w:fill="FFFFFF"/>
            <w:noWrap w:val="0"/>
            <w:vAlign w:val="center"/>
          </w:tcPr>
          <w:p>
            <w:pPr>
              <w:keepNext w:val="0"/>
              <w:keepLines w:val="0"/>
              <w:pageBreakBefore w:val="0"/>
              <w:widowControl/>
              <w:suppressLineNumbers w:val="0"/>
              <w:kinsoku/>
              <w:wordWrap/>
              <w:overflowPunct/>
              <w:topLinePunct w:val="0"/>
              <w:bidi w:val="0"/>
              <w:snapToGrid/>
              <w:spacing w:line="240" w:lineRule="auto"/>
              <w:ind w:left="0" w:leftChars="0" w:firstLine="0" w:firstLineChars="0"/>
              <w:jc w:val="center"/>
              <w:textAlignment w:val="center"/>
              <w:rPr>
                <w:rFonts w:hint="default" w:ascii="Times New Roman" w:hAnsi="Times New Roman" w:eastAsia="仿宋_GB2312" w:cs="Times New Roman"/>
                <w:i w:val="0"/>
                <w:color w:val="000000"/>
                <w:kern w:val="0"/>
                <w:sz w:val="21"/>
                <w:szCs w:val="21"/>
                <w:u w:val="none"/>
                <w:lang w:val="en-US" w:eastAsia="zh-CN" w:bidi="ar"/>
              </w:rPr>
            </w:pPr>
            <w:r>
              <w:rPr>
                <w:rFonts w:hint="default" w:ascii="Times New Roman" w:hAnsi="Times New Roman" w:eastAsia="仿宋_GB2312" w:cs="Times New Roman"/>
                <w:b w:val="0"/>
                <w:bCs w:val="0"/>
                <w:kern w:val="0"/>
                <w:sz w:val="21"/>
              </w:rPr>
              <w:t>水土保持设施竣工验收</w:t>
            </w:r>
            <w:r>
              <w:rPr>
                <w:rFonts w:hint="eastAsia" w:ascii="Times New Roman" w:hAnsi="Times New Roman" w:eastAsia="仿宋_GB2312" w:cs="Times New Roman"/>
                <w:b w:val="0"/>
                <w:bCs w:val="0"/>
                <w:kern w:val="0"/>
                <w:sz w:val="21"/>
                <w:lang w:eastAsia="zh-CN"/>
              </w:rPr>
              <w:t>技术服务</w:t>
            </w:r>
            <w:r>
              <w:rPr>
                <w:rFonts w:hint="default" w:ascii="Times New Roman" w:hAnsi="Times New Roman" w:eastAsia="仿宋_GB2312" w:cs="Times New Roman"/>
                <w:b w:val="0"/>
                <w:bCs w:val="0"/>
                <w:kern w:val="0"/>
                <w:sz w:val="21"/>
              </w:rPr>
              <w:t>费</w:t>
            </w:r>
          </w:p>
        </w:tc>
        <w:tc>
          <w:tcPr>
            <w:tcW w:w="414" w:type="pct"/>
            <w:tcBorders>
              <w:tl2br w:val="nil"/>
              <w:tr2bl w:val="nil"/>
            </w:tcBorders>
            <w:shd w:val="clear" w:color="auto" w:fill="auto"/>
            <w:noWrap w:val="0"/>
            <w:vAlign w:val="center"/>
          </w:tcPr>
          <w:p>
            <w:pPr>
              <w:keepNext w:val="0"/>
              <w:keepLines w:val="0"/>
              <w:pageBreakBefore w:val="0"/>
              <w:kinsoku/>
              <w:wordWrap/>
              <w:overflowPunct/>
              <w:topLinePunct w:val="0"/>
              <w:bidi w:val="0"/>
              <w:snapToGrid/>
              <w:spacing w:line="240" w:lineRule="auto"/>
              <w:ind w:left="0" w:leftChars="0" w:firstLine="0" w:firstLineChars="0"/>
              <w:jc w:val="center"/>
              <w:rPr>
                <w:rFonts w:hint="default" w:ascii="Times New Roman" w:hAnsi="Times New Roman" w:eastAsia="仿宋_GB2312" w:cs="Times New Roman"/>
                <w:i w:val="0"/>
                <w:color w:val="000000"/>
                <w:kern w:val="0"/>
                <w:sz w:val="21"/>
                <w:szCs w:val="21"/>
                <w:u w:val="none"/>
                <w:lang w:val="en-US" w:eastAsia="zh-CN" w:bidi="ar"/>
              </w:rPr>
            </w:pPr>
            <w:r>
              <w:rPr>
                <w:rFonts w:hint="default" w:ascii="Times New Roman" w:hAnsi="Times New Roman" w:eastAsia="仿宋_GB2312" w:cs="Times New Roman"/>
                <w:i w:val="0"/>
                <w:color w:val="000000"/>
                <w:kern w:val="0"/>
                <w:sz w:val="21"/>
                <w:szCs w:val="21"/>
                <w:u w:val="none"/>
                <w:lang w:val="en-US" w:eastAsia="zh-CN" w:bidi="ar"/>
              </w:rPr>
              <w:t>项</w:t>
            </w:r>
          </w:p>
        </w:tc>
        <w:tc>
          <w:tcPr>
            <w:tcW w:w="523" w:type="pct"/>
            <w:tcBorders>
              <w:tl2br w:val="nil"/>
              <w:tr2bl w:val="nil"/>
            </w:tcBorders>
            <w:shd w:val="clear" w:color="auto" w:fill="auto"/>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ind w:left="6" w:leftChars="0" w:hanging="6" w:hangingChars="3"/>
              <w:jc w:val="center"/>
              <w:textAlignment w:val="auto"/>
              <w:rPr>
                <w:rFonts w:hint="default" w:ascii="Times New Roman" w:hAnsi="Times New Roman" w:cs="Times New Roman"/>
                <w:kern w:val="2"/>
                <w:sz w:val="21"/>
                <w:szCs w:val="21"/>
                <w:lang w:val="en-US" w:eastAsia="zh-CN" w:bidi="ar-SA"/>
              </w:rPr>
            </w:pPr>
          </w:p>
        </w:tc>
        <w:tc>
          <w:tcPr>
            <w:tcW w:w="552" w:type="pct"/>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2" w:type="pct"/>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553" w:type="pct"/>
            <w:tcBorders>
              <w:tl2br w:val="nil"/>
              <w:tr2bl w:val="nil"/>
            </w:tcBorders>
            <w:shd w:val="clear" w:color="auto" w:fill="auto"/>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p>
        </w:tc>
        <w:tc>
          <w:tcPr>
            <w:tcW w:w="705" w:type="pct"/>
            <w:tcBorders>
              <w:tl2br w:val="nil"/>
              <w:tr2bl w:val="nil"/>
            </w:tcBorders>
            <w:shd w:val="clear" w:color="auto" w:fill="FFFFFF"/>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Style w:val="25"/>
                <w:rFonts w:hint="default" w:ascii="Times New Roman" w:hAnsi="Times New Roman" w:eastAsia="仿宋_GB2312" w:cs="Times New Roman"/>
                <w:i w:val="0"/>
                <w:sz w:val="21"/>
                <w:szCs w:val="21"/>
                <w:lang w:val="en-US" w:eastAsia="zh-CN" w:bidi="ar"/>
              </w:rPr>
            </w:pPr>
            <w:r>
              <w:rPr>
                <w:rStyle w:val="25"/>
                <w:rFonts w:hint="eastAsia" w:ascii="Times New Roman" w:hAnsi="Times New Roman" w:cs="Times New Roman"/>
                <w:i w:val="0"/>
                <w:sz w:val="21"/>
                <w:szCs w:val="21"/>
                <w:lang w:val="en-US" w:eastAsia="zh-CN" w:bidi="ar"/>
              </w:rPr>
              <w:t>2.00</w:t>
            </w:r>
          </w:p>
        </w:tc>
      </w:tr>
    </w:tbl>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bidi w:val="0"/>
        <w:jc w:val="center"/>
        <w:rPr>
          <w:rFonts w:hint="default"/>
          <w:lang w:val="en-US" w:eastAsia="zh-CN"/>
        </w:rPr>
      </w:pPr>
      <w:r>
        <w:rPr>
          <w:rFonts w:hint="eastAsia"/>
          <w:lang w:val="en-US" w:eastAsia="zh-CN"/>
        </w:rPr>
        <w:t xml:space="preserve">表7-5 </w:t>
      </w:r>
      <w:r>
        <w:rPr>
          <w:rFonts w:hint="eastAsia"/>
        </w:rPr>
        <w:t>材料预算价格一览表</w:t>
      </w:r>
      <w:r>
        <w:rPr>
          <w:rFonts w:hint="eastAsia"/>
          <w:lang w:val="en-US" w:eastAsia="zh-CN"/>
        </w:rPr>
        <w:t xml:space="preserve"> 单位：元</w:t>
      </w:r>
    </w:p>
    <w:tbl>
      <w:tblPr>
        <w:tblStyle w:val="13"/>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88"/>
        <w:gridCol w:w="2652"/>
        <w:gridCol w:w="887"/>
        <w:gridCol w:w="894"/>
        <w:gridCol w:w="772"/>
        <w:gridCol w:w="705"/>
        <w:gridCol w:w="14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04" w:hRule="atLeast"/>
        </w:trPr>
        <w:tc>
          <w:tcPr>
            <w:tcW w:w="593"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序号</w:t>
            </w:r>
          </w:p>
        </w:tc>
        <w:tc>
          <w:tcPr>
            <w:tcW w:w="1591"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名称及规格</w:t>
            </w:r>
          </w:p>
        </w:tc>
        <w:tc>
          <w:tcPr>
            <w:tcW w:w="532" w:type="pct"/>
            <w:vMerge w:val="restar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单位</w:t>
            </w:r>
          </w:p>
        </w:tc>
        <w:tc>
          <w:tcPr>
            <w:tcW w:w="2283" w:type="pct"/>
            <w:gridSpan w:val="4"/>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单价（元）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593"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p>
        </w:tc>
        <w:tc>
          <w:tcPr>
            <w:tcW w:w="1591"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p>
        </w:tc>
        <w:tc>
          <w:tcPr>
            <w:tcW w:w="532" w:type="pct"/>
            <w:vMerge w:val="continue"/>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p>
        </w:tc>
        <w:tc>
          <w:tcPr>
            <w:tcW w:w="536"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预算价</w:t>
            </w:r>
          </w:p>
        </w:tc>
        <w:tc>
          <w:tcPr>
            <w:tcW w:w="46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原价</w:t>
            </w:r>
          </w:p>
        </w:tc>
        <w:tc>
          <w:tcPr>
            <w:tcW w:w="4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运杂费</w:t>
            </w:r>
          </w:p>
        </w:tc>
        <w:tc>
          <w:tcPr>
            <w:tcW w:w="859"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采购保管费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5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sz w:val="21"/>
                <w:szCs w:val="21"/>
              </w:rPr>
              <w:t>1</w:t>
            </w:r>
          </w:p>
        </w:tc>
        <w:tc>
          <w:tcPr>
            <w:tcW w:w="159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eastAsia="仿宋_GB2312"/>
                <w:sz w:val="21"/>
                <w:szCs w:val="21"/>
                <w:lang w:eastAsia="zh-CN"/>
              </w:rPr>
            </w:pPr>
            <w:r>
              <w:rPr>
                <w:rFonts w:hint="eastAsia"/>
                <w:sz w:val="21"/>
                <w:szCs w:val="21"/>
              </w:rPr>
              <w:t>人工</w:t>
            </w:r>
          </w:p>
        </w:tc>
        <w:tc>
          <w:tcPr>
            <w:tcW w:w="532"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rPr>
            </w:pPr>
            <w:r>
              <w:rPr>
                <w:rFonts w:hint="eastAsia"/>
                <w:sz w:val="21"/>
                <w:szCs w:val="21"/>
              </w:rPr>
              <w:t>工时</w:t>
            </w:r>
          </w:p>
        </w:tc>
        <w:tc>
          <w:tcPr>
            <w:tcW w:w="536"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12.5</w:t>
            </w:r>
          </w:p>
        </w:tc>
        <w:tc>
          <w:tcPr>
            <w:tcW w:w="46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12.5</w:t>
            </w:r>
          </w:p>
        </w:tc>
        <w:tc>
          <w:tcPr>
            <w:tcW w:w="4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p>
        </w:tc>
        <w:tc>
          <w:tcPr>
            <w:tcW w:w="859"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5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eastAsia="zh-CN"/>
              </w:rPr>
            </w:pPr>
            <w:r>
              <w:rPr>
                <w:rFonts w:hint="eastAsia"/>
                <w:sz w:val="21"/>
                <w:szCs w:val="21"/>
                <w:lang w:val="en-US" w:eastAsia="zh-CN"/>
              </w:rPr>
              <w:t>2</w:t>
            </w:r>
          </w:p>
        </w:tc>
        <w:tc>
          <w:tcPr>
            <w:tcW w:w="159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lang w:val="en-US" w:eastAsia="zh-CN"/>
              </w:rPr>
            </w:pPr>
            <w:r>
              <w:rPr>
                <w:rFonts w:hint="eastAsia"/>
                <w:sz w:val="21"/>
                <w:szCs w:val="21"/>
              </w:rPr>
              <w:t>水</w:t>
            </w:r>
          </w:p>
        </w:tc>
        <w:tc>
          <w:tcPr>
            <w:tcW w:w="532"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lang w:val="en-US" w:eastAsia="zh-CN"/>
              </w:rPr>
            </w:pPr>
            <w:r>
              <w:rPr>
                <w:sz w:val="21"/>
                <w:szCs w:val="21"/>
              </w:rPr>
              <w:t>m</w:t>
            </w:r>
            <w:r>
              <w:rPr>
                <w:sz w:val="21"/>
                <w:szCs w:val="21"/>
                <w:vertAlign w:val="superscript"/>
              </w:rPr>
              <w:t>3</w:t>
            </w:r>
          </w:p>
        </w:tc>
        <w:tc>
          <w:tcPr>
            <w:tcW w:w="536"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20</w:t>
            </w:r>
          </w:p>
        </w:tc>
        <w:tc>
          <w:tcPr>
            <w:tcW w:w="46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20</w:t>
            </w:r>
          </w:p>
        </w:tc>
        <w:tc>
          <w:tcPr>
            <w:tcW w:w="4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859"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5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eastAsia="zh-CN"/>
              </w:rPr>
            </w:pPr>
            <w:r>
              <w:rPr>
                <w:rFonts w:hint="eastAsia"/>
                <w:sz w:val="21"/>
                <w:szCs w:val="21"/>
                <w:lang w:val="en-US" w:eastAsia="zh-CN"/>
              </w:rPr>
              <w:t>3</w:t>
            </w:r>
          </w:p>
        </w:tc>
        <w:tc>
          <w:tcPr>
            <w:tcW w:w="159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lang w:val="en-US" w:eastAsia="zh-CN"/>
              </w:rPr>
            </w:pPr>
            <w:r>
              <w:rPr>
                <w:rFonts w:hint="eastAsia"/>
                <w:sz w:val="21"/>
                <w:szCs w:val="21"/>
              </w:rPr>
              <w:t>柴油</w:t>
            </w:r>
          </w:p>
        </w:tc>
        <w:tc>
          <w:tcPr>
            <w:tcW w:w="532"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eastAsia="仿宋_GB2312"/>
                <w:sz w:val="21"/>
                <w:szCs w:val="21"/>
                <w:lang w:val="en-US" w:eastAsia="zh-CN"/>
              </w:rPr>
            </w:pPr>
            <w:r>
              <w:rPr>
                <w:rFonts w:hint="eastAsia"/>
                <w:sz w:val="21"/>
                <w:szCs w:val="21"/>
                <w:lang w:val="en-US" w:eastAsia="zh-CN"/>
              </w:rPr>
              <w:t>t</w:t>
            </w:r>
          </w:p>
        </w:tc>
        <w:tc>
          <w:tcPr>
            <w:tcW w:w="536"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2990</w:t>
            </w:r>
          </w:p>
        </w:tc>
        <w:tc>
          <w:tcPr>
            <w:tcW w:w="46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2990</w:t>
            </w:r>
          </w:p>
        </w:tc>
        <w:tc>
          <w:tcPr>
            <w:tcW w:w="4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859"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5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eastAsia="zh-CN"/>
              </w:rPr>
            </w:pPr>
            <w:r>
              <w:rPr>
                <w:rFonts w:hint="eastAsia"/>
                <w:sz w:val="21"/>
                <w:szCs w:val="21"/>
                <w:lang w:val="en-US" w:eastAsia="zh-CN"/>
              </w:rPr>
              <w:t>4</w:t>
            </w:r>
          </w:p>
        </w:tc>
        <w:tc>
          <w:tcPr>
            <w:tcW w:w="159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lang w:val="en-US" w:eastAsia="zh-CN"/>
              </w:rPr>
            </w:pPr>
            <w:r>
              <w:rPr>
                <w:rFonts w:hint="eastAsia"/>
                <w:sz w:val="21"/>
                <w:szCs w:val="21"/>
              </w:rPr>
              <w:t>汽油</w:t>
            </w:r>
          </w:p>
        </w:tc>
        <w:tc>
          <w:tcPr>
            <w:tcW w:w="532"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eastAsia="仿宋_GB2312"/>
                <w:sz w:val="21"/>
                <w:szCs w:val="21"/>
                <w:lang w:val="en-US" w:eastAsia="zh-CN"/>
              </w:rPr>
            </w:pPr>
            <w:r>
              <w:rPr>
                <w:rFonts w:hint="eastAsia"/>
                <w:sz w:val="21"/>
                <w:szCs w:val="21"/>
                <w:lang w:val="en-US" w:eastAsia="zh-CN"/>
              </w:rPr>
              <w:t>t</w:t>
            </w:r>
          </w:p>
        </w:tc>
        <w:tc>
          <w:tcPr>
            <w:tcW w:w="536"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3075</w:t>
            </w:r>
          </w:p>
        </w:tc>
        <w:tc>
          <w:tcPr>
            <w:tcW w:w="46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3075</w:t>
            </w:r>
          </w:p>
        </w:tc>
        <w:tc>
          <w:tcPr>
            <w:tcW w:w="4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859"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5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eastAsia="zh-CN"/>
              </w:rPr>
            </w:pPr>
            <w:r>
              <w:rPr>
                <w:rFonts w:hint="eastAsia"/>
                <w:sz w:val="21"/>
                <w:szCs w:val="21"/>
                <w:lang w:val="en-US" w:eastAsia="zh-CN"/>
              </w:rPr>
              <w:t>5</w:t>
            </w:r>
          </w:p>
        </w:tc>
        <w:tc>
          <w:tcPr>
            <w:tcW w:w="159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lang w:val="en-US" w:eastAsia="zh-CN"/>
              </w:rPr>
            </w:pPr>
            <w:r>
              <w:rPr>
                <w:rFonts w:hint="eastAsia"/>
                <w:sz w:val="21"/>
                <w:szCs w:val="21"/>
              </w:rPr>
              <w:t>电</w:t>
            </w:r>
          </w:p>
        </w:tc>
        <w:tc>
          <w:tcPr>
            <w:tcW w:w="532"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sz w:val="21"/>
                <w:szCs w:val="21"/>
                <w:lang w:val="en-US" w:eastAsia="zh-CN"/>
              </w:rPr>
            </w:pPr>
            <w:r>
              <w:rPr>
                <w:rFonts w:hint="eastAsia"/>
                <w:sz w:val="21"/>
                <w:szCs w:val="21"/>
                <w:lang w:eastAsia="zh-CN"/>
              </w:rPr>
              <w:t>kW</w:t>
            </w:r>
            <w:r>
              <w:rPr>
                <w:sz w:val="21"/>
                <w:szCs w:val="21"/>
              </w:rPr>
              <w:t>·h</w:t>
            </w:r>
          </w:p>
        </w:tc>
        <w:tc>
          <w:tcPr>
            <w:tcW w:w="536"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rPr>
              <w:t>0.</w:t>
            </w:r>
            <w:r>
              <w:rPr>
                <w:rFonts w:hint="eastAsia"/>
                <w:sz w:val="21"/>
                <w:szCs w:val="21"/>
                <w:lang w:val="en-US" w:eastAsia="zh-CN"/>
              </w:rPr>
              <w:t>60</w:t>
            </w:r>
          </w:p>
        </w:tc>
        <w:tc>
          <w:tcPr>
            <w:tcW w:w="46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_GB2312"/>
                <w:sz w:val="21"/>
                <w:szCs w:val="21"/>
                <w:lang w:val="en-US" w:eastAsia="zh-CN"/>
              </w:rPr>
            </w:pPr>
            <w:r>
              <w:rPr>
                <w:rFonts w:hint="default"/>
                <w:sz w:val="21"/>
                <w:szCs w:val="21"/>
              </w:rPr>
              <w:t>0</w:t>
            </w:r>
            <w:r>
              <w:rPr>
                <w:rFonts w:hint="eastAsia"/>
                <w:sz w:val="21"/>
                <w:szCs w:val="21"/>
                <w:lang w:val="en-US" w:eastAsia="zh-CN"/>
              </w:rPr>
              <w:t>60</w:t>
            </w:r>
          </w:p>
        </w:tc>
        <w:tc>
          <w:tcPr>
            <w:tcW w:w="42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c>
          <w:tcPr>
            <w:tcW w:w="859"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9" w:hRule="atLeast"/>
        </w:trPr>
        <w:tc>
          <w:tcPr>
            <w:tcW w:w="593"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6</w:t>
            </w:r>
          </w:p>
        </w:tc>
        <w:tc>
          <w:tcPr>
            <w:tcW w:w="1591"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密目</w:t>
            </w:r>
            <w:r>
              <w:rPr>
                <w:rFonts w:hint="eastAsia"/>
                <w:sz w:val="21"/>
                <w:szCs w:val="21"/>
              </w:rPr>
              <w:t>网</w:t>
            </w:r>
          </w:p>
        </w:tc>
        <w:tc>
          <w:tcPr>
            <w:tcW w:w="532"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r>
              <w:rPr>
                <w:sz w:val="21"/>
                <w:szCs w:val="21"/>
              </w:rPr>
              <w:t>m</w:t>
            </w:r>
            <w:r>
              <w:rPr>
                <w:rFonts w:hint="default" w:ascii="Times New Roman" w:hAnsi="Times New Roman" w:eastAsia="仿宋_GB2312" w:cs="Times New Roman"/>
                <w:i w:val="0"/>
                <w:color w:val="000000"/>
                <w:kern w:val="0"/>
                <w:sz w:val="21"/>
                <w:szCs w:val="21"/>
                <w:u w:val="none"/>
                <w:vertAlign w:val="superscript"/>
                <w:lang w:val="en-US" w:eastAsia="zh-CN" w:bidi="ar"/>
              </w:rPr>
              <w:t>2</w:t>
            </w:r>
          </w:p>
        </w:tc>
        <w:tc>
          <w:tcPr>
            <w:tcW w:w="536" w:type="pct"/>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4.44</w:t>
            </w:r>
          </w:p>
        </w:tc>
        <w:tc>
          <w:tcPr>
            <w:tcW w:w="1746" w:type="pct"/>
            <w:gridSpan w:val="3"/>
            <w:tcBorders>
              <w:tl2br w:val="nil"/>
              <w:tr2bl w:val="nil"/>
            </w:tcBorders>
            <w:noWrap w:val="0"/>
            <w:tcMar>
              <w:top w:w="15" w:type="dxa"/>
              <w:left w:w="15" w:type="dxa"/>
              <w:right w:w="15" w:type="dxa"/>
            </w:tcMar>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sz w:val="21"/>
                <w:szCs w:val="21"/>
                <w:lang w:val="en-US" w:eastAsia="zh-CN"/>
              </w:rPr>
            </w:pPr>
            <w:r>
              <w:rPr>
                <w:rFonts w:hint="default"/>
                <w:sz w:val="21"/>
                <w:szCs w:val="21"/>
              </w:rPr>
              <w:t>市场调查</w:t>
            </w:r>
          </w:p>
        </w:tc>
      </w:tr>
    </w:tbl>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sz w:val="21"/>
          <w:szCs w:val="21"/>
          <w:lang w:val="en-US" w:eastAsia="zh-CN"/>
        </w:rPr>
      </w:pPr>
    </w:p>
    <w:p>
      <w:pPr>
        <w:pStyle w:val="2"/>
        <w:rPr>
          <w:rFonts w:hint="default"/>
          <w:lang w:val="en-US" w:eastAsia="zh-CN"/>
        </w:rPr>
      </w:pPr>
    </w:p>
    <w:p>
      <w:pPr>
        <w:pStyle w:val="4"/>
        <w:bidi w:val="0"/>
        <w:rPr>
          <w:rFonts w:hint="eastAsia"/>
          <w:lang w:val="en-US" w:eastAsia="zh-CN"/>
        </w:rPr>
      </w:pPr>
      <w:bookmarkStart w:id="333" w:name="_Toc27394"/>
      <w:bookmarkStart w:id="334" w:name="_Toc5445"/>
      <w:r>
        <w:rPr>
          <w:rFonts w:hint="eastAsia"/>
          <w:lang w:val="en-US" w:eastAsia="zh-CN"/>
        </w:rPr>
        <w:t>7.2 效益分析</w:t>
      </w:r>
      <w:bookmarkEnd w:id="295"/>
      <w:bookmarkEnd w:id="296"/>
      <w:bookmarkEnd w:id="297"/>
      <w:bookmarkEnd w:id="298"/>
      <w:bookmarkEnd w:id="333"/>
      <w:bookmarkEnd w:id="334"/>
    </w:p>
    <w:p>
      <w:pPr>
        <w:pStyle w:val="5"/>
        <w:bidi w:val="0"/>
        <w:rPr>
          <w:rFonts w:hint="default"/>
          <w:lang w:val="en-US" w:eastAsia="zh-CN"/>
        </w:rPr>
      </w:pPr>
      <w:bookmarkStart w:id="335" w:name="_Toc3191"/>
      <w:r>
        <w:rPr>
          <w:rFonts w:hint="eastAsia"/>
          <w:lang w:val="en-US" w:eastAsia="zh-CN"/>
        </w:rPr>
        <w:t>7</w:t>
      </w:r>
      <w:r>
        <w:rPr>
          <w:rFonts w:hint="default"/>
          <w:lang w:val="en-US" w:eastAsia="zh-CN"/>
        </w:rPr>
        <w:t>.2.1</w:t>
      </w:r>
      <w:r>
        <w:rPr>
          <w:rFonts w:hint="eastAsia"/>
          <w:lang w:val="en-US" w:eastAsia="zh-CN"/>
        </w:rPr>
        <w:t xml:space="preserve"> </w:t>
      </w:r>
      <w:r>
        <w:rPr>
          <w:rFonts w:hint="default"/>
          <w:lang w:val="en-US" w:eastAsia="zh-CN"/>
        </w:rPr>
        <w:t>分析与评价的原则和内容</w:t>
      </w:r>
      <w:bookmarkEnd w:id="335"/>
    </w:p>
    <w:p>
      <w:pPr>
        <w:ind w:firstLine="480"/>
        <w:rPr>
          <w:rFonts w:hint="default" w:ascii="Times New Roman" w:hAnsi="Times New Roman" w:eastAsia="仿宋_GB2312" w:cs="Times New Roman"/>
          <w:lang w:val="en-US" w:eastAsia="zh-CN"/>
        </w:rPr>
      </w:pPr>
      <w:r>
        <w:rPr>
          <w:rFonts w:hint="default" w:ascii="Times New Roman" w:hAnsi="Times New Roman" w:eastAsia="仿宋_GB2312" w:cs="Times New Roman"/>
          <w:lang w:val="en-US" w:eastAsia="zh-CN"/>
        </w:rPr>
        <w:t>根据中华人民共和国国家标准《水土保持综合治理效益计算方法》（GB/T15774-2008）要求，评价水土保持方案中各种防治措施的防治效果，主要包括以下几方面：</w:t>
      </w:r>
    </w:p>
    <w:p>
      <w:pPr>
        <w:ind w:firstLine="480"/>
        <w:rPr>
          <w:rFonts w:hint="default" w:ascii="Times New Roman" w:hAnsi="Times New Roman" w:eastAsia="仿宋_GB2312" w:cs="Times New Roman"/>
          <w:lang w:val="en-US" w:eastAsia="zh-CN"/>
        </w:rPr>
      </w:pPr>
      <w:r>
        <w:rPr>
          <w:rFonts w:hint="eastAsia" w:ascii="Times New Roman" w:hAnsi="Times New Roman" w:eastAsia="仿宋_GB2312" w:cs="Times New Roman"/>
          <w:lang w:val="en-US" w:eastAsia="zh-CN"/>
        </w:rPr>
        <w:t>（1）</w:t>
      </w:r>
      <w:r>
        <w:rPr>
          <w:rFonts w:hint="default" w:ascii="Times New Roman" w:hAnsi="Times New Roman" w:eastAsia="仿宋_GB2312" w:cs="Times New Roman"/>
          <w:lang w:val="en-US" w:eastAsia="zh-CN"/>
        </w:rPr>
        <w:t>项目建设过程中新增水土流失量，分析造成水土流失的原因及危害，以及在项目建设各时段的水土流失控制比是否达到水保方案确定的防治目标值。</w:t>
      </w:r>
    </w:p>
    <w:p>
      <w:pPr>
        <w:ind w:firstLine="480"/>
        <w:rPr>
          <w:rFonts w:hint="default" w:ascii="Times New Roman" w:hAnsi="Times New Roman" w:eastAsia="仿宋_GB2312" w:cs="Times New Roman"/>
          <w:lang w:val="en-US" w:eastAsia="zh-CN"/>
        </w:rPr>
      </w:pPr>
      <w:r>
        <w:rPr>
          <w:rFonts w:hint="eastAsia" w:ascii="Times New Roman" w:hAnsi="Times New Roman" w:eastAsia="仿宋_GB2312" w:cs="Times New Roman"/>
          <w:lang w:val="en-US" w:eastAsia="zh-CN"/>
        </w:rPr>
        <w:t>（2）</w:t>
      </w:r>
      <w:r>
        <w:rPr>
          <w:rFonts w:hint="default" w:ascii="Times New Roman" w:hAnsi="Times New Roman" w:eastAsia="仿宋_GB2312" w:cs="Times New Roman"/>
          <w:lang w:val="en-US" w:eastAsia="zh-CN"/>
        </w:rPr>
        <w:t>水土流失治理度计算。通过是否布设治理措施，分析评价新增水土流失量的控制效果，确定项目区治理度是否达到了水保方案确定的相关目标。</w:t>
      </w:r>
    </w:p>
    <w:p>
      <w:pPr>
        <w:ind w:firstLine="480"/>
        <w:rPr>
          <w:rFonts w:hint="default" w:ascii="Times New Roman" w:hAnsi="Times New Roman" w:eastAsia="仿宋_GB2312" w:cs="Times New Roman"/>
          <w:lang w:val="en-US" w:eastAsia="zh-CN"/>
        </w:rPr>
      </w:pPr>
      <w:r>
        <w:rPr>
          <w:rFonts w:hint="eastAsia" w:ascii="Times New Roman" w:hAnsi="Times New Roman" w:eastAsia="仿宋_GB2312" w:cs="Times New Roman"/>
          <w:lang w:val="en-US" w:eastAsia="zh-CN"/>
        </w:rPr>
        <w:t>（3）</w:t>
      </w:r>
      <w:r>
        <w:rPr>
          <w:rFonts w:hint="default" w:ascii="Times New Roman" w:hAnsi="Times New Roman" w:eastAsia="仿宋_GB2312" w:cs="Times New Roman"/>
          <w:lang w:val="en-US" w:eastAsia="zh-CN"/>
        </w:rPr>
        <w:t>林草覆盖率、林草植被恢复率的计算，是否使被破坏的林草植被得到有效恢复，是否使生态环境得到改善和保护，是否达到了水保方案确定的植物措施防治目标。</w:t>
      </w:r>
    </w:p>
    <w:p>
      <w:pPr>
        <w:ind w:firstLine="480"/>
        <w:rPr>
          <w:rFonts w:hint="default" w:ascii="Times New Roman" w:hAnsi="Times New Roman" w:eastAsia="仿宋_GB2312" w:cs="Times New Roman"/>
          <w:lang w:val="en-US" w:eastAsia="zh-CN"/>
        </w:rPr>
      </w:pPr>
      <w:r>
        <w:rPr>
          <w:rFonts w:hint="eastAsia" w:ascii="Times New Roman" w:hAnsi="Times New Roman" w:eastAsia="仿宋_GB2312" w:cs="Times New Roman"/>
          <w:lang w:val="en-US" w:eastAsia="zh-CN"/>
        </w:rPr>
        <w:t>（4）</w:t>
      </w:r>
      <w:r>
        <w:rPr>
          <w:rFonts w:hint="default" w:ascii="Times New Roman" w:hAnsi="Times New Roman" w:eastAsia="仿宋_GB2312" w:cs="Times New Roman"/>
          <w:lang w:val="en-US" w:eastAsia="zh-CN"/>
        </w:rPr>
        <w:t>渣土防护率的计算。项目水土流失防治责任范围内采取措施实际拦挡的永久弃渣、临时堆土数量占永久弃渣和临时堆土总量的百分比。通过治理是否使建设过程中产生的弃土及临时堆土得到有效拦挡，是否达到了水保方案确定的弃土拦挡目标。</w:t>
      </w:r>
    </w:p>
    <w:p>
      <w:pPr>
        <w:ind w:firstLine="480"/>
        <w:rPr>
          <w:rFonts w:hint="default" w:ascii="Times New Roman" w:hAnsi="Times New Roman" w:eastAsia="仿宋_GB2312" w:cs="Times New Roman"/>
          <w:lang w:val="en-US" w:eastAsia="zh-CN"/>
        </w:rPr>
      </w:pPr>
      <w:r>
        <w:rPr>
          <w:rFonts w:hint="eastAsia" w:ascii="Times New Roman" w:hAnsi="Times New Roman" w:eastAsia="仿宋_GB2312" w:cs="Times New Roman"/>
          <w:lang w:val="en-US" w:eastAsia="zh-CN"/>
        </w:rPr>
        <w:t>（5）</w:t>
      </w:r>
      <w:r>
        <w:rPr>
          <w:rFonts w:hint="default" w:ascii="Times New Roman" w:hAnsi="Times New Roman" w:eastAsia="仿宋_GB2312" w:cs="Times New Roman"/>
          <w:lang w:val="en-US" w:eastAsia="zh-CN"/>
        </w:rPr>
        <w:t>表土保护率计算。项目水土流失防治责任范围内保护的表土数量占可剥离表土总量的百分比。</w:t>
      </w:r>
    </w:p>
    <w:p>
      <w:pPr>
        <w:ind w:firstLine="480"/>
        <w:rPr>
          <w:rFonts w:hint="default" w:ascii="Times New Roman" w:hAnsi="Times New Roman" w:eastAsia="仿宋_GB2312" w:cs="Times New Roman"/>
          <w:lang w:val="en-US" w:eastAsia="zh-CN"/>
        </w:rPr>
      </w:pPr>
      <w:r>
        <w:rPr>
          <w:rFonts w:hint="eastAsia" w:ascii="Times New Roman" w:hAnsi="Times New Roman" w:eastAsia="仿宋_GB2312" w:cs="Times New Roman"/>
          <w:lang w:val="en-US" w:eastAsia="zh-CN"/>
        </w:rPr>
        <w:t>（6）</w:t>
      </w:r>
      <w:r>
        <w:rPr>
          <w:rFonts w:hint="default" w:ascii="Times New Roman" w:hAnsi="Times New Roman" w:eastAsia="仿宋_GB2312" w:cs="Times New Roman"/>
          <w:lang w:val="en-US" w:eastAsia="zh-CN"/>
        </w:rPr>
        <w:t>通过对项目区水土保持效益、生态效益和社会效益的综合分析，评价因水土保持方案的实施对于改善和保护生态环境、带动区域社会经济的可持续发展的作用和意义。</w:t>
      </w:r>
    </w:p>
    <w:p>
      <w:pPr>
        <w:pStyle w:val="5"/>
        <w:bidi w:val="0"/>
        <w:rPr>
          <w:rFonts w:hint="default"/>
          <w:lang w:val="en-US" w:eastAsia="zh-CN"/>
        </w:rPr>
      </w:pPr>
      <w:bookmarkStart w:id="336" w:name="_Toc31440"/>
      <w:r>
        <w:rPr>
          <w:rFonts w:hint="eastAsia"/>
          <w:lang w:val="en-US" w:eastAsia="zh-CN"/>
        </w:rPr>
        <w:t>7</w:t>
      </w:r>
      <w:r>
        <w:rPr>
          <w:rFonts w:hint="default"/>
          <w:lang w:val="en-US" w:eastAsia="zh-CN"/>
        </w:rPr>
        <w:t>.2.</w:t>
      </w:r>
      <w:r>
        <w:rPr>
          <w:rFonts w:hint="eastAsia"/>
          <w:lang w:val="en-US" w:eastAsia="zh-CN"/>
        </w:rPr>
        <w:t xml:space="preserve">2 </w:t>
      </w:r>
      <w:r>
        <w:rPr>
          <w:rFonts w:hint="default"/>
          <w:lang w:val="en-US" w:eastAsia="zh-CN"/>
        </w:rPr>
        <w:t>分析</w:t>
      </w:r>
      <w:r>
        <w:rPr>
          <w:rFonts w:hint="eastAsia"/>
          <w:lang w:val="en-US" w:eastAsia="zh-CN"/>
        </w:rPr>
        <w:t>计算方法</w:t>
      </w:r>
      <w:bookmarkEnd w:id="336"/>
    </w:p>
    <w:p>
      <w:pPr>
        <w:ind w:firstLine="480"/>
        <w:rPr>
          <w:rFonts w:hint="default" w:ascii="Times New Roman" w:hAnsi="Times New Roman" w:eastAsia="仿宋_GB2312" w:cs="Times New Roman"/>
          <w:lang w:val="en-US" w:eastAsia="zh-CN"/>
        </w:rPr>
      </w:pPr>
      <w:r>
        <w:rPr>
          <w:rFonts w:hint="default" w:ascii="Times New Roman" w:hAnsi="Times New Roman" w:eastAsia="仿宋_GB2312" w:cs="Times New Roman"/>
          <w:lang w:val="en-US" w:eastAsia="zh-CN"/>
        </w:rPr>
        <w:t>根据</w:t>
      </w:r>
      <w:r>
        <w:rPr>
          <w:rFonts w:hint="default" w:ascii="Times New Roman" w:hAnsi="Times New Roman" w:eastAsia="仿宋_GB2312" w:cs="Times New Roman"/>
        </w:rPr>
        <w:t>《</w:t>
      </w:r>
      <w:r>
        <w:rPr>
          <w:rFonts w:hint="eastAsia" w:ascii="Times New Roman" w:hAnsi="Times New Roman" w:eastAsia="仿宋_GB2312" w:cs="Times New Roman"/>
          <w:lang w:val="en-US" w:eastAsia="zh-CN"/>
        </w:rPr>
        <w:t>生产</w:t>
      </w:r>
      <w:r>
        <w:rPr>
          <w:rFonts w:hint="default" w:ascii="Times New Roman" w:hAnsi="Times New Roman" w:eastAsia="仿宋_GB2312" w:cs="Times New Roman"/>
        </w:rPr>
        <w:t>建设项目水土保持技术</w:t>
      </w:r>
      <w:r>
        <w:rPr>
          <w:rFonts w:hint="eastAsia" w:ascii="Times New Roman" w:hAnsi="Times New Roman" w:eastAsia="仿宋_GB2312" w:cs="Times New Roman"/>
          <w:lang w:val="en-US" w:eastAsia="zh-CN"/>
        </w:rPr>
        <w:t>标准</w:t>
      </w:r>
      <w:r>
        <w:rPr>
          <w:rFonts w:hint="default" w:ascii="Times New Roman" w:hAnsi="Times New Roman" w:eastAsia="仿宋_GB2312" w:cs="Times New Roman"/>
        </w:rPr>
        <w:t>》</w:t>
      </w:r>
      <w:r>
        <w:rPr>
          <w:rFonts w:hint="eastAsia" w:ascii="Times New Roman" w:hAnsi="Times New Roman" w:eastAsia="仿宋_GB2312" w:cs="Times New Roman"/>
          <w:lang w:eastAsia="zh-CN"/>
        </w:rPr>
        <w:t>，</w:t>
      </w:r>
      <w:r>
        <w:rPr>
          <w:rFonts w:hint="eastAsia" w:ascii="Times New Roman" w:hAnsi="Times New Roman" w:eastAsia="仿宋_GB2312" w:cs="Times New Roman"/>
          <w:lang w:val="en-US" w:eastAsia="zh-CN"/>
        </w:rPr>
        <w:t>围绕水土流失治理度、土壤流失控制比、渣土防护率、表土保护率、林草植被恢复率和林草覆盖率六项防治目标进行计算，分析水土保持方案综合治理效果</w:t>
      </w:r>
      <w:r>
        <w:rPr>
          <w:rFonts w:hint="default" w:ascii="Times New Roman" w:hAnsi="Times New Roman" w:eastAsia="仿宋_GB2312" w:cs="Times New Roman"/>
          <w:lang w:val="en-US" w:eastAsia="zh-CN"/>
        </w:rPr>
        <w:t>。</w:t>
      </w:r>
    </w:p>
    <w:p>
      <w:pPr>
        <w:ind w:firstLine="480"/>
        <w:rPr>
          <w:rFonts w:hint="default" w:ascii="Times New Roman" w:hAnsi="Times New Roman" w:eastAsia="仿宋_GB2312" w:cs="Times New Roman"/>
          <w:lang w:val="en-US" w:eastAsia="zh-CN"/>
        </w:rPr>
      </w:pPr>
      <w:r>
        <w:rPr>
          <w:rFonts w:hint="default" w:ascii="Times New Roman" w:hAnsi="Times New Roman" w:eastAsia="仿宋_GB2312" w:cs="Times New Roman"/>
          <w:lang w:val="en-US" w:eastAsia="zh-CN"/>
        </w:rPr>
        <w:t>六项防治指标计算公式如下：</w:t>
      </w:r>
    </w:p>
    <w:p>
      <w:pPr>
        <w:pStyle w:val="23"/>
        <w:numPr>
          <w:ilvl w:val="0"/>
          <w:numId w:val="0"/>
        </w:numPr>
        <w:ind w:firstLine="480" w:firstLineChars="200"/>
        <w:rPr>
          <w:rFonts w:hint="default" w:ascii="Times New Roman" w:hAnsi="Times New Roman" w:eastAsia="仿宋_GB2312" w:cs="Times New Roman"/>
          <w:szCs w:val="24"/>
        </w:rPr>
      </w:pP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lang w:val="en-US" w:eastAsia="zh-CN"/>
        </w:rPr>
        <w:t>1</w:t>
      </w: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rPr>
        <w:t>水土流失治理度（%）=</w:t>
      </w:r>
      <w:r>
        <w:rPr>
          <w:rFonts w:hint="default" w:ascii="Times New Roman" w:hAnsi="Times New Roman" w:eastAsia="仿宋_GB2312" w:cs="Times New Roman"/>
          <w:position w:val="-14"/>
          <w:szCs w:val="24"/>
        </w:rPr>
        <w:object>
          <v:shape id="_x0000_i1026" o:spt="75" type="#_x0000_t75" style="height:24.25pt;width:161.65pt;" o:ole="t" filled="f" o:preferrelative="t" stroked="f" coordsize="21600,21600">
            <v:path/>
            <v:fill on="f" focussize="0,0"/>
            <v:stroke on="f"/>
            <v:imagedata r:id="rId54" o:title=""/>
            <o:lock v:ext="edit" aspectratio="t"/>
            <w10:wrap type="none"/>
            <w10:anchorlock/>
          </v:shape>
          <o:OLEObject Type="Embed" ProgID="Equation.KSEE3" ShapeID="_x0000_i1026" DrawAspect="Content" ObjectID="_1468075726" r:id="rId53">
            <o:LockedField>false</o:LockedField>
          </o:OLEObject>
        </w:object>
      </w:r>
    </w:p>
    <w:p>
      <w:pPr>
        <w:pStyle w:val="23"/>
        <w:numPr>
          <w:ilvl w:val="0"/>
          <w:numId w:val="0"/>
        </w:numPr>
        <w:ind w:firstLine="480" w:firstLineChars="200"/>
        <w:rPr>
          <w:rFonts w:hint="default" w:ascii="Times New Roman" w:hAnsi="Times New Roman" w:eastAsia="仿宋_GB2312" w:cs="Times New Roman"/>
          <w:szCs w:val="24"/>
        </w:rPr>
      </w:pP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lang w:val="en-US" w:eastAsia="zh-CN"/>
        </w:rPr>
        <w:t>2</w:t>
      </w: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rPr>
        <w:t>水土流失控制比=</w:t>
      </w:r>
      <w:r>
        <w:rPr>
          <w:rFonts w:hint="default" w:ascii="Times New Roman" w:hAnsi="Times New Roman" w:eastAsia="仿宋_GB2312" w:cs="Times New Roman"/>
          <w:position w:val="-14"/>
          <w:szCs w:val="24"/>
        </w:rPr>
        <w:object>
          <v:shape id="_x0000_i1027" o:spt="75" type="#_x0000_t75" style="height:23.8pt;width:133.45pt;" o:ole="t" filled="f" o:preferrelative="t" stroked="f" coordsize="21600,21600">
            <v:path/>
            <v:fill on="f" focussize="0,0"/>
            <v:stroke on="f"/>
            <v:imagedata r:id="rId56" o:title=""/>
            <o:lock v:ext="edit" aspectratio="t"/>
            <w10:wrap type="none"/>
            <w10:anchorlock/>
          </v:shape>
          <o:OLEObject Type="Embed" ProgID="Equation.KSEE3" ShapeID="_x0000_i1027" DrawAspect="Content" ObjectID="_1468075727" r:id="rId55">
            <o:LockedField>false</o:LockedField>
          </o:OLEObject>
        </w:object>
      </w:r>
    </w:p>
    <w:p>
      <w:pPr>
        <w:pStyle w:val="23"/>
        <w:numPr>
          <w:ilvl w:val="0"/>
          <w:numId w:val="0"/>
        </w:numPr>
        <w:ind w:firstLine="480" w:firstLineChars="200"/>
        <w:rPr>
          <w:rFonts w:hint="default" w:ascii="Times New Roman" w:hAnsi="Times New Roman" w:eastAsia="仿宋_GB2312" w:cs="Times New Roman"/>
          <w:szCs w:val="24"/>
        </w:rPr>
      </w:pP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lang w:val="en-US" w:eastAsia="zh-CN"/>
        </w:rPr>
        <w:t>3</w:t>
      </w: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rPr>
        <w:t>渣土防护率（%）=</w:t>
      </w:r>
      <w:r>
        <w:rPr>
          <w:rFonts w:hint="default" w:ascii="Times New Roman" w:hAnsi="Times New Roman" w:eastAsia="仿宋_GB2312" w:cs="Times New Roman"/>
          <w:position w:val="-14"/>
          <w:szCs w:val="24"/>
        </w:rPr>
        <w:object>
          <v:shape id="_x0000_i1028" o:spt="75" type="#_x0000_t75" style="height:24.35pt;width:229.8pt;" o:ole="t" filled="f" o:preferrelative="t" stroked="f" coordsize="21600,21600">
            <v:path/>
            <v:fill on="f" focussize="0,0"/>
            <v:stroke on="f"/>
            <v:imagedata r:id="rId58" o:title=""/>
            <o:lock v:ext="edit" aspectratio="t"/>
            <w10:wrap type="none"/>
            <w10:anchorlock/>
          </v:shape>
          <o:OLEObject Type="Embed" ProgID="Equation.KSEE3" ShapeID="_x0000_i1028" DrawAspect="Content" ObjectID="_1468075728" r:id="rId57">
            <o:LockedField>false</o:LockedField>
          </o:OLEObject>
        </w:object>
      </w:r>
    </w:p>
    <w:p>
      <w:pPr>
        <w:pStyle w:val="23"/>
        <w:numPr>
          <w:ilvl w:val="0"/>
          <w:numId w:val="0"/>
        </w:numPr>
        <w:ind w:firstLine="480" w:firstLineChars="200"/>
        <w:rPr>
          <w:rFonts w:hint="default" w:ascii="Times New Roman" w:hAnsi="Times New Roman" w:eastAsia="仿宋_GB2312" w:cs="Times New Roman"/>
          <w:szCs w:val="24"/>
        </w:rPr>
      </w:pP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lang w:val="en-US" w:eastAsia="zh-CN"/>
        </w:rPr>
        <w:t>4</w:t>
      </w: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rPr>
        <w:t>表土保护率（%）=</w:t>
      </w:r>
      <w:r>
        <w:rPr>
          <w:rFonts w:hint="default" w:ascii="Times New Roman" w:hAnsi="Times New Roman" w:eastAsia="仿宋_GB2312" w:cs="Times New Roman"/>
          <w:position w:val="-14"/>
          <w:szCs w:val="24"/>
        </w:rPr>
        <w:object>
          <v:shape id="_x0000_i1029" o:spt="75" type="#_x0000_t75" style="height:24.95pt;width:139.6pt;" o:ole="t" filled="f" o:preferrelative="t" stroked="f" coordsize="21600,21600">
            <v:path/>
            <v:fill on="f" focussize="0,0"/>
            <v:stroke on="f"/>
            <v:imagedata r:id="rId60" o:title=""/>
            <o:lock v:ext="edit" aspectratio="t"/>
            <w10:wrap type="none"/>
            <w10:anchorlock/>
          </v:shape>
          <o:OLEObject Type="Embed" ProgID="Equation.KSEE3" ShapeID="_x0000_i1029" DrawAspect="Content" ObjectID="_1468075729" r:id="rId59">
            <o:LockedField>false</o:LockedField>
          </o:OLEObject>
        </w:object>
      </w:r>
    </w:p>
    <w:p>
      <w:pPr>
        <w:pStyle w:val="23"/>
        <w:numPr>
          <w:ilvl w:val="0"/>
          <w:numId w:val="0"/>
        </w:numPr>
        <w:ind w:firstLine="480" w:firstLineChars="200"/>
        <w:rPr>
          <w:rFonts w:hint="default" w:ascii="Times New Roman" w:hAnsi="Times New Roman" w:eastAsia="仿宋_GB2312" w:cs="Times New Roman"/>
          <w:szCs w:val="24"/>
        </w:rPr>
      </w:pP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lang w:val="en-US" w:eastAsia="zh-CN"/>
        </w:rPr>
        <w:t>5</w:t>
      </w: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rPr>
        <w:t>林草植被恢复率（%）=</w:t>
      </w:r>
      <w:r>
        <w:rPr>
          <w:rFonts w:hint="default" w:ascii="Times New Roman" w:hAnsi="Times New Roman" w:eastAsia="仿宋_GB2312" w:cs="Times New Roman"/>
          <w:position w:val="-14"/>
          <w:szCs w:val="24"/>
        </w:rPr>
        <w:object>
          <v:shape id="_x0000_i1030" o:spt="75" type="#_x0000_t75" style="height:24.35pt;width:127.6pt;" o:ole="t" filled="f" o:preferrelative="t" stroked="f" coordsize="21600,21600">
            <v:path/>
            <v:fill on="f" focussize="0,0"/>
            <v:stroke on="f"/>
            <v:imagedata r:id="rId62" o:title=""/>
            <o:lock v:ext="edit" aspectratio="t"/>
            <w10:wrap type="none"/>
            <w10:anchorlock/>
          </v:shape>
          <o:OLEObject Type="Embed" ProgID="Equation.KSEE3" ShapeID="_x0000_i1030" DrawAspect="Content" ObjectID="_1468075730" r:id="rId61">
            <o:LockedField>false</o:LockedField>
          </o:OLEObject>
        </w:object>
      </w:r>
    </w:p>
    <w:p>
      <w:pPr>
        <w:rPr>
          <w:rFonts w:hint="default" w:ascii="Times New Roman" w:hAnsi="Times New Roman" w:eastAsia="仿宋_GB2312" w:cs="Times New Roman"/>
          <w:lang w:val="en-US" w:eastAsia="zh-CN"/>
        </w:rPr>
      </w:pP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lang w:val="en-US" w:eastAsia="zh-CN"/>
        </w:rPr>
        <w:t>6</w:t>
      </w:r>
      <w:r>
        <w:rPr>
          <w:rFonts w:hint="default" w:ascii="Times New Roman" w:hAnsi="Times New Roman" w:eastAsia="仿宋_GB2312" w:cs="Times New Roman"/>
          <w:szCs w:val="24"/>
          <w:lang w:eastAsia="zh-CN"/>
        </w:rPr>
        <w:t>）</w:t>
      </w:r>
      <w:r>
        <w:rPr>
          <w:rFonts w:hint="default" w:ascii="Times New Roman" w:hAnsi="Times New Roman" w:eastAsia="仿宋_GB2312" w:cs="Times New Roman"/>
          <w:szCs w:val="24"/>
        </w:rPr>
        <w:t>林草覆盖率（%）=</w:t>
      </w:r>
      <w:r>
        <w:rPr>
          <w:rFonts w:hint="default" w:ascii="Times New Roman" w:hAnsi="Times New Roman" w:eastAsia="仿宋_GB2312" w:cs="Times New Roman"/>
          <w:position w:val="-14"/>
          <w:sz w:val="28"/>
          <w:szCs w:val="28"/>
        </w:rPr>
        <w:object>
          <v:shape id="_x0000_i1031" o:spt="75" type="#_x0000_t75" style="height:24.95pt;width:130.85pt;" o:ole="t" filled="f" o:preferrelative="t" stroked="f" coordsize="21600,21600">
            <v:path/>
            <v:fill on="f" focussize="0,0"/>
            <v:stroke on="f"/>
            <v:imagedata r:id="rId64" o:title=""/>
            <o:lock v:ext="edit" aspectratio="t"/>
            <w10:wrap type="none"/>
            <w10:anchorlock/>
          </v:shape>
          <o:OLEObject Type="Embed" ProgID="Equation.KSEE3" ShapeID="_x0000_i1031" DrawAspect="Content" ObjectID="_1468075731" r:id="rId63">
            <o:LockedField>false</o:LockedField>
          </o:OLEObject>
        </w:object>
      </w:r>
    </w:p>
    <w:p>
      <w:pPr>
        <w:pStyle w:val="5"/>
        <w:bidi w:val="0"/>
        <w:rPr>
          <w:rFonts w:hint="default"/>
          <w:lang w:val="en-US" w:eastAsia="zh-CN"/>
        </w:rPr>
      </w:pPr>
      <w:bookmarkStart w:id="337" w:name="_Toc1575"/>
      <w:r>
        <w:rPr>
          <w:rFonts w:hint="eastAsia"/>
          <w:lang w:val="en-US" w:eastAsia="zh-CN"/>
        </w:rPr>
        <w:t>7</w:t>
      </w:r>
      <w:r>
        <w:rPr>
          <w:rFonts w:hint="default"/>
          <w:lang w:val="en-US" w:eastAsia="zh-CN"/>
        </w:rPr>
        <w:t>.2.</w:t>
      </w:r>
      <w:r>
        <w:rPr>
          <w:rFonts w:hint="eastAsia"/>
          <w:lang w:val="en-US" w:eastAsia="zh-CN"/>
        </w:rPr>
        <w:t>3 防治效果分析</w:t>
      </w:r>
      <w:bookmarkEnd w:id="337"/>
    </w:p>
    <w:p>
      <w:pPr>
        <w:ind w:firstLine="480"/>
        <w:rPr>
          <w:rFonts w:hint="default" w:ascii="Times New Roman" w:hAnsi="Times New Roman" w:eastAsia="仿宋_GB2312" w:cs="Times New Roman"/>
        </w:rPr>
      </w:pPr>
      <w:r>
        <w:rPr>
          <w:rFonts w:hint="default" w:ascii="Times New Roman" w:hAnsi="Times New Roman" w:eastAsia="仿宋_GB2312" w:cs="Times New Roman"/>
        </w:rPr>
        <w:t>根据《</w:t>
      </w:r>
      <w:r>
        <w:rPr>
          <w:rFonts w:hint="eastAsia" w:ascii="Times New Roman" w:hAnsi="Times New Roman" w:eastAsia="仿宋_GB2312" w:cs="Times New Roman"/>
          <w:lang w:val="en-US" w:eastAsia="zh-CN"/>
        </w:rPr>
        <w:t>生产</w:t>
      </w:r>
      <w:r>
        <w:rPr>
          <w:rFonts w:hint="default" w:ascii="Times New Roman" w:hAnsi="Times New Roman" w:eastAsia="仿宋_GB2312" w:cs="Times New Roman"/>
        </w:rPr>
        <w:t>建设项目水土保持技术</w:t>
      </w:r>
      <w:r>
        <w:rPr>
          <w:rFonts w:hint="eastAsia" w:ascii="Times New Roman" w:hAnsi="Times New Roman" w:eastAsia="仿宋_GB2312" w:cs="Times New Roman"/>
          <w:lang w:val="en-US" w:eastAsia="zh-CN"/>
        </w:rPr>
        <w:t>标准</w:t>
      </w:r>
      <w:r>
        <w:rPr>
          <w:rFonts w:hint="default" w:ascii="Times New Roman" w:hAnsi="Times New Roman" w:eastAsia="仿宋_GB2312" w:cs="Times New Roman"/>
        </w:rPr>
        <w:t>》，水土保持效益以减轻和控制水土流失为主。根据本报告实施水土保持措施统计，项目建设区内各单项工程扰动地表面积、永久建筑物占地面积、水土保持措施防治面积情况见</w:t>
      </w:r>
      <w:r>
        <w:rPr>
          <w:rFonts w:hint="eastAsia" w:ascii="Times New Roman" w:hAnsi="Times New Roman" w:eastAsia="仿宋_GB2312" w:cs="Times New Roman"/>
          <w:lang w:val="en-US" w:eastAsia="zh-CN"/>
        </w:rPr>
        <w:t>下</w:t>
      </w:r>
      <w:r>
        <w:rPr>
          <w:rFonts w:hint="default" w:ascii="Times New Roman" w:hAnsi="Times New Roman" w:eastAsia="仿宋_GB2312" w:cs="Times New Roman"/>
        </w:rPr>
        <w:t>表</w:t>
      </w:r>
      <w:r>
        <w:rPr>
          <w:rFonts w:hint="eastAsia" w:cs="Times New Roman"/>
          <w:lang w:val="en-US" w:eastAsia="zh-CN"/>
        </w:rPr>
        <w:t>7-6</w:t>
      </w:r>
      <w:r>
        <w:rPr>
          <w:rFonts w:hint="default" w:ascii="Times New Roman" w:hAnsi="Times New Roman" w:eastAsia="仿宋_GB2312" w:cs="Times New Roman"/>
        </w:rPr>
        <w:t>。</w:t>
      </w:r>
    </w:p>
    <w:p>
      <w:pPr>
        <w:keepNext w:val="0"/>
        <w:keepLines w:val="0"/>
        <w:pageBreakBefore w:val="0"/>
        <w:widowControl w:val="0"/>
        <w:kinsoku/>
        <w:wordWrap/>
        <w:overflowPunct/>
        <w:topLinePunct w:val="0"/>
        <w:autoSpaceDE/>
        <w:autoSpaceDN/>
        <w:bidi w:val="0"/>
        <w:adjustRightInd/>
        <w:snapToGrid/>
        <w:spacing w:before="164" w:beforeLines="50"/>
        <w:ind w:left="0" w:leftChars="0" w:firstLine="0" w:firstLineChars="0"/>
        <w:jc w:val="center"/>
        <w:textAlignment w:val="auto"/>
        <w:rPr>
          <w:rFonts w:hint="default" w:ascii="Times New Roman" w:hAnsi="Times New Roman" w:eastAsia="仿宋_GB2312" w:cs="Times New Roman"/>
          <w:b w:val="0"/>
          <w:bCs w:val="0"/>
          <w:sz w:val="24"/>
          <w:szCs w:val="24"/>
        </w:rPr>
      </w:pPr>
      <w:r>
        <w:rPr>
          <w:rFonts w:hint="eastAsia" w:cs="Times New Roman"/>
          <w:b w:val="0"/>
          <w:bCs w:val="0"/>
          <w:sz w:val="24"/>
          <w:szCs w:val="24"/>
          <w:lang w:val="en-US" w:eastAsia="zh-CN"/>
        </w:rPr>
        <w:t xml:space="preserve">表7-6 </w:t>
      </w:r>
      <w:r>
        <w:rPr>
          <w:rFonts w:hint="default" w:ascii="Times New Roman" w:hAnsi="Times New Roman" w:eastAsia="仿宋_GB2312" w:cs="Times New Roman"/>
          <w:b w:val="0"/>
          <w:bCs w:val="0"/>
          <w:sz w:val="24"/>
          <w:szCs w:val="24"/>
        </w:rPr>
        <w:t>各单项工程水土保持措施面积表</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239"/>
        <w:gridCol w:w="1363"/>
        <w:gridCol w:w="1135"/>
        <w:gridCol w:w="1135"/>
        <w:gridCol w:w="931"/>
        <w:gridCol w:w="15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342" w:type="pct"/>
            <w:tcBorders>
              <w:tl2br w:val="nil"/>
              <w:tr2bl w:val="nil"/>
            </w:tcBorders>
            <w:tcMar>
              <w:top w:w="20" w:type="dxa"/>
              <w:left w:w="20" w:type="dxa"/>
              <w:bottom w:w="0" w:type="dxa"/>
              <w:right w:w="20" w:type="dxa"/>
            </w:tcMar>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类别</w:t>
            </w:r>
          </w:p>
        </w:tc>
        <w:tc>
          <w:tcPr>
            <w:tcW w:w="817" w:type="pct"/>
            <w:vMerge w:val="restart"/>
            <w:tcBorders>
              <w:tl2br w:val="nil"/>
              <w:tr2bl w:val="nil"/>
            </w:tcBorders>
            <w:tcMar>
              <w:top w:w="20" w:type="dxa"/>
              <w:left w:w="20" w:type="dxa"/>
              <w:bottom w:w="0" w:type="dxa"/>
              <w:right w:w="20" w:type="dxa"/>
            </w:tcMar>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val="en-US" w:eastAsia="zh-CN"/>
              </w:rPr>
              <w:t>扰动地表面积</w:t>
            </w:r>
          </w:p>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w:t>
            </w:r>
            <w:r>
              <w:rPr>
                <w:rFonts w:hint="eastAsia" w:cs="Times New Roman"/>
                <w:sz w:val="21"/>
                <w:szCs w:val="21"/>
                <w:lang w:val="en-US" w:eastAsia="zh-CN"/>
              </w:rPr>
              <w:t>h</w:t>
            </w:r>
            <w:r>
              <w:rPr>
                <w:rFonts w:hint="default" w:ascii="Times New Roman" w:hAnsi="Times New Roman" w:eastAsia="仿宋_GB2312" w:cs="Times New Roman"/>
                <w:sz w:val="21"/>
                <w:szCs w:val="21"/>
              </w:rPr>
              <w:t>m</w:t>
            </w:r>
            <w:r>
              <w:rPr>
                <w:rFonts w:hint="default" w:ascii="Times New Roman" w:hAnsi="Times New Roman" w:eastAsia="仿宋_GB2312" w:cs="Times New Roman"/>
                <w:sz w:val="21"/>
                <w:szCs w:val="21"/>
                <w:vertAlign w:val="superscript"/>
              </w:rPr>
              <w:t>2</w:t>
            </w:r>
            <w:r>
              <w:rPr>
                <w:rFonts w:hint="default" w:ascii="Times New Roman" w:hAnsi="Times New Roman" w:eastAsia="仿宋_GB2312" w:cs="Times New Roman"/>
                <w:sz w:val="21"/>
                <w:szCs w:val="21"/>
              </w:rPr>
              <w:t>)</w:t>
            </w:r>
          </w:p>
        </w:tc>
        <w:tc>
          <w:tcPr>
            <w:tcW w:w="680" w:type="pct"/>
            <w:vMerge w:val="restart"/>
            <w:tcBorders>
              <w:tl2br w:val="nil"/>
              <w:tr2bl w:val="nil"/>
            </w:tcBorders>
            <w:tcMar>
              <w:top w:w="20" w:type="dxa"/>
              <w:left w:w="20" w:type="dxa"/>
              <w:bottom w:w="0" w:type="dxa"/>
              <w:right w:w="20" w:type="dxa"/>
            </w:tcMar>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硬化面积</w:t>
            </w:r>
          </w:p>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w:t>
            </w:r>
            <w:r>
              <w:rPr>
                <w:rFonts w:hint="eastAsia" w:cs="Times New Roman"/>
                <w:sz w:val="21"/>
                <w:szCs w:val="21"/>
                <w:lang w:val="en-US" w:eastAsia="zh-CN"/>
              </w:rPr>
              <w:t>h</w:t>
            </w:r>
            <w:r>
              <w:rPr>
                <w:rFonts w:hint="default" w:ascii="Times New Roman" w:hAnsi="Times New Roman" w:eastAsia="仿宋_GB2312" w:cs="Times New Roman"/>
                <w:sz w:val="21"/>
                <w:szCs w:val="21"/>
              </w:rPr>
              <w:t>m</w:t>
            </w:r>
            <w:r>
              <w:rPr>
                <w:rFonts w:hint="default" w:ascii="Times New Roman" w:hAnsi="Times New Roman" w:eastAsia="仿宋_GB2312" w:cs="Times New Roman"/>
                <w:sz w:val="21"/>
                <w:szCs w:val="21"/>
                <w:vertAlign w:val="superscript"/>
              </w:rPr>
              <w:t>2</w:t>
            </w:r>
            <w:r>
              <w:rPr>
                <w:rFonts w:hint="default" w:ascii="Times New Roman" w:hAnsi="Times New Roman" w:eastAsia="仿宋_GB2312" w:cs="Times New Roman"/>
                <w:sz w:val="21"/>
                <w:szCs w:val="21"/>
              </w:rPr>
              <w:t>)</w:t>
            </w:r>
          </w:p>
        </w:tc>
        <w:tc>
          <w:tcPr>
            <w:tcW w:w="680" w:type="pct"/>
            <w:vMerge w:val="restart"/>
            <w:tcBorders>
              <w:tl2br w:val="nil"/>
              <w:tr2bl w:val="nil"/>
            </w:tcBorders>
            <w:tcMar>
              <w:top w:w="20" w:type="dxa"/>
              <w:left w:w="0" w:type="dxa"/>
              <w:bottom w:w="0" w:type="dxa"/>
              <w:right w:w="0" w:type="dxa"/>
            </w:tcMar>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可绿化面积</w:t>
            </w:r>
          </w:p>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w:t>
            </w:r>
            <w:r>
              <w:rPr>
                <w:rFonts w:hint="eastAsia" w:cs="Times New Roman"/>
                <w:sz w:val="21"/>
                <w:szCs w:val="21"/>
                <w:lang w:val="en-US" w:eastAsia="zh-CN"/>
              </w:rPr>
              <w:t>h</w:t>
            </w:r>
            <w:r>
              <w:rPr>
                <w:rFonts w:hint="default" w:ascii="Times New Roman" w:hAnsi="Times New Roman" w:eastAsia="仿宋_GB2312" w:cs="Times New Roman"/>
                <w:sz w:val="21"/>
                <w:szCs w:val="21"/>
              </w:rPr>
              <w:t>m</w:t>
            </w:r>
            <w:r>
              <w:rPr>
                <w:rFonts w:hint="default" w:ascii="Times New Roman" w:hAnsi="Times New Roman" w:eastAsia="仿宋_GB2312" w:cs="Times New Roman"/>
                <w:sz w:val="21"/>
                <w:szCs w:val="21"/>
                <w:vertAlign w:val="superscript"/>
              </w:rPr>
              <w:t>2</w:t>
            </w:r>
            <w:r>
              <w:rPr>
                <w:rFonts w:hint="default" w:ascii="Times New Roman" w:hAnsi="Times New Roman" w:eastAsia="仿宋_GB2312" w:cs="Times New Roman"/>
                <w:sz w:val="21"/>
                <w:szCs w:val="21"/>
              </w:rPr>
              <w:t>)</w:t>
            </w:r>
          </w:p>
        </w:tc>
        <w:tc>
          <w:tcPr>
            <w:tcW w:w="558" w:type="pct"/>
            <w:vMerge w:val="restart"/>
            <w:tcBorders>
              <w:tl2br w:val="nil"/>
              <w:tr2bl w:val="nil"/>
            </w:tcBorders>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绿化面积</w:t>
            </w:r>
          </w:p>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w:t>
            </w:r>
            <w:r>
              <w:rPr>
                <w:rFonts w:hint="eastAsia" w:cs="Times New Roman"/>
                <w:sz w:val="21"/>
                <w:szCs w:val="21"/>
                <w:lang w:val="en-US" w:eastAsia="zh-CN"/>
              </w:rPr>
              <w:t>h</w:t>
            </w:r>
            <w:r>
              <w:rPr>
                <w:rFonts w:hint="default" w:ascii="Times New Roman" w:hAnsi="Times New Roman" w:eastAsia="仿宋_GB2312" w:cs="Times New Roman"/>
                <w:sz w:val="21"/>
                <w:szCs w:val="21"/>
              </w:rPr>
              <w:t>m</w:t>
            </w:r>
            <w:r>
              <w:rPr>
                <w:rFonts w:hint="default" w:ascii="Times New Roman" w:hAnsi="Times New Roman" w:eastAsia="仿宋_GB2312" w:cs="Times New Roman"/>
                <w:sz w:val="21"/>
                <w:szCs w:val="21"/>
                <w:vertAlign w:val="superscript"/>
              </w:rPr>
              <w:t>2</w:t>
            </w:r>
            <w:r>
              <w:rPr>
                <w:rFonts w:hint="default" w:ascii="Times New Roman" w:hAnsi="Times New Roman" w:eastAsia="仿宋_GB2312" w:cs="Times New Roman"/>
                <w:sz w:val="21"/>
                <w:szCs w:val="21"/>
              </w:rPr>
              <w:t>)</w:t>
            </w:r>
          </w:p>
        </w:tc>
        <w:tc>
          <w:tcPr>
            <w:tcW w:w="920" w:type="pct"/>
            <w:vMerge w:val="restart"/>
            <w:tcBorders>
              <w:tl2br w:val="nil"/>
              <w:tr2bl w:val="nil"/>
            </w:tcBorders>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eastAsia" w:ascii="Times New Roman" w:hAnsi="Times New Roman" w:eastAsia="仿宋_GB2312" w:cs="Times New Roman"/>
                <w:sz w:val="21"/>
                <w:szCs w:val="21"/>
                <w:lang w:val="en-US" w:eastAsia="zh-CN"/>
              </w:rPr>
              <w:t>治理达标</w:t>
            </w:r>
            <w:r>
              <w:rPr>
                <w:rFonts w:hint="default" w:ascii="Times New Roman" w:hAnsi="Times New Roman" w:eastAsia="仿宋_GB2312" w:cs="Times New Roman"/>
                <w:sz w:val="21"/>
                <w:szCs w:val="21"/>
              </w:rPr>
              <w:t>面积</w:t>
            </w:r>
          </w:p>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w:t>
            </w:r>
            <w:r>
              <w:rPr>
                <w:rFonts w:hint="eastAsia" w:cs="Times New Roman"/>
                <w:sz w:val="21"/>
                <w:szCs w:val="21"/>
                <w:lang w:val="en-US" w:eastAsia="zh-CN"/>
              </w:rPr>
              <w:t>h</w:t>
            </w:r>
            <w:r>
              <w:rPr>
                <w:rFonts w:hint="default" w:ascii="Times New Roman" w:hAnsi="Times New Roman" w:eastAsia="仿宋_GB2312" w:cs="Times New Roman"/>
                <w:sz w:val="21"/>
                <w:szCs w:val="21"/>
              </w:rPr>
              <w:t>m</w:t>
            </w:r>
            <w:r>
              <w:rPr>
                <w:rFonts w:hint="default" w:ascii="Times New Roman" w:hAnsi="Times New Roman" w:eastAsia="仿宋_GB2312" w:cs="Times New Roman"/>
                <w:sz w:val="21"/>
                <w:szCs w:val="21"/>
                <w:vertAlign w:val="superscript"/>
              </w:rPr>
              <w:t>2</w:t>
            </w:r>
            <w:r>
              <w:rPr>
                <w:rFonts w:hint="default" w:ascii="Times New Roman" w:hAnsi="Times New Roman" w:eastAsia="仿宋_GB2312"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1342" w:type="pct"/>
            <w:tcBorders>
              <w:tl2br w:val="nil"/>
              <w:tr2bl w:val="nil"/>
            </w:tcBorders>
            <w:tcMar>
              <w:top w:w="20" w:type="dxa"/>
              <w:left w:w="20" w:type="dxa"/>
              <w:bottom w:w="0" w:type="dxa"/>
              <w:right w:w="20" w:type="dxa"/>
            </w:tcMar>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分区</w:t>
            </w:r>
          </w:p>
        </w:tc>
        <w:tc>
          <w:tcPr>
            <w:tcW w:w="817" w:type="pct"/>
            <w:vMerge w:val="continue"/>
            <w:tcBorders>
              <w:tl2br w:val="nil"/>
              <w:tr2bl w:val="nil"/>
            </w:tcBorders>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p>
        </w:tc>
        <w:tc>
          <w:tcPr>
            <w:tcW w:w="680" w:type="pct"/>
            <w:vMerge w:val="continue"/>
            <w:tcBorders>
              <w:tl2br w:val="nil"/>
              <w:tr2bl w:val="nil"/>
            </w:tcBorders>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p>
        </w:tc>
        <w:tc>
          <w:tcPr>
            <w:tcW w:w="680" w:type="pct"/>
            <w:vMerge w:val="continue"/>
            <w:tcBorders>
              <w:tl2br w:val="nil"/>
              <w:tr2bl w:val="nil"/>
            </w:tcBorders>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p>
        </w:tc>
        <w:tc>
          <w:tcPr>
            <w:tcW w:w="558" w:type="pct"/>
            <w:vMerge w:val="continue"/>
            <w:tcBorders>
              <w:tl2br w:val="nil"/>
              <w:tr2bl w:val="nil"/>
            </w:tcBorders>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p>
        </w:tc>
        <w:tc>
          <w:tcPr>
            <w:tcW w:w="920" w:type="pct"/>
            <w:vMerge w:val="continue"/>
            <w:tcBorders>
              <w:tl2br w:val="nil"/>
              <w:tr2bl w:val="nil"/>
            </w:tcBorders>
            <w:vAlign w:val="center"/>
          </w:tcPr>
          <w:p>
            <w:pPr>
              <w:keepNext w:val="0"/>
              <w:keepLines w:val="0"/>
              <w:pageBreakBefore w:val="0"/>
              <w:widowControl/>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仿宋_GB2312"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0" w:hRule="atLeast"/>
          <w:jc w:val="center"/>
        </w:trPr>
        <w:tc>
          <w:tcPr>
            <w:tcW w:w="1342"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管槽开挖区</w:t>
            </w:r>
          </w:p>
        </w:tc>
        <w:tc>
          <w:tcPr>
            <w:tcW w:w="817"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0.50</w:t>
            </w:r>
          </w:p>
        </w:tc>
        <w:tc>
          <w:tcPr>
            <w:tcW w:w="680"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lang w:val="en-US" w:eastAsia="zh-CN"/>
              </w:rPr>
            </w:pPr>
            <w:r>
              <w:rPr>
                <w:rFonts w:hint="eastAsia"/>
                <w:lang w:val="en-US" w:eastAsia="zh-CN"/>
              </w:rPr>
              <w:t>0</w:t>
            </w:r>
          </w:p>
        </w:tc>
        <w:tc>
          <w:tcPr>
            <w:tcW w:w="680" w:type="pct"/>
            <w:tcBorders>
              <w:tl2br w:val="nil"/>
              <w:tr2bl w:val="nil"/>
            </w:tcBorders>
            <w:tcMar>
              <w:top w:w="20" w:type="dxa"/>
              <w:left w:w="0" w:type="dxa"/>
              <w:bottom w:w="0" w:type="dxa"/>
              <w:right w:w="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0.50</w:t>
            </w:r>
          </w:p>
        </w:tc>
        <w:tc>
          <w:tcPr>
            <w:tcW w:w="558"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0.</w:t>
            </w:r>
            <w:r>
              <w:rPr>
                <w:rFonts w:hint="eastAsia" w:cs="Times New Roman"/>
                <w:kern w:val="0"/>
                <w:sz w:val="21"/>
                <w:szCs w:val="21"/>
                <w:lang w:val="en-US" w:eastAsia="zh-CN"/>
              </w:rPr>
              <w:t>50</w:t>
            </w:r>
          </w:p>
        </w:tc>
        <w:tc>
          <w:tcPr>
            <w:tcW w:w="92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0" w:hRule="atLeast"/>
          <w:jc w:val="center"/>
        </w:trPr>
        <w:tc>
          <w:tcPr>
            <w:tcW w:w="1342"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cs="Times New Roman"/>
                <w:kern w:val="0"/>
                <w:sz w:val="21"/>
                <w:szCs w:val="21"/>
                <w:lang w:val="en-US" w:eastAsia="zh-CN"/>
              </w:rPr>
            </w:pPr>
            <w:r>
              <w:rPr>
                <w:rFonts w:hint="eastAsia" w:cs="Times New Roman"/>
                <w:kern w:val="0"/>
                <w:sz w:val="21"/>
                <w:szCs w:val="21"/>
                <w:lang w:val="en-US" w:eastAsia="zh-CN"/>
              </w:rPr>
              <w:t>建筑物区</w:t>
            </w:r>
          </w:p>
        </w:tc>
        <w:tc>
          <w:tcPr>
            <w:tcW w:w="817"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cs="Times New Roman"/>
                <w:kern w:val="0"/>
                <w:sz w:val="21"/>
                <w:szCs w:val="21"/>
                <w:lang w:val="en-US" w:eastAsia="zh-CN"/>
              </w:rPr>
            </w:pPr>
            <w:r>
              <w:rPr>
                <w:rFonts w:hint="eastAsia" w:cs="Times New Roman"/>
                <w:kern w:val="0"/>
                <w:sz w:val="21"/>
                <w:szCs w:val="21"/>
                <w:lang w:val="en-US" w:eastAsia="zh-CN"/>
              </w:rPr>
              <w:t>0.05</w:t>
            </w:r>
          </w:p>
        </w:tc>
        <w:tc>
          <w:tcPr>
            <w:tcW w:w="680"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eastAsia"/>
                <w:sz w:val="21"/>
                <w:szCs w:val="21"/>
                <w:lang w:val="en-US" w:eastAsia="zh-CN"/>
              </w:rPr>
            </w:pPr>
            <w:r>
              <w:rPr>
                <w:rFonts w:hint="eastAsia" w:cs="Times New Roman"/>
                <w:kern w:val="0"/>
                <w:sz w:val="21"/>
                <w:szCs w:val="21"/>
                <w:lang w:val="en-US" w:eastAsia="zh-CN"/>
              </w:rPr>
              <w:t>0.03</w:t>
            </w:r>
          </w:p>
        </w:tc>
        <w:tc>
          <w:tcPr>
            <w:tcW w:w="680" w:type="pct"/>
            <w:tcBorders>
              <w:tl2br w:val="nil"/>
              <w:tr2bl w:val="nil"/>
            </w:tcBorders>
            <w:tcMar>
              <w:top w:w="20" w:type="dxa"/>
              <w:left w:w="0" w:type="dxa"/>
              <w:bottom w:w="0" w:type="dxa"/>
              <w:right w:w="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cs="Times New Roman"/>
                <w:kern w:val="0"/>
                <w:sz w:val="21"/>
                <w:szCs w:val="21"/>
                <w:lang w:val="en-US" w:eastAsia="zh-CN"/>
              </w:rPr>
            </w:pPr>
            <w:r>
              <w:rPr>
                <w:rFonts w:hint="eastAsia" w:cs="Times New Roman"/>
                <w:kern w:val="0"/>
                <w:sz w:val="21"/>
                <w:szCs w:val="21"/>
                <w:lang w:val="en-US" w:eastAsia="zh-CN"/>
              </w:rPr>
              <w:t>0.02</w:t>
            </w:r>
          </w:p>
        </w:tc>
        <w:tc>
          <w:tcPr>
            <w:tcW w:w="558"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kern w:val="0"/>
                <w:sz w:val="21"/>
                <w:szCs w:val="21"/>
                <w:lang w:val="en-US" w:eastAsia="zh-CN"/>
              </w:rPr>
            </w:pPr>
            <w:r>
              <w:rPr>
                <w:rFonts w:hint="eastAsia" w:cs="Times New Roman"/>
                <w:kern w:val="0"/>
                <w:sz w:val="21"/>
                <w:szCs w:val="21"/>
                <w:lang w:val="en-US" w:eastAsia="zh-CN"/>
              </w:rPr>
              <w:t>0.02</w:t>
            </w:r>
          </w:p>
        </w:tc>
        <w:tc>
          <w:tcPr>
            <w:tcW w:w="92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cs="Times New Roman"/>
                <w:kern w:val="0"/>
                <w:sz w:val="21"/>
                <w:szCs w:val="21"/>
                <w:lang w:val="en-US" w:eastAsia="zh-CN"/>
              </w:rPr>
            </w:pPr>
            <w:r>
              <w:rPr>
                <w:rFonts w:hint="eastAsia" w:cs="Times New Roman"/>
                <w:kern w:val="0"/>
                <w:sz w:val="21"/>
                <w:szCs w:val="21"/>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42"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合计</w:t>
            </w:r>
          </w:p>
        </w:tc>
        <w:tc>
          <w:tcPr>
            <w:tcW w:w="817"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0.55</w:t>
            </w:r>
          </w:p>
        </w:tc>
        <w:tc>
          <w:tcPr>
            <w:tcW w:w="680"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0.03</w:t>
            </w:r>
          </w:p>
        </w:tc>
        <w:tc>
          <w:tcPr>
            <w:tcW w:w="680"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0.</w:t>
            </w:r>
            <w:r>
              <w:rPr>
                <w:rFonts w:hint="eastAsia" w:cs="Times New Roman"/>
                <w:kern w:val="0"/>
                <w:sz w:val="21"/>
                <w:szCs w:val="21"/>
                <w:lang w:val="en-US" w:eastAsia="zh-CN"/>
              </w:rPr>
              <w:t>52</w:t>
            </w:r>
          </w:p>
        </w:tc>
        <w:tc>
          <w:tcPr>
            <w:tcW w:w="558" w:type="pct"/>
            <w:tcBorders>
              <w:tl2br w:val="nil"/>
              <w:tr2bl w:val="nil"/>
            </w:tcBorders>
            <w:tcMar>
              <w:top w:w="20" w:type="dxa"/>
              <w:left w:w="20" w:type="dxa"/>
              <w:bottom w:w="0" w:type="dxa"/>
              <w:right w:w="20" w:type="dxa"/>
            </w:tcMar>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0.</w:t>
            </w:r>
            <w:r>
              <w:rPr>
                <w:rFonts w:hint="eastAsia" w:cs="Times New Roman"/>
                <w:kern w:val="0"/>
                <w:sz w:val="21"/>
                <w:szCs w:val="21"/>
                <w:lang w:val="en-US" w:eastAsia="zh-CN"/>
              </w:rPr>
              <w:t>52</w:t>
            </w:r>
          </w:p>
        </w:tc>
        <w:tc>
          <w:tcPr>
            <w:tcW w:w="920" w:type="pct"/>
            <w:tcBorders>
              <w:tl2br w:val="nil"/>
              <w:tr2bl w:val="nil"/>
            </w:tcBorders>
            <w:vAlign w:val="center"/>
          </w:tcPr>
          <w:p>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0.55</w:t>
            </w:r>
          </w:p>
        </w:tc>
      </w:tr>
    </w:tbl>
    <w:p>
      <w:pPr>
        <w:ind w:firstLine="482"/>
        <w:rPr>
          <w:rFonts w:hint="default" w:ascii="Times New Roman" w:hAnsi="Times New Roman" w:eastAsia="仿宋_GB2312" w:cs="Times New Roman"/>
          <w:b w:val="0"/>
          <w:bCs w:val="0"/>
        </w:rPr>
      </w:pPr>
    </w:p>
    <w:p>
      <w:pPr>
        <w:ind w:firstLine="482"/>
        <w:rPr>
          <w:rFonts w:hint="default" w:ascii="Times New Roman" w:hAnsi="Times New Roman" w:eastAsia="仿宋_GB2312" w:cs="Times New Roman"/>
          <w:b w:val="0"/>
          <w:bCs w:val="0"/>
        </w:rPr>
      </w:pPr>
      <w:r>
        <w:rPr>
          <w:rFonts w:hint="default" w:ascii="Times New Roman" w:hAnsi="Times New Roman" w:eastAsia="仿宋_GB2312" w:cs="Times New Roman"/>
          <w:b w:val="0"/>
          <w:bCs w:val="0"/>
        </w:rPr>
        <w:t>（</w:t>
      </w:r>
      <w:r>
        <w:rPr>
          <w:rFonts w:hint="eastAsia" w:ascii="Times New Roman" w:hAnsi="Times New Roman" w:eastAsia="仿宋_GB2312" w:cs="Times New Roman"/>
          <w:b w:val="0"/>
          <w:bCs w:val="0"/>
          <w:lang w:val="en-US" w:eastAsia="zh-CN"/>
        </w:rPr>
        <w:t>一</w:t>
      </w:r>
      <w:r>
        <w:rPr>
          <w:rFonts w:hint="default" w:ascii="Times New Roman" w:hAnsi="Times New Roman" w:eastAsia="仿宋_GB2312" w:cs="Times New Roman"/>
          <w:b w:val="0"/>
          <w:bCs w:val="0"/>
        </w:rPr>
        <w:t>）水土流失治理度</w:t>
      </w:r>
    </w:p>
    <w:p>
      <w:pPr>
        <w:ind w:firstLine="480"/>
        <w:rPr>
          <w:rFonts w:hint="default" w:ascii="Times New Roman" w:hAnsi="Times New Roman" w:eastAsia="仿宋_GB2312" w:cs="Times New Roman"/>
        </w:rPr>
      </w:pPr>
      <w:r>
        <w:rPr>
          <w:rFonts w:hint="default" w:ascii="Times New Roman" w:hAnsi="Times New Roman" w:eastAsia="仿宋_GB2312" w:cs="Times New Roman"/>
        </w:rPr>
        <w:t>工程造成水土流失总面积</w:t>
      </w:r>
      <w:r>
        <w:rPr>
          <w:rFonts w:hint="eastAsia" w:cs="Times New Roman"/>
          <w:kern w:val="0"/>
          <w:sz w:val="24"/>
          <w:szCs w:val="24"/>
          <w:lang w:val="en-US" w:eastAsia="zh-CN"/>
        </w:rPr>
        <w:t>0.55</w:t>
      </w:r>
      <w:r>
        <w:rPr>
          <w:rFonts w:hint="default" w:ascii="Times New Roman" w:hAnsi="Times New Roman" w:eastAsia="仿宋_GB2312" w:cs="Times New Roman"/>
        </w:rPr>
        <w:t>m</w:t>
      </w:r>
      <w:r>
        <w:rPr>
          <w:rFonts w:hint="default" w:ascii="Times New Roman" w:hAnsi="Times New Roman" w:eastAsia="仿宋_GB2312" w:cs="Times New Roman"/>
          <w:vertAlign w:val="superscript"/>
        </w:rPr>
        <w:t>2</w:t>
      </w:r>
      <w:r>
        <w:rPr>
          <w:rFonts w:hint="default" w:ascii="Times New Roman" w:hAnsi="Times New Roman" w:eastAsia="仿宋_GB2312" w:cs="Times New Roman"/>
        </w:rPr>
        <w:t>，施工结束后至设计水平年，本工程水土流失治理达标面积</w:t>
      </w:r>
      <w:r>
        <w:rPr>
          <w:rFonts w:hint="eastAsia" w:cs="Times New Roman"/>
          <w:kern w:val="0"/>
          <w:sz w:val="24"/>
          <w:szCs w:val="24"/>
          <w:lang w:val="en-US" w:eastAsia="zh-CN"/>
        </w:rPr>
        <w:t>0.55</w:t>
      </w:r>
      <w:r>
        <w:rPr>
          <w:rFonts w:hint="eastAsia" w:cs="Times New Roman"/>
          <w:lang w:val="en-US" w:eastAsia="zh-CN"/>
        </w:rPr>
        <w:t>hm</w:t>
      </w:r>
      <w:r>
        <w:rPr>
          <w:rFonts w:hint="default" w:ascii="Times New Roman" w:hAnsi="Times New Roman" w:eastAsia="仿宋_GB2312" w:cs="Times New Roman"/>
          <w:vertAlign w:val="superscript"/>
        </w:rPr>
        <w:t>2</w:t>
      </w:r>
      <w:r>
        <w:rPr>
          <w:rFonts w:hint="default" w:ascii="Times New Roman" w:hAnsi="Times New Roman" w:eastAsia="仿宋_GB2312" w:cs="Times New Roman"/>
        </w:rPr>
        <w:t>。</w:t>
      </w:r>
    </w:p>
    <w:p>
      <w:pPr>
        <w:bidi w:val="0"/>
        <w:rPr>
          <w:rFonts w:hint="default" w:ascii="Times New Roman" w:hAnsi="Times New Roman" w:eastAsia="仿宋_GB2312" w:cs="Times New Roman"/>
          <w:b w:val="0"/>
          <w:bCs w:val="0"/>
        </w:rPr>
      </w:pPr>
      <w:r>
        <w:rPr>
          <w:rFonts w:hint="default"/>
        </w:rPr>
        <w:t>水土流失治理度=水土流失治理达标面积/水土流失总面</w:t>
      </w:r>
      <w:r>
        <w:rPr>
          <w:rFonts w:hint="eastAsia"/>
          <w:lang w:val="en-US" w:eastAsia="zh-CN"/>
        </w:rPr>
        <w:t>=</w:t>
      </w:r>
      <w:r>
        <w:rPr>
          <w:rFonts w:hint="eastAsia" w:cs="Times New Roman"/>
          <w:kern w:val="0"/>
          <w:sz w:val="24"/>
          <w:szCs w:val="24"/>
          <w:lang w:val="en-US" w:eastAsia="zh-CN"/>
        </w:rPr>
        <w:t>0.55</w:t>
      </w:r>
      <w:r>
        <w:rPr>
          <w:rFonts w:hint="eastAsia"/>
          <w:lang w:val="en-US" w:eastAsia="zh-CN"/>
        </w:rPr>
        <w:t>/</w:t>
      </w:r>
      <w:r>
        <w:rPr>
          <w:rFonts w:hint="eastAsia" w:cs="Times New Roman"/>
          <w:kern w:val="0"/>
          <w:sz w:val="24"/>
          <w:szCs w:val="24"/>
          <w:lang w:val="en-US" w:eastAsia="zh-CN"/>
        </w:rPr>
        <w:t>0.55</w:t>
      </w:r>
      <w:r>
        <w:rPr>
          <w:rFonts w:hint="default"/>
        </w:rPr>
        <w:t>=</w:t>
      </w:r>
      <w:r>
        <w:rPr>
          <w:rFonts w:hint="eastAsia"/>
          <w:lang w:val="en-US" w:eastAsia="zh-CN"/>
        </w:rPr>
        <w:t>100</w:t>
      </w:r>
      <w:r>
        <w:rPr>
          <w:rFonts w:hint="default"/>
        </w:rPr>
        <w:t>%，达到防治目标要求。</w:t>
      </w:r>
    </w:p>
    <w:p>
      <w:pPr>
        <w:ind w:firstLine="482"/>
        <w:rPr>
          <w:rFonts w:hint="default" w:ascii="Times New Roman" w:hAnsi="Times New Roman" w:eastAsia="仿宋_GB2312" w:cs="Times New Roman"/>
          <w:b w:val="0"/>
          <w:bCs w:val="0"/>
          <w:szCs w:val="24"/>
        </w:rPr>
      </w:pPr>
      <w:r>
        <w:rPr>
          <w:rFonts w:hint="default" w:ascii="Times New Roman" w:hAnsi="Times New Roman" w:eastAsia="仿宋_GB2312" w:cs="Times New Roman"/>
          <w:b w:val="0"/>
          <w:bCs w:val="0"/>
        </w:rPr>
        <w:t>（</w:t>
      </w:r>
      <w:r>
        <w:rPr>
          <w:rFonts w:hint="eastAsia" w:ascii="Times New Roman" w:hAnsi="Times New Roman" w:eastAsia="仿宋_GB2312" w:cs="Times New Roman"/>
          <w:b w:val="0"/>
          <w:bCs w:val="0"/>
          <w:lang w:val="en-US" w:eastAsia="zh-CN"/>
        </w:rPr>
        <w:t>二</w:t>
      </w:r>
      <w:r>
        <w:rPr>
          <w:rFonts w:hint="default" w:ascii="Times New Roman" w:hAnsi="Times New Roman" w:eastAsia="仿宋_GB2312" w:cs="Times New Roman"/>
          <w:b w:val="0"/>
          <w:bCs w:val="0"/>
        </w:rPr>
        <w:t>）土壤流失控制比</w:t>
      </w:r>
    </w:p>
    <w:p>
      <w:pPr>
        <w:ind w:firstLine="480"/>
        <w:rPr>
          <w:rFonts w:hint="default" w:ascii="Times New Roman" w:hAnsi="Times New Roman" w:eastAsia="仿宋_GB2312" w:cs="Times New Roman"/>
          <w:lang w:val="en-US" w:eastAsia="zh-CN"/>
        </w:rPr>
      </w:pPr>
      <w:r>
        <w:rPr>
          <w:rFonts w:hint="default" w:ascii="Times New Roman" w:hAnsi="Times New Roman" w:eastAsia="仿宋_GB2312" w:cs="Times New Roman"/>
        </w:rPr>
        <w:t>项目区容许土壤流失量1000t/（km</w:t>
      </w:r>
      <w:r>
        <w:rPr>
          <w:rFonts w:hint="default" w:ascii="Times New Roman" w:hAnsi="Times New Roman" w:eastAsia="仿宋_GB2312" w:cs="Times New Roman"/>
          <w:vertAlign w:val="superscript"/>
        </w:rPr>
        <w:t>2</w:t>
      </w:r>
      <w:r>
        <w:rPr>
          <w:rFonts w:hint="default" w:ascii="Times New Roman" w:hAnsi="Times New Roman" w:eastAsia="仿宋_GB2312" w:cs="Times New Roman"/>
        </w:rPr>
        <w:t>·a），水土保持措施实施直至自然恢复期结束后的平均土壤流失量</w:t>
      </w:r>
      <w:r>
        <w:rPr>
          <w:rFonts w:hint="eastAsia" w:cs="Times New Roman"/>
          <w:lang w:val="en-US" w:eastAsia="zh-CN"/>
        </w:rPr>
        <w:t>指标</w:t>
      </w:r>
      <w:r>
        <w:rPr>
          <w:rFonts w:hint="default" w:ascii="Times New Roman" w:hAnsi="Times New Roman" w:eastAsia="仿宋_GB2312" w:cs="Times New Roman"/>
        </w:rPr>
        <w:t>可达到</w:t>
      </w:r>
      <w:r>
        <w:rPr>
          <w:rFonts w:hint="eastAsia" w:cs="Times New Roman"/>
          <w:lang w:val="en-US" w:eastAsia="zh-CN"/>
        </w:rPr>
        <w:t>945</w:t>
      </w:r>
      <w:r>
        <w:rPr>
          <w:rFonts w:hint="default" w:ascii="Times New Roman" w:hAnsi="Times New Roman" w:eastAsia="仿宋_GB2312" w:cs="Times New Roman"/>
        </w:rPr>
        <w:t>t/（km</w:t>
      </w:r>
      <w:r>
        <w:rPr>
          <w:rFonts w:hint="default" w:ascii="Times New Roman" w:hAnsi="Times New Roman" w:eastAsia="仿宋_GB2312" w:cs="Times New Roman"/>
          <w:vertAlign w:val="superscript"/>
        </w:rPr>
        <w:t>2</w:t>
      </w:r>
      <w:r>
        <w:rPr>
          <w:rFonts w:hint="default" w:ascii="Times New Roman" w:hAnsi="Times New Roman" w:eastAsia="仿宋_GB2312" w:cs="Times New Roman"/>
        </w:rPr>
        <w:t>·a），土壤流失控制比为</w:t>
      </w:r>
      <w:r>
        <w:rPr>
          <w:rFonts w:hint="eastAsia" w:cs="Times New Roman"/>
          <w:lang w:val="en-US" w:eastAsia="zh-CN"/>
        </w:rPr>
        <w:t>1.06</w:t>
      </w:r>
      <w:r>
        <w:rPr>
          <w:rFonts w:hint="default" w:ascii="Times New Roman" w:hAnsi="Times New Roman" w:eastAsia="仿宋_GB2312" w:cs="Times New Roman"/>
        </w:rPr>
        <w:t>。</w:t>
      </w:r>
      <w:r>
        <w:rPr>
          <w:rFonts w:hint="eastAsia" w:cs="Times New Roman"/>
          <w:lang w:val="en-US" w:eastAsia="zh-CN"/>
        </w:rPr>
        <w:t>计算见表7-7。</w:t>
      </w:r>
    </w:p>
    <w:p>
      <w:pPr>
        <w:pStyle w:val="2"/>
        <w:jc w:val="center"/>
        <w:rPr>
          <w:rFonts w:hint="eastAsia" w:ascii="Times New Roman" w:hAnsi="Times New Roman" w:cs="Times New Roman"/>
          <w:b w:val="0"/>
          <w:bCs w:val="0"/>
          <w:lang w:val="en-US" w:eastAsia="zh-CN"/>
        </w:rPr>
      </w:pPr>
      <w:r>
        <w:rPr>
          <w:rFonts w:hint="eastAsia" w:cs="Times New Roman"/>
          <w:b w:val="0"/>
          <w:bCs w:val="0"/>
          <w:lang w:val="en-US" w:eastAsia="zh-CN"/>
        </w:rPr>
        <w:t xml:space="preserve">表7-7 </w:t>
      </w:r>
      <w:r>
        <w:rPr>
          <w:rFonts w:hint="eastAsia" w:ascii="Times New Roman" w:hAnsi="Times New Roman" w:cs="Times New Roman"/>
          <w:b w:val="0"/>
          <w:bCs w:val="0"/>
          <w:lang w:val="en-US" w:eastAsia="zh-CN"/>
        </w:rPr>
        <w:t>土壤流失控制比计算表</w:t>
      </w:r>
    </w:p>
    <w:tbl>
      <w:tblPr>
        <w:tblStyle w:val="14"/>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34"/>
        <w:gridCol w:w="1277"/>
        <w:gridCol w:w="1220"/>
        <w:gridCol w:w="1136"/>
        <w:gridCol w:w="1821"/>
        <w:gridCol w:w="13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74" w:type="pct"/>
            <w:gridSpan w:val="2"/>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防治分区</w:t>
            </w:r>
          </w:p>
        </w:tc>
        <w:tc>
          <w:tcPr>
            <w:tcW w:w="720"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面积（hm</w:t>
            </w:r>
            <w:r>
              <w:rPr>
                <w:rFonts w:hint="eastAsia" w:ascii="Times New Roman" w:hAnsi="Times New Roman" w:cs="Times New Roman"/>
                <w:sz w:val="21"/>
                <w:szCs w:val="21"/>
                <w:vertAlign w:val="superscript"/>
                <w:lang w:val="en-US" w:eastAsia="zh-CN"/>
              </w:rPr>
              <w:t>2</w:t>
            </w:r>
            <w:r>
              <w:rPr>
                <w:rFonts w:hint="eastAsia" w:ascii="Times New Roman" w:hAnsi="Times New Roman" w:cs="Times New Roman"/>
                <w:sz w:val="21"/>
                <w:szCs w:val="21"/>
                <w:vertAlign w:val="baseline"/>
                <w:lang w:val="en-US" w:eastAsia="zh-CN"/>
              </w:rPr>
              <w:t>）</w:t>
            </w:r>
          </w:p>
        </w:tc>
        <w:tc>
          <w:tcPr>
            <w:tcW w:w="646"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侵蚀模数</w:t>
            </w:r>
            <w:r>
              <w:rPr>
                <w:rFonts w:hint="default" w:ascii="Times New Roman" w:hAnsi="Times New Roman" w:eastAsia="仿宋_GB2312" w:cs="Times New Roman"/>
                <w:sz w:val="21"/>
                <w:szCs w:val="21"/>
              </w:rPr>
              <w:t>t/（km</w:t>
            </w:r>
            <w:r>
              <w:rPr>
                <w:rFonts w:hint="default" w:ascii="Times New Roman" w:hAnsi="Times New Roman" w:eastAsia="仿宋_GB2312" w:cs="Times New Roman"/>
                <w:sz w:val="21"/>
                <w:szCs w:val="21"/>
                <w:vertAlign w:val="superscript"/>
              </w:rPr>
              <w:t>2</w:t>
            </w:r>
            <w:r>
              <w:rPr>
                <w:rFonts w:hint="default" w:ascii="Times New Roman" w:hAnsi="Times New Roman" w:eastAsia="仿宋_GB2312" w:cs="Times New Roman"/>
                <w:sz w:val="21"/>
                <w:szCs w:val="21"/>
              </w:rPr>
              <w:t>·a）</w:t>
            </w:r>
          </w:p>
        </w:tc>
        <w:tc>
          <w:tcPr>
            <w:tcW w:w="1072"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治理后平均侵蚀模数</w:t>
            </w:r>
            <w:r>
              <w:rPr>
                <w:rFonts w:hint="default" w:ascii="Times New Roman" w:hAnsi="Times New Roman" w:eastAsia="仿宋_GB2312" w:cs="Times New Roman"/>
                <w:sz w:val="21"/>
                <w:szCs w:val="21"/>
              </w:rPr>
              <w:t>t/（km</w:t>
            </w:r>
            <w:r>
              <w:rPr>
                <w:rFonts w:hint="default" w:ascii="Times New Roman" w:hAnsi="Times New Roman" w:eastAsia="仿宋_GB2312" w:cs="Times New Roman"/>
                <w:sz w:val="21"/>
                <w:szCs w:val="21"/>
                <w:vertAlign w:val="superscript"/>
              </w:rPr>
              <w:t>2</w:t>
            </w:r>
            <w:r>
              <w:rPr>
                <w:rFonts w:hint="default" w:ascii="Times New Roman" w:hAnsi="Times New Roman" w:eastAsia="仿宋_GB2312" w:cs="Times New Roman"/>
                <w:sz w:val="21"/>
                <w:szCs w:val="21"/>
              </w:rPr>
              <w:t>·a）</w:t>
            </w:r>
          </w:p>
        </w:tc>
        <w:tc>
          <w:tcPr>
            <w:tcW w:w="785"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土壤控制流失比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2" w:hRule="atLeast"/>
        </w:trPr>
        <w:tc>
          <w:tcPr>
            <w:tcW w:w="1021"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建筑物区</w:t>
            </w:r>
          </w:p>
        </w:tc>
        <w:tc>
          <w:tcPr>
            <w:tcW w:w="753"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建筑及硬化</w:t>
            </w:r>
          </w:p>
        </w:tc>
        <w:tc>
          <w:tcPr>
            <w:tcW w:w="720"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0.03</w:t>
            </w:r>
          </w:p>
        </w:tc>
        <w:tc>
          <w:tcPr>
            <w:tcW w:w="646"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w:t>
            </w:r>
          </w:p>
        </w:tc>
        <w:tc>
          <w:tcPr>
            <w:tcW w:w="1072" w:type="pct"/>
            <w:vMerge w:val="restar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945</w:t>
            </w:r>
          </w:p>
        </w:tc>
        <w:tc>
          <w:tcPr>
            <w:tcW w:w="785" w:type="pct"/>
            <w:vMerge w:val="restar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1.06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1" w:hRule="atLeast"/>
        </w:trPr>
        <w:tc>
          <w:tcPr>
            <w:tcW w:w="1021"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eastAsia="仿宋_GB2312"/>
                <w:sz w:val="21"/>
                <w:szCs w:val="21"/>
                <w:lang w:val="en-US" w:eastAsia="zh-CN"/>
              </w:rPr>
            </w:pPr>
            <w:r>
              <w:rPr>
                <w:rFonts w:hint="eastAsia"/>
                <w:sz w:val="21"/>
                <w:szCs w:val="21"/>
                <w:lang w:val="en-US" w:eastAsia="zh-CN"/>
              </w:rPr>
              <w:t>管槽开挖区</w:t>
            </w:r>
          </w:p>
        </w:tc>
        <w:tc>
          <w:tcPr>
            <w:tcW w:w="753"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绿化措施</w:t>
            </w:r>
          </w:p>
        </w:tc>
        <w:tc>
          <w:tcPr>
            <w:tcW w:w="720"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w:t>
            </w:r>
            <w:r>
              <w:rPr>
                <w:rFonts w:hint="eastAsia" w:cs="Times New Roman"/>
                <w:sz w:val="21"/>
                <w:szCs w:val="21"/>
                <w:vertAlign w:val="baseline"/>
                <w:lang w:val="en-US" w:eastAsia="zh-CN"/>
              </w:rPr>
              <w:t>52</w:t>
            </w:r>
          </w:p>
        </w:tc>
        <w:tc>
          <w:tcPr>
            <w:tcW w:w="646" w:type="pct"/>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cs="Times New Roman"/>
                <w:sz w:val="21"/>
                <w:szCs w:val="21"/>
                <w:vertAlign w:val="baseline"/>
                <w:lang w:val="en-US" w:eastAsia="zh-CN"/>
              </w:rPr>
            </w:pPr>
            <w:r>
              <w:rPr>
                <w:rFonts w:hint="eastAsia" w:cs="Times New Roman"/>
                <w:sz w:val="21"/>
                <w:szCs w:val="21"/>
                <w:vertAlign w:val="baseline"/>
                <w:lang w:val="en-US" w:eastAsia="zh-CN"/>
              </w:rPr>
              <w:t>10</w:t>
            </w:r>
            <w:r>
              <w:rPr>
                <w:rFonts w:hint="eastAsia" w:ascii="Times New Roman" w:hAnsi="Times New Roman" w:cs="Times New Roman"/>
                <w:sz w:val="21"/>
                <w:szCs w:val="21"/>
                <w:vertAlign w:val="baseline"/>
                <w:lang w:val="en-US" w:eastAsia="zh-CN"/>
              </w:rPr>
              <w:t>00</w:t>
            </w:r>
          </w:p>
        </w:tc>
        <w:tc>
          <w:tcPr>
            <w:tcW w:w="1072" w:type="pct"/>
            <w:vMerge w:val="continue"/>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sz w:val="21"/>
                <w:szCs w:val="21"/>
                <w:vertAlign w:val="baseline"/>
                <w:lang w:val="en-US" w:eastAsia="zh-CN"/>
              </w:rPr>
            </w:pPr>
          </w:p>
        </w:tc>
        <w:tc>
          <w:tcPr>
            <w:tcW w:w="785" w:type="pct"/>
            <w:vMerge w:val="continue"/>
            <w:tcBorders>
              <w:tl2br w:val="nil"/>
              <w:tr2bl w:val="nil"/>
            </w:tcBorders>
            <w:vAlign w:val="center"/>
          </w:tcPr>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eastAsia" w:ascii="Times New Roman" w:hAnsi="Times New Roman" w:cs="Times New Roman"/>
                <w:sz w:val="21"/>
                <w:szCs w:val="21"/>
                <w:vertAlign w:val="baseline"/>
                <w:lang w:val="en-US" w:eastAsia="zh-CN"/>
              </w:rPr>
            </w:pPr>
          </w:p>
        </w:tc>
      </w:tr>
    </w:tbl>
    <w:p>
      <w:pPr>
        <w:ind w:firstLine="482"/>
        <w:rPr>
          <w:rFonts w:hint="default" w:ascii="Times New Roman" w:hAnsi="Times New Roman" w:eastAsia="仿宋_GB2312" w:cs="Times New Roman"/>
          <w:b w:val="0"/>
          <w:bCs w:val="0"/>
        </w:rPr>
      </w:pPr>
      <w:r>
        <w:rPr>
          <w:rFonts w:hint="default" w:ascii="Times New Roman" w:hAnsi="Times New Roman" w:eastAsia="仿宋_GB2312" w:cs="Times New Roman"/>
          <w:b w:val="0"/>
          <w:bCs w:val="0"/>
        </w:rPr>
        <w:t>（</w:t>
      </w:r>
      <w:r>
        <w:rPr>
          <w:rFonts w:hint="eastAsia" w:ascii="Times New Roman" w:hAnsi="Times New Roman" w:eastAsia="仿宋_GB2312" w:cs="Times New Roman"/>
          <w:b w:val="0"/>
          <w:bCs w:val="0"/>
          <w:lang w:val="en-US" w:eastAsia="zh-CN"/>
        </w:rPr>
        <w:t>三</w:t>
      </w:r>
      <w:r>
        <w:rPr>
          <w:rFonts w:hint="default" w:ascii="Times New Roman" w:hAnsi="Times New Roman" w:eastAsia="仿宋_GB2312" w:cs="Times New Roman"/>
          <w:b w:val="0"/>
          <w:bCs w:val="0"/>
        </w:rPr>
        <w:t>）渣土防护率</w:t>
      </w:r>
    </w:p>
    <w:p>
      <w:pPr>
        <w:bidi w:val="0"/>
      </w:pPr>
      <w:r>
        <w:t>工程建设土方全部得到合理处置，因此，本项目渣土防护率为99%</w:t>
      </w:r>
    </w:p>
    <w:p>
      <w:pPr>
        <w:numPr>
          <w:ilvl w:val="0"/>
          <w:numId w:val="4"/>
        </w:numPr>
        <w:ind w:left="0" w:leftChars="0" w:firstLine="480" w:firstLineChars="200"/>
        <w:rPr>
          <w:rFonts w:hint="default" w:ascii="Times New Roman" w:hAnsi="Times New Roman" w:eastAsia="仿宋_GB2312" w:cs="Times New Roman"/>
          <w:b w:val="0"/>
          <w:bCs w:val="0"/>
        </w:rPr>
      </w:pPr>
      <w:r>
        <w:rPr>
          <w:rFonts w:hint="default" w:ascii="Times New Roman" w:hAnsi="Times New Roman" w:eastAsia="仿宋_GB2312" w:cs="Times New Roman"/>
          <w:b w:val="0"/>
          <w:bCs w:val="0"/>
        </w:rPr>
        <w:t>表土保护率</w:t>
      </w:r>
    </w:p>
    <w:p>
      <w:pPr>
        <w:bidi w:val="0"/>
        <w:rPr>
          <w:rFonts w:hint="default"/>
        </w:rPr>
      </w:pPr>
      <w:r>
        <w:rPr>
          <w:rFonts w:hint="eastAsia"/>
          <w:lang w:val="en-US" w:eastAsia="zh-CN"/>
        </w:rPr>
        <w:t>本</w:t>
      </w:r>
      <w:r>
        <w:rPr>
          <w:rFonts w:hint="default"/>
        </w:rPr>
        <w:t>项目</w:t>
      </w:r>
      <w:r>
        <w:rPr>
          <w:rFonts w:hint="eastAsia"/>
          <w:lang w:val="en-US" w:eastAsia="zh-CN"/>
        </w:rPr>
        <w:t>已开工，</w:t>
      </w:r>
      <w:r>
        <w:rPr>
          <w:rFonts w:hint="default"/>
        </w:rPr>
        <w:t>受主体工程制约，因此，表土保护率不作要求。</w:t>
      </w:r>
    </w:p>
    <w:p>
      <w:pPr>
        <w:ind w:firstLine="482"/>
        <w:rPr>
          <w:rFonts w:hint="default" w:ascii="Times New Roman" w:hAnsi="Times New Roman" w:eastAsia="仿宋_GB2312" w:cs="Times New Roman"/>
          <w:b w:val="0"/>
          <w:bCs w:val="0"/>
          <w:lang w:eastAsia="zh-CN"/>
        </w:rPr>
      </w:pPr>
      <w:r>
        <w:rPr>
          <w:rFonts w:hint="default" w:ascii="Times New Roman" w:hAnsi="Times New Roman" w:eastAsia="仿宋_GB2312" w:cs="Times New Roman"/>
          <w:b w:val="0"/>
          <w:bCs w:val="0"/>
        </w:rPr>
        <w:t>（</w:t>
      </w:r>
      <w:r>
        <w:rPr>
          <w:rFonts w:hint="eastAsia" w:ascii="Times New Roman" w:hAnsi="Times New Roman" w:eastAsia="仿宋_GB2312" w:cs="Times New Roman"/>
          <w:b w:val="0"/>
          <w:bCs w:val="0"/>
          <w:lang w:val="en-US" w:eastAsia="zh-CN"/>
        </w:rPr>
        <w:t>五</w:t>
      </w:r>
      <w:r>
        <w:rPr>
          <w:rFonts w:hint="default" w:ascii="Times New Roman" w:hAnsi="Times New Roman" w:eastAsia="仿宋_GB2312" w:cs="Times New Roman"/>
          <w:b w:val="0"/>
          <w:bCs w:val="0"/>
        </w:rPr>
        <w:t>）林草植被恢复率</w:t>
      </w:r>
    </w:p>
    <w:p>
      <w:pPr>
        <w:bidi w:val="0"/>
        <w:rPr>
          <w:rFonts w:hint="default"/>
        </w:rPr>
      </w:pPr>
      <w:r>
        <w:rPr>
          <w:rFonts w:hint="default"/>
        </w:rPr>
        <w:t>水土流失防治责任范围内林草植被</w:t>
      </w:r>
      <w:r>
        <w:rPr>
          <w:rFonts w:hint="eastAsia"/>
          <w:lang w:eastAsia="zh-CN"/>
        </w:rPr>
        <w:t>恢复得面积</w:t>
      </w:r>
      <w:r>
        <w:rPr>
          <w:rFonts w:hint="default"/>
        </w:rPr>
        <w:t>占可恢复植被面积的百分比。工程完成植物措施面积</w:t>
      </w:r>
      <w:r>
        <w:rPr>
          <w:rFonts w:hint="eastAsia"/>
          <w:lang w:val="en-US" w:eastAsia="zh-CN"/>
        </w:rPr>
        <w:t>0.52</w:t>
      </w:r>
      <w:r>
        <w:rPr>
          <w:rFonts w:hint="default"/>
        </w:rPr>
        <w:t>hm</w:t>
      </w:r>
      <w:r>
        <w:rPr>
          <w:rFonts w:hint="default" w:ascii="Times New Roman" w:hAnsi="Times New Roman" w:eastAsia="仿宋_GB2312" w:cs="Times New Roman"/>
          <w:sz w:val="24"/>
          <w:szCs w:val="24"/>
          <w:vertAlign w:val="superscript"/>
        </w:rPr>
        <w:t>2</w:t>
      </w:r>
      <w:r>
        <w:rPr>
          <w:rFonts w:hint="default"/>
        </w:rPr>
        <w:t>，可恢复林草植被面积</w:t>
      </w:r>
      <w:r>
        <w:rPr>
          <w:rFonts w:hint="eastAsia"/>
          <w:lang w:val="en-US" w:eastAsia="zh-CN"/>
        </w:rPr>
        <w:t>0.52</w:t>
      </w:r>
      <w:r>
        <w:rPr>
          <w:rFonts w:hint="default"/>
        </w:rPr>
        <w:t>hm</w:t>
      </w:r>
      <w:r>
        <w:rPr>
          <w:rFonts w:hint="default" w:ascii="Times New Roman" w:hAnsi="Times New Roman" w:eastAsia="仿宋_GB2312" w:cs="Times New Roman"/>
          <w:sz w:val="24"/>
          <w:szCs w:val="24"/>
          <w:vertAlign w:val="superscript"/>
        </w:rPr>
        <w:t>2</w:t>
      </w:r>
      <w:r>
        <w:rPr>
          <w:rFonts w:hint="default"/>
        </w:rPr>
        <w:t>。</w:t>
      </w:r>
    </w:p>
    <w:p>
      <w:pPr>
        <w:bidi w:val="0"/>
        <w:rPr>
          <w:rFonts w:hint="default"/>
        </w:rPr>
      </w:pPr>
      <w:r>
        <w:rPr>
          <w:rFonts w:hint="default"/>
        </w:rPr>
        <w:t>林草植被恢复率=工程完成植物措施面积/可恢复林草植被面积=</w:t>
      </w:r>
      <w:r>
        <w:rPr>
          <w:rFonts w:hint="eastAsia"/>
          <w:lang w:val="en-US" w:eastAsia="zh-CN"/>
        </w:rPr>
        <w:t>0.52</w:t>
      </w:r>
      <w:r>
        <w:rPr>
          <w:rFonts w:hint="default"/>
        </w:rPr>
        <w:t>/</w:t>
      </w:r>
      <w:r>
        <w:rPr>
          <w:rFonts w:hint="eastAsia"/>
          <w:lang w:val="en-US" w:eastAsia="zh-CN"/>
        </w:rPr>
        <w:t>0.52</w:t>
      </w:r>
      <w:r>
        <w:rPr>
          <w:rFonts w:hint="default"/>
        </w:rPr>
        <w:t>=</w:t>
      </w:r>
      <w:r>
        <w:rPr>
          <w:rFonts w:hint="eastAsia"/>
          <w:lang w:val="en-US" w:eastAsia="zh-CN"/>
        </w:rPr>
        <w:t>100</w:t>
      </w:r>
      <w:r>
        <w:rPr>
          <w:rFonts w:hint="default"/>
        </w:rPr>
        <w:t>%。达到本方案设计的防治目标要求。</w:t>
      </w:r>
    </w:p>
    <w:p>
      <w:pPr>
        <w:ind w:firstLine="482"/>
        <w:rPr>
          <w:rFonts w:hint="default" w:ascii="Times New Roman" w:hAnsi="Times New Roman" w:eastAsia="仿宋_GB2312" w:cs="Times New Roman"/>
          <w:b w:val="0"/>
          <w:bCs w:val="0"/>
        </w:rPr>
      </w:pPr>
      <w:r>
        <w:rPr>
          <w:rFonts w:hint="default" w:ascii="Times New Roman" w:hAnsi="Times New Roman" w:eastAsia="仿宋_GB2312" w:cs="Times New Roman"/>
          <w:b w:val="0"/>
          <w:bCs w:val="0"/>
        </w:rPr>
        <w:t>（</w:t>
      </w:r>
      <w:r>
        <w:rPr>
          <w:rFonts w:hint="eastAsia" w:ascii="Times New Roman" w:hAnsi="Times New Roman" w:eastAsia="仿宋_GB2312" w:cs="Times New Roman"/>
          <w:b w:val="0"/>
          <w:bCs w:val="0"/>
          <w:lang w:val="en-US" w:eastAsia="zh-CN"/>
        </w:rPr>
        <w:t>六</w:t>
      </w:r>
      <w:r>
        <w:rPr>
          <w:rFonts w:hint="default" w:ascii="Times New Roman" w:hAnsi="Times New Roman" w:eastAsia="仿宋_GB2312" w:cs="Times New Roman"/>
          <w:b w:val="0"/>
          <w:bCs w:val="0"/>
        </w:rPr>
        <w:t>）林草覆盖率</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水土流失防治责任范围内的林草面积与总占地面积的百分比。工程完成植物措施面积</w:t>
      </w:r>
      <w:r>
        <w:rPr>
          <w:rFonts w:hint="eastAsia" w:cs="Times New Roman"/>
          <w:sz w:val="24"/>
          <w:szCs w:val="24"/>
          <w:lang w:val="en-US" w:eastAsia="zh-CN"/>
        </w:rPr>
        <w:t>0.52h</w:t>
      </w:r>
      <w:r>
        <w:rPr>
          <w:rFonts w:hint="default" w:ascii="Times New Roman" w:hAnsi="Times New Roman" w:eastAsia="仿宋_GB2312" w:cs="Times New Roman"/>
          <w:sz w:val="24"/>
          <w:szCs w:val="24"/>
        </w:rPr>
        <w:t>m</w:t>
      </w:r>
      <w:r>
        <w:rPr>
          <w:rFonts w:hint="default" w:ascii="Times New Roman" w:hAnsi="Times New Roman" w:eastAsia="仿宋_GB2312" w:cs="Times New Roman"/>
          <w:sz w:val="24"/>
          <w:szCs w:val="24"/>
          <w:vertAlign w:val="superscript"/>
        </w:rPr>
        <w:t>2</w:t>
      </w:r>
      <w:r>
        <w:rPr>
          <w:rFonts w:hint="default" w:ascii="Times New Roman" w:hAnsi="Times New Roman" w:eastAsia="仿宋_GB2312" w:cs="Times New Roman"/>
          <w:sz w:val="24"/>
          <w:szCs w:val="24"/>
        </w:rPr>
        <w:t>，工程总占地面积</w:t>
      </w:r>
      <w:r>
        <w:rPr>
          <w:rFonts w:hint="eastAsia" w:cs="Times New Roman"/>
          <w:sz w:val="24"/>
          <w:szCs w:val="24"/>
          <w:lang w:val="en-US" w:eastAsia="zh-CN"/>
        </w:rPr>
        <w:t>0.55</w:t>
      </w:r>
      <w:r>
        <w:rPr>
          <w:rFonts w:hint="default" w:ascii="Times New Roman" w:hAnsi="Times New Roman" w:eastAsia="仿宋_GB2312" w:cs="Times New Roman"/>
          <w:sz w:val="24"/>
          <w:szCs w:val="24"/>
        </w:rPr>
        <w:t>hm</w:t>
      </w:r>
      <w:r>
        <w:rPr>
          <w:rFonts w:hint="default" w:ascii="Times New Roman" w:hAnsi="Times New Roman" w:eastAsia="仿宋_GB2312" w:cs="Times New Roman"/>
          <w:sz w:val="24"/>
          <w:szCs w:val="24"/>
          <w:vertAlign w:val="superscript"/>
        </w:rPr>
        <w:t>2</w:t>
      </w:r>
      <w:r>
        <w:rPr>
          <w:rFonts w:hint="default" w:ascii="Times New Roman" w:hAnsi="Times New Roman" w:eastAsia="仿宋_GB2312" w:cs="Times New Roman"/>
          <w:sz w:val="24"/>
          <w:szCs w:val="24"/>
        </w:rPr>
        <w:t>。</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林草覆盖率=工程完成植物措施面积/总占地面积=</w:t>
      </w:r>
      <w:r>
        <w:rPr>
          <w:rFonts w:hint="eastAsia" w:cs="Times New Roman"/>
          <w:sz w:val="24"/>
          <w:szCs w:val="24"/>
          <w:lang w:val="en-US" w:eastAsia="zh-CN"/>
        </w:rPr>
        <w:t>0.52</w:t>
      </w:r>
      <w:r>
        <w:rPr>
          <w:rFonts w:hint="default" w:ascii="Times New Roman" w:hAnsi="Times New Roman" w:eastAsia="仿宋_GB2312" w:cs="Times New Roman"/>
          <w:sz w:val="24"/>
          <w:szCs w:val="24"/>
        </w:rPr>
        <w:t>/</w:t>
      </w:r>
      <w:r>
        <w:rPr>
          <w:rFonts w:hint="eastAsia" w:cs="Times New Roman"/>
          <w:sz w:val="24"/>
          <w:szCs w:val="24"/>
          <w:lang w:val="en-US" w:eastAsia="zh-CN"/>
        </w:rPr>
        <w:t>0.55</w:t>
      </w:r>
      <w:r>
        <w:rPr>
          <w:rFonts w:hint="default" w:ascii="Times New Roman" w:hAnsi="Times New Roman" w:eastAsia="仿宋_GB2312" w:cs="Times New Roman"/>
          <w:sz w:val="24"/>
          <w:szCs w:val="24"/>
        </w:rPr>
        <w:t>=</w:t>
      </w:r>
      <w:r>
        <w:rPr>
          <w:rFonts w:hint="eastAsia" w:cs="Times New Roman"/>
          <w:sz w:val="24"/>
          <w:szCs w:val="24"/>
          <w:lang w:val="en-US" w:eastAsia="zh-CN"/>
        </w:rPr>
        <w:t>94.55</w:t>
      </w:r>
      <w:r>
        <w:rPr>
          <w:rFonts w:hint="default" w:ascii="Times New Roman" w:hAnsi="Times New Roman" w:eastAsia="仿宋_GB2312" w:cs="Times New Roman"/>
          <w:sz w:val="24"/>
          <w:szCs w:val="24"/>
        </w:rPr>
        <w:t>%。</w:t>
      </w:r>
    </w:p>
    <w:p>
      <w:pPr>
        <w:ind w:firstLine="480"/>
        <w:rPr>
          <w:rFonts w:hint="default" w:ascii="Times New Roman" w:hAnsi="Times New Roman" w:eastAsia="仿宋_GB2312" w:cs="Times New Roman"/>
        </w:rPr>
      </w:pPr>
      <w:r>
        <w:rPr>
          <w:rFonts w:hint="default" w:ascii="Times New Roman" w:hAnsi="Times New Roman" w:eastAsia="仿宋_GB2312" w:cs="Times New Roman"/>
        </w:rPr>
        <w:t>项目水土流失防治六项指标详见表</w:t>
      </w:r>
      <w:r>
        <w:rPr>
          <w:rFonts w:hint="eastAsia" w:cs="Times New Roman"/>
          <w:lang w:val="en-US" w:eastAsia="zh-CN"/>
        </w:rPr>
        <w:t>7-8</w:t>
      </w:r>
      <w:r>
        <w:rPr>
          <w:rFonts w:hint="default" w:ascii="Times New Roman" w:hAnsi="Times New Roman" w:eastAsia="仿宋_GB2312" w:cs="Times New Roman"/>
        </w:rPr>
        <w:t>。</w:t>
      </w:r>
    </w:p>
    <w:p>
      <w:pPr>
        <w:ind w:firstLine="480"/>
        <w:jc w:val="center"/>
        <w:rPr>
          <w:rFonts w:hint="eastAsia" w:cs="Times New Roman"/>
          <w:b w:val="0"/>
          <w:bCs w:val="0"/>
          <w:sz w:val="24"/>
          <w:szCs w:val="24"/>
          <w:lang w:val="en-US" w:eastAsia="zh-CN"/>
        </w:rPr>
      </w:pPr>
    </w:p>
    <w:p>
      <w:pPr>
        <w:ind w:firstLine="480"/>
        <w:jc w:val="center"/>
        <w:rPr>
          <w:rFonts w:hint="default" w:ascii="Times New Roman" w:hAnsi="Times New Roman" w:eastAsia="仿宋_GB2312" w:cs="Times New Roman"/>
          <w:b w:val="0"/>
          <w:bCs w:val="0"/>
          <w:sz w:val="24"/>
          <w:szCs w:val="24"/>
        </w:rPr>
      </w:pPr>
      <w:r>
        <w:rPr>
          <w:rFonts w:hint="eastAsia" w:cs="Times New Roman"/>
          <w:b w:val="0"/>
          <w:bCs w:val="0"/>
          <w:sz w:val="24"/>
          <w:szCs w:val="24"/>
          <w:lang w:val="en-US" w:eastAsia="zh-CN"/>
        </w:rPr>
        <w:t xml:space="preserve">表7-8 </w:t>
      </w:r>
      <w:r>
        <w:rPr>
          <w:rFonts w:hint="default" w:ascii="Times New Roman" w:hAnsi="Times New Roman" w:eastAsia="仿宋_GB2312" w:cs="Times New Roman"/>
          <w:b w:val="0"/>
          <w:bCs w:val="0"/>
          <w:sz w:val="24"/>
          <w:szCs w:val="24"/>
        </w:rPr>
        <w:t>水土流失防治效果综合分析表</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00"/>
        <w:gridCol w:w="808"/>
        <w:gridCol w:w="2286"/>
        <w:gridCol w:w="1136"/>
        <w:gridCol w:w="668"/>
        <w:gridCol w:w="876"/>
        <w:gridCol w:w="7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b w:val="0"/>
                <w:bCs/>
                <w:kern w:val="0"/>
                <w:sz w:val="21"/>
                <w:szCs w:val="21"/>
              </w:rPr>
            </w:pPr>
            <w:r>
              <w:rPr>
                <w:rFonts w:hint="default" w:ascii="Times New Roman" w:hAnsi="Times New Roman" w:eastAsia="仿宋_GB2312" w:cs="Times New Roman"/>
                <w:b w:val="0"/>
                <w:bCs/>
                <w:kern w:val="0"/>
                <w:sz w:val="21"/>
                <w:szCs w:val="21"/>
              </w:rPr>
              <w:t>评估指标</w:t>
            </w:r>
          </w:p>
        </w:tc>
        <w:tc>
          <w:tcPr>
            <w:tcW w:w="474" w:type="pct"/>
            <w:vMerge w:val="restart"/>
            <w:tcBorders>
              <w:tl2br w:val="nil"/>
              <w:tr2bl w:val="nil"/>
            </w:tcBorders>
            <w:vAlign w:val="center"/>
          </w:tcPr>
          <w:p>
            <w:pPr>
              <w:widowControl/>
              <w:spacing w:line="240" w:lineRule="auto"/>
              <w:ind w:firstLine="0" w:firstLineChars="0"/>
              <w:jc w:val="center"/>
              <w:rPr>
                <w:rFonts w:hint="eastAsia" w:ascii="Times New Roman" w:hAnsi="Times New Roman" w:eastAsia="仿宋_GB2312" w:cs="Times New Roman"/>
                <w:b w:val="0"/>
                <w:bCs/>
                <w:kern w:val="0"/>
                <w:sz w:val="21"/>
                <w:szCs w:val="21"/>
                <w:lang w:eastAsia="zh-CN"/>
              </w:rPr>
            </w:pPr>
            <w:r>
              <w:rPr>
                <w:rFonts w:hint="eastAsia" w:ascii="Times New Roman" w:hAnsi="Times New Roman" w:eastAsia="仿宋_GB2312" w:cs="Times New Roman"/>
                <w:b w:val="0"/>
                <w:bCs/>
                <w:kern w:val="0"/>
                <w:sz w:val="21"/>
                <w:szCs w:val="21"/>
                <w:lang w:eastAsia="zh-CN"/>
              </w:rPr>
              <w:t>指标值</w:t>
            </w:r>
          </w:p>
        </w:tc>
        <w:tc>
          <w:tcPr>
            <w:tcW w:w="1341"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b w:val="0"/>
                <w:bCs/>
                <w:kern w:val="0"/>
                <w:sz w:val="21"/>
                <w:szCs w:val="21"/>
              </w:rPr>
            </w:pPr>
            <w:r>
              <w:rPr>
                <w:rFonts w:hint="default" w:ascii="Times New Roman" w:hAnsi="Times New Roman" w:eastAsia="仿宋_GB2312" w:cs="Times New Roman"/>
                <w:b w:val="0"/>
                <w:bCs/>
                <w:kern w:val="0"/>
                <w:sz w:val="21"/>
                <w:szCs w:val="21"/>
              </w:rPr>
              <w:t>计算依据</w:t>
            </w:r>
          </w:p>
        </w:tc>
        <w:tc>
          <w:tcPr>
            <w:tcW w:w="666"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b w:val="0"/>
                <w:bCs/>
                <w:kern w:val="0"/>
                <w:sz w:val="21"/>
                <w:szCs w:val="21"/>
              </w:rPr>
            </w:pPr>
            <w:r>
              <w:rPr>
                <w:rFonts w:hint="default" w:ascii="Times New Roman" w:hAnsi="Times New Roman" w:eastAsia="仿宋_GB2312" w:cs="Times New Roman"/>
                <w:b w:val="0"/>
                <w:bCs/>
                <w:kern w:val="0"/>
                <w:sz w:val="21"/>
                <w:szCs w:val="21"/>
              </w:rPr>
              <w:t>单位</w:t>
            </w:r>
          </w:p>
        </w:tc>
        <w:tc>
          <w:tcPr>
            <w:tcW w:w="390"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b w:val="0"/>
                <w:bCs/>
                <w:kern w:val="0"/>
                <w:sz w:val="21"/>
                <w:szCs w:val="21"/>
              </w:rPr>
            </w:pPr>
            <w:r>
              <w:rPr>
                <w:rFonts w:hint="default" w:ascii="Times New Roman" w:hAnsi="Times New Roman" w:eastAsia="仿宋_GB2312" w:cs="Times New Roman"/>
                <w:b w:val="0"/>
                <w:bCs/>
                <w:kern w:val="0"/>
                <w:sz w:val="21"/>
                <w:szCs w:val="21"/>
              </w:rPr>
              <w:t>数量</w:t>
            </w:r>
          </w:p>
        </w:tc>
        <w:tc>
          <w:tcPr>
            <w:tcW w:w="514"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b w:val="0"/>
                <w:bCs/>
                <w:kern w:val="0"/>
                <w:sz w:val="21"/>
                <w:szCs w:val="21"/>
              </w:rPr>
            </w:pPr>
            <w:r>
              <w:rPr>
                <w:rFonts w:hint="default" w:ascii="Times New Roman" w:hAnsi="Times New Roman" w:eastAsia="仿宋_GB2312" w:cs="Times New Roman"/>
                <w:b w:val="0"/>
                <w:bCs/>
                <w:kern w:val="0"/>
                <w:sz w:val="21"/>
                <w:szCs w:val="21"/>
              </w:rPr>
              <w:t>设计</w:t>
            </w:r>
          </w:p>
        </w:tc>
        <w:tc>
          <w:tcPr>
            <w:tcW w:w="437"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b w:val="0"/>
                <w:bCs/>
                <w:kern w:val="0"/>
                <w:sz w:val="21"/>
                <w:szCs w:val="21"/>
              </w:rPr>
            </w:pPr>
            <w:r>
              <w:rPr>
                <w:rFonts w:hint="default" w:ascii="Times New Roman" w:hAnsi="Times New Roman" w:eastAsia="仿宋_GB2312" w:cs="Times New Roman"/>
                <w:b w:val="0"/>
                <w:bCs/>
                <w:kern w:val="0"/>
                <w:sz w:val="21"/>
                <w:szCs w:val="21"/>
              </w:rPr>
              <w:t>计算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1173"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b w:val="0"/>
                <w:bCs/>
                <w:kern w:val="0"/>
                <w:sz w:val="21"/>
                <w:szCs w:val="21"/>
              </w:rPr>
            </w:pPr>
          </w:p>
        </w:tc>
        <w:tc>
          <w:tcPr>
            <w:tcW w:w="47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b w:val="0"/>
                <w:bCs/>
                <w:kern w:val="0"/>
                <w:sz w:val="21"/>
                <w:szCs w:val="21"/>
              </w:rPr>
            </w:pPr>
          </w:p>
        </w:tc>
        <w:tc>
          <w:tcPr>
            <w:tcW w:w="1341"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b w:val="0"/>
                <w:bCs/>
                <w:kern w:val="0"/>
                <w:sz w:val="21"/>
                <w:szCs w:val="21"/>
              </w:rPr>
            </w:pPr>
          </w:p>
        </w:tc>
        <w:tc>
          <w:tcPr>
            <w:tcW w:w="666"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b w:val="0"/>
                <w:bCs/>
                <w:kern w:val="0"/>
                <w:sz w:val="21"/>
                <w:szCs w:val="21"/>
              </w:rPr>
            </w:pPr>
          </w:p>
        </w:tc>
        <w:tc>
          <w:tcPr>
            <w:tcW w:w="390"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b w:val="0"/>
                <w:bCs/>
                <w:kern w:val="0"/>
                <w:sz w:val="21"/>
                <w:szCs w:val="21"/>
              </w:rPr>
            </w:pPr>
          </w:p>
        </w:tc>
        <w:tc>
          <w:tcPr>
            <w:tcW w:w="514"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b w:val="0"/>
                <w:bCs/>
                <w:kern w:val="0"/>
                <w:sz w:val="21"/>
                <w:szCs w:val="21"/>
              </w:rPr>
            </w:pPr>
            <w:r>
              <w:rPr>
                <w:rFonts w:hint="default" w:ascii="Times New Roman" w:hAnsi="Times New Roman" w:eastAsia="仿宋_GB2312" w:cs="Times New Roman"/>
                <w:b w:val="0"/>
                <w:bCs/>
                <w:kern w:val="0"/>
                <w:sz w:val="21"/>
                <w:szCs w:val="21"/>
              </w:rPr>
              <w:t>达到值</w:t>
            </w:r>
          </w:p>
        </w:tc>
        <w:tc>
          <w:tcPr>
            <w:tcW w:w="437"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b w:val="0"/>
                <w:bCs/>
                <w:kern w:val="0"/>
                <w:sz w:val="21"/>
                <w:szCs w:val="21"/>
              </w:rPr>
            </w:pPr>
            <w:r>
              <w:rPr>
                <w:rFonts w:hint="default" w:ascii="Times New Roman" w:hAnsi="Times New Roman" w:eastAsia="仿宋_GB2312" w:cs="Times New Roman"/>
                <w:b w:val="0"/>
                <w:bCs/>
                <w:kern w:val="0"/>
                <w:sz w:val="21"/>
                <w:szCs w:val="21"/>
              </w:rPr>
              <w:t>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73"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水土流失治理度</w:t>
            </w:r>
          </w:p>
        </w:tc>
        <w:tc>
          <w:tcPr>
            <w:tcW w:w="47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lang w:val="en-US" w:eastAsia="zh-CN"/>
              </w:rPr>
              <w:t>9</w:t>
            </w:r>
            <w:r>
              <w:rPr>
                <w:rFonts w:hint="eastAsia" w:ascii="Times New Roman" w:hAnsi="Times New Roman" w:eastAsia="仿宋_GB2312" w:cs="Times New Roman"/>
                <w:kern w:val="0"/>
                <w:sz w:val="21"/>
                <w:szCs w:val="21"/>
                <w:lang w:val="en-US" w:eastAsia="zh-CN"/>
              </w:rPr>
              <w:t>3</w:t>
            </w:r>
            <w:r>
              <w:rPr>
                <w:rFonts w:hint="default" w:ascii="Times New Roman" w:hAnsi="Times New Roman" w:eastAsia="仿宋_GB2312" w:cs="Times New Roman"/>
                <w:kern w:val="0"/>
                <w:sz w:val="21"/>
                <w:szCs w:val="21"/>
              </w:rPr>
              <w:t>%</w:t>
            </w: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水土流失治理达标面积</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h</w:t>
            </w:r>
            <w:r>
              <w:rPr>
                <w:rFonts w:hint="default" w:ascii="Times New Roman" w:hAnsi="Times New Roman" w:eastAsia="仿宋_GB2312" w:cs="Times New Roman"/>
                <w:kern w:val="0"/>
                <w:sz w:val="21"/>
                <w:szCs w:val="21"/>
              </w:rPr>
              <w:t>m</w:t>
            </w:r>
            <w:r>
              <w:rPr>
                <w:rFonts w:hint="default" w:ascii="Times New Roman" w:hAnsi="Times New Roman" w:eastAsia="仿宋_GB2312" w:cs="Times New Roman"/>
                <w:kern w:val="0"/>
                <w:sz w:val="21"/>
                <w:szCs w:val="21"/>
                <w:vertAlign w:val="superscript"/>
              </w:rPr>
              <w:t>2</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0.55</w:t>
            </w:r>
          </w:p>
        </w:tc>
        <w:tc>
          <w:tcPr>
            <w:tcW w:w="51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100</w:t>
            </w:r>
            <w:r>
              <w:rPr>
                <w:rFonts w:hint="default" w:ascii="Times New Roman" w:hAnsi="Times New Roman" w:eastAsia="仿宋_GB2312" w:cs="Times New Roman"/>
                <w:kern w:val="0"/>
                <w:sz w:val="21"/>
                <w:szCs w:val="21"/>
              </w:rPr>
              <w:t>%</w:t>
            </w:r>
          </w:p>
        </w:tc>
        <w:tc>
          <w:tcPr>
            <w:tcW w:w="437"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3"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47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水土流失面积</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h</w:t>
            </w:r>
            <w:r>
              <w:rPr>
                <w:rFonts w:hint="default" w:ascii="Times New Roman" w:hAnsi="Times New Roman" w:eastAsia="仿宋_GB2312" w:cs="Times New Roman"/>
                <w:kern w:val="0"/>
                <w:sz w:val="21"/>
                <w:szCs w:val="21"/>
              </w:rPr>
              <w:t>m</w:t>
            </w:r>
            <w:r>
              <w:rPr>
                <w:rFonts w:hint="default" w:ascii="Times New Roman" w:hAnsi="Times New Roman" w:eastAsia="仿宋_GB2312" w:cs="Times New Roman"/>
                <w:kern w:val="0"/>
                <w:sz w:val="21"/>
                <w:szCs w:val="21"/>
                <w:vertAlign w:val="superscript"/>
              </w:rPr>
              <w:t>2</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0.55</w:t>
            </w:r>
          </w:p>
        </w:tc>
        <w:tc>
          <w:tcPr>
            <w:tcW w:w="51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437"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土壤流失控制比</w:t>
            </w:r>
          </w:p>
        </w:tc>
        <w:tc>
          <w:tcPr>
            <w:tcW w:w="47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0.8</w:t>
            </w: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侵蚀模数容许值</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t/（km</w:t>
            </w:r>
            <w:r>
              <w:rPr>
                <w:rFonts w:hint="default" w:ascii="Times New Roman" w:hAnsi="Times New Roman" w:eastAsia="仿宋_GB2312" w:cs="Times New Roman"/>
                <w:kern w:val="0"/>
                <w:sz w:val="21"/>
                <w:szCs w:val="21"/>
                <w:vertAlign w:val="superscript"/>
              </w:rPr>
              <w:t>2</w:t>
            </w:r>
            <w:r>
              <w:rPr>
                <w:rFonts w:hint="default" w:ascii="Times New Roman" w:hAnsi="Times New Roman" w:eastAsia="仿宋_GB2312" w:cs="Times New Roman"/>
                <w:kern w:val="0"/>
                <w:sz w:val="21"/>
                <w:szCs w:val="21"/>
              </w:rPr>
              <w:t>·a）</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1000</w:t>
            </w:r>
          </w:p>
        </w:tc>
        <w:tc>
          <w:tcPr>
            <w:tcW w:w="51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1.06</w:t>
            </w:r>
          </w:p>
        </w:tc>
        <w:tc>
          <w:tcPr>
            <w:tcW w:w="437"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47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侵蚀模数达到值</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t/（km</w:t>
            </w:r>
            <w:r>
              <w:rPr>
                <w:rFonts w:hint="default" w:ascii="Times New Roman" w:hAnsi="Times New Roman" w:eastAsia="仿宋_GB2312" w:cs="Times New Roman"/>
                <w:kern w:val="0"/>
                <w:sz w:val="21"/>
                <w:szCs w:val="21"/>
                <w:vertAlign w:val="superscript"/>
              </w:rPr>
              <w:t>2</w:t>
            </w:r>
            <w:r>
              <w:rPr>
                <w:rFonts w:hint="default" w:ascii="Times New Roman" w:hAnsi="Times New Roman" w:eastAsia="仿宋_GB2312" w:cs="Times New Roman"/>
                <w:kern w:val="0"/>
                <w:sz w:val="21"/>
                <w:szCs w:val="21"/>
              </w:rPr>
              <w:t>·a）</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rPr>
            </w:pPr>
            <w:r>
              <w:rPr>
                <w:rFonts w:hint="eastAsia" w:cs="Times New Roman"/>
                <w:sz w:val="21"/>
                <w:szCs w:val="21"/>
                <w:vertAlign w:val="baseline"/>
                <w:lang w:val="en-US" w:eastAsia="zh-CN"/>
              </w:rPr>
              <w:t>945</w:t>
            </w:r>
          </w:p>
        </w:tc>
        <w:tc>
          <w:tcPr>
            <w:tcW w:w="51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437"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渣土防护率</w:t>
            </w:r>
          </w:p>
        </w:tc>
        <w:tc>
          <w:tcPr>
            <w:tcW w:w="474"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lang w:val="en-US" w:eastAsia="zh-CN"/>
              </w:rPr>
              <w:t>9</w:t>
            </w:r>
            <w:r>
              <w:rPr>
                <w:rFonts w:hint="eastAsia" w:cs="Times New Roman"/>
                <w:kern w:val="0"/>
                <w:sz w:val="21"/>
                <w:szCs w:val="21"/>
                <w:lang w:val="en-US" w:eastAsia="zh-CN"/>
              </w:rPr>
              <w:t>4</w:t>
            </w:r>
            <w:r>
              <w:rPr>
                <w:rFonts w:hint="default" w:ascii="Times New Roman" w:hAnsi="Times New Roman" w:eastAsia="仿宋_GB2312" w:cs="Times New Roman"/>
                <w:kern w:val="0"/>
                <w:sz w:val="21"/>
                <w:szCs w:val="21"/>
              </w:rPr>
              <w:t>%</w:t>
            </w:r>
          </w:p>
        </w:tc>
        <w:tc>
          <w:tcPr>
            <w:tcW w:w="2399" w:type="pct"/>
            <w:gridSpan w:val="3"/>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p>
        </w:tc>
        <w:tc>
          <w:tcPr>
            <w:tcW w:w="514"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99.00</w:t>
            </w:r>
            <w:r>
              <w:rPr>
                <w:rFonts w:hint="default" w:ascii="Times New Roman" w:hAnsi="Times New Roman" w:eastAsia="仿宋_GB2312" w:cs="Times New Roman"/>
                <w:kern w:val="0"/>
                <w:sz w:val="21"/>
                <w:szCs w:val="21"/>
              </w:rPr>
              <w:t>%</w:t>
            </w:r>
          </w:p>
        </w:tc>
        <w:tc>
          <w:tcPr>
            <w:tcW w:w="437"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表土保护率</w:t>
            </w:r>
          </w:p>
        </w:tc>
        <w:tc>
          <w:tcPr>
            <w:tcW w:w="47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90</w:t>
            </w: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表土保护量</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m</w:t>
            </w:r>
            <w:r>
              <w:rPr>
                <w:rFonts w:hint="default" w:ascii="Times New Roman" w:hAnsi="Times New Roman" w:eastAsia="仿宋_GB2312" w:cs="Times New Roman"/>
                <w:kern w:val="0"/>
                <w:sz w:val="21"/>
                <w:szCs w:val="21"/>
                <w:vertAlign w:val="superscript"/>
              </w:rPr>
              <w:t>3</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w:t>
            </w:r>
          </w:p>
        </w:tc>
        <w:tc>
          <w:tcPr>
            <w:tcW w:w="51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w:t>
            </w:r>
          </w:p>
        </w:tc>
        <w:tc>
          <w:tcPr>
            <w:tcW w:w="437" w:type="pct"/>
            <w:vMerge w:val="restart"/>
            <w:tcBorders>
              <w:tl2br w:val="nil"/>
              <w:tr2bl w:val="nil"/>
            </w:tcBorders>
            <w:vAlign w:val="center"/>
          </w:tcPr>
          <w:p>
            <w:pPr>
              <w:widowControl/>
              <w:spacing w:line="240" w:lineRule="auto"/>
              <w:ind w:firstLine="0" w:firstLineChars="0"/>
              <w:jc w:val="center"/>
              <w:rPr>
                <w:rFonts w:hint="eastAsia"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p>
        </w:tc>
        <w:tc>
          <w:tcPr>
            <w:tcW w:w="474" w:type="pct"/>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可剥离表土量</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sz w:val="21"/>
                <w:szCs w:val="21"/>
              </w:rPr>
              <w:t>m</w:t>
            </w:r>
            <w:r>
              <w:rPr>
                <w:rFonts w:hint="default" w:ascii="Times New Roman" w:hAnsi="Times New Roman" w:eastAsia="仿宋_GB2312" w:cs="Times New Roman"/>
                <w:sz w:val="21"/>
                <w:szCs w:val="21"/>
                <w:vertAlign w:val="superscript"/>
              </w:rPr>
              <w:t>3</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w:t>
            </w:r>
          </w:p>
        </w:tc>
        <w:tc>
          <w:tcPr>
            <w:tcW w:w="514" w:type="pct"/>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p>
        </w:tc>
        <w:tc>
          <w:tcPr>
            <w:tcW w:w="437" w:type="pct"/>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林草植被恢复率</w:t>
            </w:r>
          </w:p>
        </w:tc>
        <w:tc>
          <w:tcPr>
            <w:tcW w:w="47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lang w:val="en-US" w:eastAsia="zh-CN"/>
              </w:rPr>
              <w:t>95</w:t>
            </w:r>
            <w:r>
              <w:rPr>
                <w:rFonts w:hint="default" w:ascii="Times New Roman" w:hAnsi="Times New Roman" w:eastAsia="仿宋_GB2312" w:cs="Times New Roman"/>
                <w:kern w:val="0"/>
                <w:sz w:val="21"/>
                <w:szCs w:val="21"/>
              </w:rPr>
              <w:t>%</w:t>
            </w: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绿化总面积</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h</w:t>
            </w:r>
            <w:r>
              <w:rPr>
                <w:rFonts w:hint="default" w:ascii="Times New Roman" w:hAnsi="Times New Roman" w:eastAsia="仿宋_GB2312" w:cs="Times New Roman"/>
                <w:kern w:val="0"/>
                <w:sz w:val="21"/>
                <w:szCs w:val="21"/>
              </w:rPr>
              <w:t>m</w:t>
            </w:r>
            <w:r>
              <w:rPr>
                <w:rFonts w:hint="default" w:ascii="Times New Roman" w:hAnsi="Times New Roman" w:eastAsia="仿宋_GB2312" w:cs="Times New Roman"/>
                <w:kern w:val="0"/>
                <w:sz w:val="21"/>
                <w:szCs w:val="21"/>
                <w:vertAlign w:val="superscript"/>
              </w:rPr>
              <w:t>2</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0.</w:t>
            </w:r>
            <w:r>
              <w:rPr>
                <w:rFonts w:hint="eastAsia" w:cs="Times New Roman"/>
                <w:kern w:val="0"/>
                <w:sz w:val="21"/>
                <w:szCs w:val="21"/>
                <w:lang w:val="en-US" w:eastAsia="zh-CN"/>
              </w:rPr>
              <w:t>52</w:t>
            </w:r>
          </w:p>
        </w:tc>
        <w:tc>
          <w:tcPr>
            <w:tcW w:w="51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100</w:t>
            </w:r>
            <w:r>
              <w:rPr>
                <w:rFonts w:hint="eastAsia" w:ascii="Times New Roman" w:hAnsi="Times New Roman" w:cs="Times New Roman"/>
                <w:kern w:val="0"/>
                <w:sz w:val="21"/>
                <w:szCs w:val="21"/>
                <w:lang w:val="en-US" w:eastAsia="zh-CN"/>
              </w:rPr>
              <w:t>%</w:t>
            </w:r>
          </w:p>
        </w:tc>
        <w:tc>
          <w:tcPr>
            <w:tcW w:w="437" w:type="pct"/>
            <w:vMerge w:val="restart"/>
            <w:tcBorders>
              <w:tl2br w:val="nil"/>
              <w:tr2bl w:val="nil"/>
            </w:tcBorders>
            <w:vAlign w:val="center"/>
          </w:tcPr>
          <w:p>
            <w:pPr>
              <w:widowControl/>
              <w:spacing w:line="240" w:lineRule="auto"/>
              <w:ind w:firstLine="0" w:firstLineChars="0"/>
              <w:jc w:val="center"/>
              <w:rPr>
                <w:rFonts w:hint="eastAsia"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47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可绿化面积</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h</w:t>
            </w:r>
            <w:r>
              <w:rPr>
                <w:rFonts w:hint="default" w:ascii="Times New Roman" w:hAnsi="Times New Roman" w:eastAsia="仿宋_GB2312" w:cs="Times New Roman"/>
                <w:kern w:val="0"/>
                <w:sz w:val="21"/>
                <w:szCs w:val="21"/>
              </w:rPr>
              <w:t>m</w:t>
            </w:r>
            <w:r>
              <w:rPr>
                <w:rFonts w:hint="default" w:ascii="Times New Roman" w:hAnsi="Times New Roman" w:eastAsia="仿宋_GB2312" w:cs="Times New Roman"/>
                <w:kern w:val="0"/>
                <w:sz w:val="21"/>
                <w:szCs w:val="21"/>
                <w:vertAlign w:val="superscript"/>
              </w:rPr>
              <w:t>2</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0.</w:t>
            </w:r>
            <w:r>
              <w:rPr>
                <w:rFonts w:hint="eastAsia" w:cs="Times New Roman"/>
                <w:kern w:val="0"/>
                <w:sz w:val="21"/>
                <w:szCs w:val="21"/>
                <w:lang w:val="en-US" w:eastAsia="zh-CN"/>
              </w:rPr>
              <w:t>52</w:t>
            </w:r>
          </w:p>
        </w:tc>
        <w:tc>
          <w:tcPr>
            <w:tcW w:w="51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437"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林草覆盖率</w:t>
            </w:r>
          </w:p>
        </w:tc>
        <w:tc>
          <w:tcPr>
            <w:tcW w:w="47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90</w:t>
            </w:r>
            <w:r>
              <w:rPr>
                <w:rFonts w:hint="default" w:ascii="Times New Roman" w:hAnsi="Times New Roman" w:eastAsia="仿宋_GB2312" w:cs="Times New Roman"/>
                <w:kern w:val="0"/>
                <w:sz w:val="21"/>
                <w:szCs w:val="21"/>
              </w:rPr>
              <w:t>%</w:t>
            </w:r>
          </w:p>
        </w:tc>
        <w:tc>
          <w:tcPr>
            <w:tcW w:w="1341"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绿化总面积</w:t>
            </w:r>
          </w:p>
        </w:tc>
        <w:tc>
          <w:tcPr>
            <w:tcW w:w="666"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h</w:t>
            </w:r>
            <w:r>
              <w:rPr>
                <w:rFonts w:hint="default" w:ascii="Times New Roman" w:hAnsi="Times New Roman" w:eastAsia="仿宋_GB2312" w:cs="Times New Roman"/>
                <w:kern w:val="0"/>
                <w:sz w:val="21"/>
                <w:szCs w:val="21"/>
              </w:rPr>
              <w:t>m</w:t>
            </w:r>
            <w:r>
              <w:rPr>
                <w:rFonts w:hint="default" w:ascii="Times New Roman" w:hAnsi="Times New Roman" w:eastAsia="仿宋_GB2312" w:cs="Times New Roman"/>
                <w:kern w:val="0"/>
                <w:sz w:val="21"/>
                <w:szCs w:val="21"/>
                <w:vertAlign w:val="superscript"/>
              </w:rPr>
              <w:t>2</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0.</w:t>
            </w:r>
            <w:r>
              <w:rPr>
                <w:rFonts w:hint="eastAsia" w:cs="Times New Roman"/>
                <w:kern w:val="0"/>
                <w:sz w:val="21"/>
                <w:szCs w:val="21"/>
                <w:lang w:val="en-US" w:eastAsia="zh-CN"/>
              </w:rPr>
              <w:t>52</w:t>
            </w:r>
          </w:p>
        </w:tc>
        <w:tc>
          <w:tcPr>
            <w:tcW w:w="514"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94.55</w:t>
            </w:r>
            <w:r>
              <w:rPr>
                <w:rFonts w:hint="eastAsia" w:ascii="Times New Roman" w:hAnsi="Times New Roman" w:cs="Times New Roman"/>
                <w:kern w:val="0"/>
                <w:sz w:val="21"/>
                <w:szCs w:val="21"/>
                <w:lang w:val="en-US" w:eastAsia="zh-CN"/>
              </w:rPr>
              <w:t>%</w:t>
            </w:r>
          </w:p>
        </w:tc>
        <w:tc>
          <w:tcPr>
            <w:tcW w:w="437"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ascii="Times New Roman" w:hAnsi="Times New Roman" w:cs="Times New Roman"/>
                <w:kern w:val="0"/>
                <w:sz w:val="21"/>
                <w:szCs w:val="21"/>
                <w:lang w:val="en-US" w:eastAsia="zh-CN"/>
              </w:rPr>
              <w:t>以方案值为准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73"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47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1341" w:type="pct"/>
            <w:tcBorders>
              <w:tl2br w:val="nil"/>
              <w:tr2bl w:val="nil"/>
            </w:tcBorders>
            <w:vAlign w:val="center"/>
          </w:tcPr>
          <w:p>
            <w:pPr>
              <w:widowControl/>
              <w:ind w:firstLine="0" w:firstLineChars="0"/>
              <w:jc w:val="center"/>
              <w:rPr>
                <w:rFonts w:hint="default" w:ascii="Times New Roman" w:hAnsi="Times New Roman" w:eastAsia="仿宋_GB2312" w:cs="Times New Roman"/>
                <w:kern w:val="0"/>
                <w:sz w:val="21"/>
                <w:szCs w:val="21"/>
              </w:rPr>
            </w:pPr>
            <w:r>
              <w:rPr>
                <w:rFonts w:hint="default" w:ascii="Times New Roman" w:hAnsi="Times New Roman" w:eastAsia="仿宋_GB2312" w:cs="Times New Roman"/>
                <w:kern w:val="0"/>
                <w:sz w:val="21"/>
                <w:szCs w:val="21"/>
              </w:rPr>
              <w:t>扰动地表面积</w:t>
            </w:r>
          </w:p>
        </w:tc>
        <w:tc>
          <w:tcPr>
            <w:tcW w:w="666" w:type="pct"/>
            <w:tcBorders>
              <w:tl2br w:val="nil"/>
              <w:tr2bl w:val="nil"/>
            </w:tcBorders>
            <w:vAlign w:val="center"/>
          </w:tcPr>
          <w:p>
            <w:pPr>
              <w:widowControl/>
              <w:ind w:firstLine="0" w:firstLineChars="0"/>
              <w:jc w:val="center"/>
              <w:rPr>
                <w:rFonts w:hint="default" w:ascii="Times New Roman" w:hAnsi="Times New Roman" w:eastAsia="仿宋_GB2312" w:cs="Times New Roman"/>
                <w:kern w:val="0"/>
                <w:sz w:val="21"/>
                <w:szCs w:val="21"/>
              </w:rPr>
            </w:pPr>
            <w:r>
              <w:rPr>
                <w:rFonts w:hint="eastAsia" w:cs="Times New Roman"/>
                <w:kern w:val="0"/>
                <w:sz w:val="21"/>
                <w:szCs w:val="21"/>
                <w:lang w:val="en-US" w:eastAsia="zh-CN"/>
              </w:rPr>
              <w:t>h</w:t>
            </w:r>
            <w:r>
              <w:rPr>
                <w:rFonts w:hint="default" w:ascii="Times New Roman" w:hAnsi="Times New Roman" w:eastAsia="仿宋_GB2312" w:cs="Times New Roman"/>
                <w:kern w:val="0"/>
                <w:sz w:val="21"/>
                <w:szCs w:val="21"/>
              </w:rPr>
              <w:t>m</w:t>
            </w:r>
            <w:r>
              <w:rPr>
                <w:rFonts w:hint="default" w:ascii="Times New Roman" w:hAnsi="Times New Roman" w:eastAsia="仿宋_GB2312" w:cs="Times New Roman"/>
                <w:kern w:val="0"/>
                <w:sz w:val="21"/>
                <w:szCs w:val="21"/>
                <w:vertAlign w:val="superscript"/>
              </w:rPr>
              <w:t>2</w:t>
            </w:r>
          </w:p>
        </w:tc>
        <w:tc>
          <w:tcPr>
            <w:tcW w:w="390" w:type="pct"/>
            <w:tcBorders>
              <w:tl2br w:val="nil"/>
              <w:tr2bl w:val="nil"/>
            </w:tcBorders>
            <w:vAlign w:val="center"/>
          </w:tcPr>
          <w:p>
            <w:pPr>
              <w:widowControl/>
              <w:spacing w:line="240" w:lineRule="auto"/>
              <w:ind w:firstLine="0" w:firstLineChars="0"/>
              <w:jc w:val="center"/>
              <w:rPr>
                <w:rFonts w:hint="default" w:ascii="Times New Roman" w:hAnsi="Times New Roman" w:eastAsia="仿宋_GB2312" w:cs="Times New Roman"/>
                <w:kern w:val="0"/>
                <w:sz w:val="21"/>
                <w:szCs w:val="21"/>
                <w:lang w:val="en-US" w:eastAsia="zh-CN"/>
              </w:rPr>
            </w:pPr>
            <w:r>
              <w:rPr>
                <w:rFonts w:hint="eastAsia" w:cs="Times New Roman"/>
                <w:kern w:val="0"/>
                <w:sz w:val="21"/>
                <w:szCs w:val="21"/>
                <w:lang w:val="en-US" w:eastAsia="zh-CN"/>
              </w:rPr>
              <w:t>0.55</w:t>
            </w:r>
          </w:p>
        </w:tc>
        <w:tc>
          <w:tcPr>
            <w:tcW w:w="514"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c>
          <w:tcPr>
            <w:tcW w:w="437" w:type="pct"/>
            <w:vMerge w:val="continue"/>
            <w:tcBorders>
              <w:tl2br w:val="nil"/>
              <w:tr2bl w:val="nil"/>
            </w:tcBorders>
            <w:vAlign w:val="center"/>
          </w:tcPr>
          <w:p>
            <w:pPr>
              <w:widowControl/>
              <w:spacing w:line="240" w:lineRule="auto"/>
              <w:ind w:firstLine="0" w:firstLineChars="0"/>
              <w:jc w:val="left"/>
              <w:rPr>
                <w:rFonts w:hint="default" w:ascii="Times New Roman" w:hAnsi="Times New Roman" w:eastAsia="仿宋_GB2312" w:cs="Times New Roman"/>
                <w:kern w:val="0"/>
                <w:sz w:val="21"/>
                <w:szCs w:val="21"/>
              </w:rPr>
            </w:pPr>
          </w:p>
        </w:tc>
      </w:tr>
    </w:tbl>
    <w:p>
      <w:pPr>
        <w:keepNext w:val="0"/>
        <w:keepLines w:val="0"/>
        <w:pageBreakBefore w:val="0"/>
        <w:widowControl w:val="0"/>
        <w:kinsoku/>
        <w:wordWrap/>
        <w:overflowPunct/>
        <w:topLinePunct w:val="0"/>
        <w:autoSpaceDE/>
        <w:autoSpaceDN/>
        <w:bidi w:val="0"/>
        <w:ind w:firstLine="480"/>
        <w:textAlignment w:val="auto"/>
        <w:rPr>
          <w:rFonts w:hint="default" w:ascii="Times New Roman" w:hAnsi="Times New Roman" w:eastAsia="仿宋_GB2312" w:cs="Times New Roman"/>
          <w:b w:val="0"/>
          <w:bCs w:val="0"/>
          <w:kern w:val="2"/>
          <w:sz w:val="24"/>
          <w:szCs w:val="24"/>
          <w:lang w:val="en-US" w:eastAsia="zh-CN" w:bidi="ar-SA"/>
        </w:rPr>
      </w:pPr>
      <w:r>
        <w:rPr>
          <w:rFonts w:hint="default" w:ascii="Times New Roman" w:hAnsi="Times New Roman" w:eastAsia="仿宋_GB2312" w:cs="Times New Roman"/>
          <w:b w:val="0"/>
          <w:bCs w:val="0"/>
          <w:color w:val="auto"/>
          <w:kern w:val="2"/>
          <w:sz w:val="24"/>
          <w:szCs w:val="24"/>
          <w:lang w:val="en-US" w:eastAsia="zh-CN" w:bidi="ar-SA"/>
        </w:rPr>
        <w:t>本水土保持方案实施后，水土流失总治理度</w:t>
      </w:r>
      <w:r>
        <w:rPr>
          <w:rFonts w:hint="eastAsia" w:cs="Times New Roman"/>
          <w:b w:val="0"/>
          <w:bCs w:val="0"/>
          <w:color w:val="auto"/>
          <w:kern w:val="2"/>
          <w:sz w:val="24"/>
          <w:szCs w:val="24"/>
          <w:lang w:val="en-US" w:eastAsia="zh-CN" w:bidi="ar-SA"/>
        </w:rPr>
        <w:t>100.00</w:t>
      </w:r>
      <w:r>
        <w:rPr>
          <w:rFonts w:hint="default" w:ascii="Times New Roman" w:hAnsi="Times New Roman" w:eastAsia="仿宋_GB2312" w:cs="Times New Roman"/>
          <w:b w:val="0"/>
          <w:bCs w:val="0"/>
          <w:color w:val="auto"/>
          <w:kern w:val="2"/>
          <w:sz w:val="24"/>
          <w:szCs w:val="24"/>
          <w:lang w:val="en-US" w:eastAsia="zh-CN" w:bidi="ar-SA"/>
        </w:rPr>
        <w:t>%；水土流失控制比为</w:t>
      </w:r>
      <w:r>
        <w:rPr>
          <w:rFonts w:hint="eastAsia" w:cs="Times New Roman"/>
          <w:b w:val="0"/>
          <w:bCs w:val="0"/>
          <w:color w:val="auto"/>
          <w:kern w:val="2"/>
          <w:sz w:val="24"/>
          <w:szCs w:val="24"/>
          <w:lang w:val="en-US" w:eastAsia="zh-CN" w:bidi="ar-SA"/>
        </w:rPr>
        <w:t>1.06</w:t>
      </w:r>
      <w:r>
        <w:rPr>
          <w:rFonts w:hint="default" w:ascii="Times New Roman" w:hAnsi="Times New Roman" w:eastAsia="仿宋_GB2312" w:cs="Times New Roman"/>
          <w:b w:val="0"/>
          <w:bCs w:val="0"/>
          <w:color w:val="auto"/>
          <w:kern w:val="2"/>
          <w:sz w:val="24"/>
          <w:szCs w:val="24"/>
          <w:lang w:val="en-US" w:eastAsia="zh-CN" w:bidi="ar-SA"/>
        </w:rPr>
        <w:t>；渣土防护率</w:t>
      </w:r>
      <w:r>
        <w:rPr>
          <w:rFonts w:hint="eastAsia" w:cs="Times New Roman"/>
          <w:b w:val="0"/>
          <w:bCs w:val="0"/>
          <w:color w:val="auto"/>
          <w:kern w:val="2"/>
          <w:sz w:val="24"/>
          <w:szCs w:val="24"/>
          <w:lang w:val="en-US" w:eastAsia="zh-CN" w:bidi="ar-SA"/>
        </w:rPr>
        <w:t>99.00</w:t>
      </w:r>
      <w:r>
        <w:rPr>
          <w:rFonts w:hint="default" w:ascii="Times New Roman" w:hAnsi="Times New Roman" w:eastAsia="仿宋_GB2312" w:cs="Times New Roman"/>
          <w:b w:val="0"/>
          <w:bCs w:val="0"/>
          <w:color w:val="auto"/>
          <w:kern w:val="2"/>
          <w:sz w:val="24"/>
          <w:szCs w:val="24"/>
          <w:lang w:val="en-US" w:eastAsia="zh-CN" w:bidi="ar-SA"/>
        </w:rPr>
        <w:t>%；</w:t>
      </w:r>
      <w:r>
        <w:rPr>
          <w:rFonts w:hint="eastAsia" w:ascii="Times New Roman" w:hAnsi="Times New Roman" w:cs="Times New Roman"/>
          <w:b w:val="0"/>
          <w:bCs w:val="0"/>
          <w:color w:val="auto"/>
          <w:kern w:val="2"/>
          <w:sz w:val="24"/>
          <w:szCs w:val="24"/>
          <w:lang w:val="en-US" w:eastAsia="zh-CN" w:bidi="ar-SA"/>
        </w:rPr>
        <w:t>林草植被恢复率</w:t>
      </w:r>
      <w:r>
        <w:rPr>
          <w:rFonts w:hint="eastAsia" w:cs="Times New Roman"/>
          <w:b w:val="0"/>
          <w:bCs w:val="0"/>
          <w:color w:val="auto"/>
          <w:kern w:val="2"/>
          <w:sz w:val="24"/>
          <w:szCs w:val="24"/>
          <w:lang w:val="en-US" w:eastAsia="zh-CN" w:bidi="ar-SA"/>
        </w:rPr>
        <w:t>100.00</w:t>
      </w:r>
      <w:r>
        <w:rPr>
          <w:rFonts w:hint="eastAsia" w:ascii="Times New Roman" w:hAnsi="Times New Roman" w:cs="Times New Roman"/>
          <w:b w:val="0"/>
          <w:bCs w:val="0"/>
          <w:color w:val="auto"/>
          <w:kern w:val="2"/>
          <w:sz w:val="24"/>
          <w:szCs w:val="24"/>
          <w:lang w:val="en-US" w:eastAsia="zh-CN" w:bidi="ar-SA"/>
        </w:rPr>
        <w:t>%，林草覆盖率</w:t>
      </w:r>
      <w:r>
        <w:rPr>
          <w:rFonts w:hint="eastAsia" w:cs="Times New Roman"/>
          <w:b w:val="0"/>
          <w:bCs w:val="0"/>
          <w:color w:val="auto"/>
          <w:kern w:val="2"/>
          <w:sz w:val="24"/>
          <w:szCs w:val="24"/>
          <w:lang w:val="en-US" w:eastAsia="zh-CN" w:bidi="ar-SA"/>
        </w:rPr>
        <w:t>94.55</w:t>
      </w:r>
      <w:r>
        <w:rPr>
          <w:rFonts w:hint="eastAsia" w:ascii="Times New Roman" w:hAnsi="Times New Roman" w:cs="Times New Roman"/>
          <w:b w:val="0"/>
          <w:bCs w:val="0"/>
          <w:color w:val="auto"/>
          <w:kern w:val="2"/>
          <w:sz w:val="24"/>
          <w:szCs w:val="24"/>
          <w:lang w:val="en-US" w:eastAsia="zh-CN" w:bidi="ar-SA"/>
        </w:rPr>
        <w:t>%；</w:t>
      </w:r>
      <w:r>
        <w:rPr>
          <w:rFonts w:hint="default" w:ascii="Times New Roman" w:hAnsi="Times New Roman" w:eastAsia="仿宋_GB2312" w:cs="Times New Roman"/>
          <w:b w:val="0"/>
          <w:bCs w:val="0"/>
          <w:kern w:val="2"/>
          <w:sz w:val="24"/>
          <w:szCs w:val="24"/>
          <w:lang w:val="en-US" w:eastAsia="zh-CN" w:bidi="ar-SA"/>
        </w:rPr>
        <w:t>水土流失防治各项效果均达到了设计</w:t>
      </w:r>
      <w:r>
        <w:rPr>
          <w:rFonts w:hint="eastAsia" w:ascii="Times New Roman" w:hAnsi="Times New Roman" w:eastAsia="仿宋_GB2312" w:cs="Times New Roman"/>
          <w:b w:val="0"/>
          <w:bCs w:val="0"/>
          <w:kern w:val="2"/>
          <w:sz w:val="24"/>
          <w:szCs w:val="24"/>
          <w:lang w:val="en-US" w:eastAsia="zh-CN" w:bidi="ar-SA"/>
        </w:rPr>
        <w:t>指标值</w:t>
      </w:r>
      <w:r>
        <w:rPr>
          <w:rFonts w:hint="default" w:ascii="Times New Roman" w:hAnsi="Times New Roman" w:eastAsia="仿宋_GB2312" w:cs="Times New Roman"/>
          <w:b w:val="0"/>
          <w:bCs w:val="0"/>
          <w:kern w:val="2"/>
          <w:sz w:val="24"/>
          <w:szCs w:val="24"/>
          <w:lang w:val="en-US" w:eastAsia="zh-CN" w:bidi="ar-SA"/>
        </w:rPr>
        <w:t>，有效的遏制了区域内生态环境的恶化，生态效益显著。</w:t>
      </w:r>
    </w:p>
    <w:p>
      <w:pPr>
        <w:pStyle w:val="5"/>
        <w:bidi w:val="0"/>
        <w:rPr>
          <w:rFonts w:hint="eastAsia"/>
          <w:lang w:val="en-US" w:eastAsia="zh-CN"/>
        </w:rPr>
      </w:pPr>
      <w:bookmarkStart w:id="338" w:name="_Toc10856"/>
      <w:r>
        <w:rPr>
          <w:rFonts w:hint="eastAsia"/>
          <w:lang w:val="en-US" w:eastAsia="zh-CN"/>
        </w:rPr>
        <w:t>7</w:t>
      </w:r>
      <w:r>
        <w:rPr>
          <w:rFonts w:hint="default"/>
          <w:lang w:val="en-US" w:eastAsia="zh-CN"/>
        </w:rPr>
        <w:t>.2.</w:t>
      </w:r>
      <w:r>
        <w:rPr>
          <w:rFonts w:hint="eastAsia"/>
          <w:lang w:val="en-US" w:eastAsia="zh-CN"/>
        </w:rPr>
        <w:t>4 防治效益评价</w:t>
      </w:r>
      <w:bookmarkEnd w:id="338"/>
    </w:p>
    <w:p>
      <w:pPr>
        <w:pStyle w:val="2"/>
        <w:rPr>
          <w:rFonts w:hint="eastAsia" w:ascii="Times New Roman" w:hAnsi="Times New Roman" w:eastAsia="仿宋_GB2312" w:cs="Times New Roman"/>
          <w:b w:val="0"/>
          <w:bCs w:val="0"/>
          <w:kern w:val="2"/>
          <w:sz w:val="24"/>
          <w:szCs w:val="24"/>
          <w:lang w:val="en-US" w:eastAsia="zh-CN" w:bidi="ar-SA"/>
        </w:rPr>
      </w:pPr>
      <w:r>
        <w:rPr>
          <w:rFonts w:hint="eastAsia" w:ascii="Times New Roman" w:hAnsi="Times New Roman" w:eastAsia="仿宋_GB2312" w:cs="Times New Roman"/>
          <w:b w:val="0"/>
          <w:bCs w:val="0"/>
          <w:kern w:val="2"/>
          <w:sz w:val="24"/>
          <w:szCs w:val="24"/>
          <w:lang w:val="en-US" w:eastAsia="zh-CN" w:bidi="ar-SA"/>
        </w:rPr>
        <w:t>水土保持是一项社会公益事业，其效益分析必须在国家生态建设规划的指导下，本着可持续发展的原则，着重分析方案实施后在控制人为水土流失方面所产生的保水、保土等基础效益和改善生态环境方面的作用和效益。</w:t>
      </w:r>
    </w:p>
    <w:p>
      <w:pPr>
        <w:pStyle w:val="2"/>
        <w:rPr>
          <w:rFonts w:hint="default" w:ascii="Times New Roman" w:hAnsi="Times New Roman" w:eastAsia="仿宋_GB2312" w:cs="Times New Roman"/>
          <w:kern w:val="2"/>
          <w:sz w:val="24"/>
          <w:szCs w:val="24"/>
          <w:lang w:val="en-US" w:eastAsia="zh-CN" w:bidi="ar-SA"/>
        </w:rPr>
      </w:pPr>
      <w:r>
        <w:rPr>
          <w:rFonts w:hint="eastAsia" w:ascii="Times New Roman" w:hAnsi="Times New Roman" w:eastAsia="仿宋_GB2312" w:cs="Times New Roman"/>
          <w:kern w:val="2"/>
          <w:sz w:val="24"/>
          <w:szCs w:val="24"/>
          <w:lang w:val="en-US" w:eastAsia="zh-CN" w:bidi="ar-SA"/>
        </w:rPr>
        <w:t>（</w:t>
      </w:r>
      <w:r>
        <w:rPr>
          <w:rFonts w:hint="eastAsia" w:cs="Times New Roman"/>
          <w:kern w:val="2"/>
          <w:sz w:val="24"/>
          <w:szCs w:val="24"/>
          <w:lang w:val="en-US" w:eastAsia="zh-CN" w:bidi="ar-SA"/>
        </w:rPr>
        <w:t>1</w:t>
      </w:r>
      <w:r>
        <w:rPr>
          <w:rFonts w:hint="eastAsia" w:ascii="Times New Roman" w:hAnsi="Times New Roman" w:eastAsia="仿宋_GB2312" w:cs="Times New Roman"/>
          <w:kern w:val="2"/>
          <w:sz w:val="24"/>
          <w:szCs w:val="24"/>
          <w:lang w:val="en-US" w:eastAsia="zh-CN" w:bidi="ar-SA"/>
        </w:rPr>
        <w:t>）生态效益</w:t>
      </w:r>
    </w:p>
    <w:p>
      <w:pPr>
        <w:pStyle w:val="2"/>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通过本方案的实施，项目区内水土流失得到有效治理，土地利用结构得到一定调整，工程项目区的水土流失得到全面治理。特别是防治了建设过程中的工程水土流失及其弃土弃渣，既涵养水源，又遏制水土流失，改良了土壤物理化学性质，提高了土壤肥力。通过绿化措施，提高了地面林草覆盖度，绿化美化了环境，促进项目区生态环境的改善和良性循环。</w:t>
      </w:r>
    </w:p>
    <w:p>
      <w:pPr>
        <w:pStyle w:val="2"/>
        <w:rPr>
          <w:rFonts w:hint="eastAsia" w:ascii="Times New Roman" w:hAnsi="Times New Roman" w:eastAsia="仿宋_GB2312" w:cs="Times New Roman"/>
          <w:kern w:val="2"/>
          <w:sz w:val="24"/>
          <w:szCs w:val="24"/>
          <w:lang w:val="en-US" w:eastAsia="zh-CN" w:bidi="ar-SA"/>
        </w:rPr>
      </w:pPr>
      <w:r>
        <w:rPr>
          <w:rFonts w:hint="eastAsia" w:ascii="Times New Roman" w:hAnsi="Times New Roman" w:eastAsia="仿宋_GB2312" w:cs="Times New Roman"/>
          <w:kern w:val="2"/>
          <w:sz w:val="24"/>
          <w:szCs w:val="24"/>
          <w:lang w:val="en-US" w:eastAsia="zh-CN" w:bidi="ar-SA"/>
        </w:rPr>
        <w:t>（</w:t>
      </w:r>
      <w:r>
        <w:rPr>
          <w:rFonts w:hint="eastAsia" w:cs="Times New Roman"/>
          <w:kern w:val="2"/>
          <w:sz w:val="24"/>
          <w:szCs w:val="24"/>
          <w:lang w:val="en-US" w:eastAsia="zh-CN" w:bidi="ar-SA"/>
        </w:rPr>
        <w:t>2</w:t>
      </w:r>
      <w:r>
        <w:rPr>
          <w:rFonts w:hint="eastAsia" w:ascii="Times New Roman" w:hAnsi="Times New Roman" w:eastAsia="仿宋_GB2312" w:cs="Times New Roman"/>
          <w:kern w:val="2"/>
          <w:sz w:val="24"/>
          <w:szCs w:val="24"/>
          <w:lang w:val="en-US" w:eastAsia="zh-CN" w:bidi="ar-SA"/>
        </w:rPr>
        <w:t>）社会效益</w:t>
      </w:r>
    </w:p>
    <w:p>
      <w:pPr>
        <w:pStyle w:val="2"/>
        <w:ind w:left="0" w:leftChars="0" w:firstLine="480" w:firstLineChars="200"/>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方案实施后，提高和改善了交通质量，减少了项目区域人员和车辆通行造成的水土流失，同时有利于环境空气质量的改善，使项目区的生态系统逐步向良性循环方向发展。</w:t>
      </w:r>
    </w:p>
    <w:p>
      <w:pPr>
        <w:pStyle w:val="2"/>
        <w:rPr>
          <w:rFonts w:hint="default" w:ascii="Times New Roman" w:hAnsi="Times New Roman" w:eastAsia="仿宋_GB2312" w:cs="Times New Roman"/>
          <w:kern w:val="2"/>
          <w:sz w:val="24"/>
          <w:szCs w:val="24"/>
          <w:lang w:val="en-US" w:eastAsia="zh-CN" w:bidi="ar-SA"/>
        </w:rPr>
      </w:pPr>
      <w:r>
        <w:rPr>
          <w:rFonts w:hint="default" w:ascii="Times New Roman" w:hAnsi="Times New Roman" w:eastAsia="仿宋_GB2312" w:cs="Times New Roman"/>
          <w:kern w:val="2"/>
          <w:sz w:val="24"/>
          <w:szCs w:val="24"/>
          <w:lang w:val="en-US" w:eastAsia="zh-CN" w:bidi="ar-SA"/>
        </w:rPr>
        <w:t>（3）损益分析</w:t>
      </w:r>
    </w:p>
    <w:p>
      <w:pPr>
        <w:pStyle w:val="2"/>
        <w:rPr>
          <w:rFonts w:hint="default" w:ascii="Times New Roman" w:hAnsi="Times New Roman" w:eastAsia="仿宋_GB2312" w:cs="Times New Roman"/>
          <w:kern w:val="2"/>
          <w:sz w:val="24"/>
          <w:szCs w:val="24"/>
          <w:lang w:val="en-US" w:eastAsia="zh-CN" w:bidi="ar-SA"/>
        </w:rPr>
        <w:sectPr>
          <w:headerReference r:id="rId31" w:type="default"/>
          <w:pgSz w:w="11906" w:h="16838"/>
          <w:pgMar w:top="1440" w:right="1800" w:bottom="1440" w:left="1800" w:header="964" w:footer="1020" w:gutter="0"/>
          <w:pgBorders w:offsetFrom="page">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仿宋_GB2312" w:cs="Times New Roman"/>
          <w:kern w:val="2"/>
          <w:sz w:val="24"/>
          <w:szCs w:val="24"/>
          <w:lang w:val="en-US" w:eastAsia="zh-CN" w:bidi="ar-SA"/>
        </w:rPr>
        <w:t>水土保持方案实施后增强了项目区的保土保水能力，防止了因水土流失对项目运行带来的影响。通过效益分析可知，本项目水土保持措施带来的综合效益较明显，基础效益能够满足方案设定的目标值，生态效益和社会效益相协调，对于防治项目区水土流失起着十分重要的作用，因此在项目实施的过程中，贯彻落实水保方案提出的临时防护措施和工程措施是行之有效的。</w:t>
      </w:r>
    </w:p>
    <w:p>
      <w:pPr>
        <w:pStyle w:val="3"/>
        <w:numPr>
          <w:ilvl w:val="0"/>
          <w:numId w:val="10"/>
        </w:numPr>
        <w:bidi w:val="0"/>
        <w:rPr>
          <w:rFonts w:hint="default"/>
          <w:lang w:val="en-US" w:eastAsia="zh-CN"/>
        </w:rPr>
      </w:pPr>
      <w:bookmarkStart w:id="339" w:name="_Toc3805"/>
      <w:bookmarkStart w:id="340" w:name="_Toc6933"/>
      <w:bookmarkStart w:id="341" w:name="_Toc28523"/>
      <w:bookmarkStart w:id="342" w:name="_Toc20101"/>
      <w:bookmarkStart w:id="343" w:name="_Toc30760"/>
      <w:bookmarkStart w:id="344" w:name="_Toc1154"/>
      <w:bookmarkStart w:id="345" w:name="_Toc24989383"/>
      <w:r>
        <w:rPr>
          <w:rFonts w:hint="default"/>
          <w:lang w:val="en-US" w:eastAsia="zh-CN"/>
        </w:rPr>
        <w:t>水土保持管理</w:t>
      </w:r>
      <w:bookmarkEnd w:id="339"/>
      <w:bookmarkEnd w:id="340"/>
      <w:bookmarkEnd w:id="341"/>
      <w:bookmarkEnd w:id="342"/>
      <w:bookmarkEnd w:id="343"/>
      <w:bookmarkEnd w:id="344"/>
      <w:bookmarkEnd w:id="345"/>
    </w:p>
    <w:p>
      <w:pPr>
        <w:pStyle w:val="4"/>
        <w:numPr>
          <w:ilvl w:val="1"/>
          <w:numId w:val="11"/>
        </w:numPr>
        <w:rPr>
          <w:rFonts w:hint="eastAsia"/>
          <w:lang w:val="en-US" w:eastAsia="zh-CN"/>
        </w:rPr>
      </w:pPr>
      <w:bookmarkStart w:id="346" w:name="_Toc6534"/>
      <w:bookmarkStart w:id="347" w:name="_Toc20458"/>
      <w:bookmarkStart w:id="348" w:name="_Toc25050366"/>
      <w:bookmarkStart w:id="349" w:name="_Toc24989384"/>
      <w:bookmarkStart w:id="350" w:name="_Toc610"/>
      <w:r>
        <w:rPr>
          <w:rFonts w:hint="eastAsia"/>
          <w:lang w:val="en-US" w:eastAsia="zh-CN"/>
        </w:rPr>
        <w:t xml:space="preserve"> </w:t>
      </w:r>
      <w:bookmarkStart w:id="351" w:name="_Toc17534"/>
      <w:bookmarkStart w:id="352" w:name="_Toc12724"/>
      <w:r>
        <w:rPr>
          <w:rFonts w:hint="eastAsia"/>
          <w:lang w:val="en-US" w:eastAsia="zh-CN"/>
        </w:rPr>
        <w:t>组织管理</w:t>
      </w:r>
      <w:bookmarkEnd w:id="346"/>
      <w:bookmarkEnd w:id="347"/>
      <w:bookmarkEnd w:id="348"/>
      <w:bookmarkEnd w:id="349"/>
      <w:bookmarkEnd w:id="350"/>
      <w:bookmarkEnd w:id="351"/>
      <w:bookmarkEnd w:id="352"/>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在项目筹建期，由建设单位建立水土保持管理机构、建立水土保持规章和档案、资金管理制度；由主要负责人担任领导，有关技术人员参加，组织实施本工程水土保持方案。建立健全的水土保持领导管理小组，负责水土保持工作组织领导和协调，积极配合各级水行政主管部门对水土保持工作的监督检查和管理。同时，必须明确水土保持工作的日常管理部门，以便于相关工作的协调和沟通。</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建设单位应当制定详细的、可操作的水土保持管理制度和奖惩办法，加强对施工单位的管理和约束，同时建立水土保持相关档案；认真组织学习和宣传水土保持有关法律法规，提高管理者和工程建设者的水土保持意识；经常深入施工现场组织督促和检查，发现问题及时处理。</w:t>
      </w:r>
    </w:p>
    <w:p>
      <w:pPr>
        <w:pStyle w:val="4"/>
        <w:numPr>
          <w:ilvl w:val="1"/>
          <w:numId w:val="11"/>
        </w:numPr>
        <w:rPr>
          <w:rFonts w:hint="default"/>
          <w:lang w:val="en-US" w:eastAsia="zh-CN"/>
        </w:rPr>
      </w:pPr>
      <w:bookmarkStart w:id="353" w:name="_Toc44"/>
      <w:bookmarkStart w:id="354" w:name="_Toc25050367"/>
      <w:bookmarkStart w:id="355" w:name="_Toc13689"/>
      <w:bookmarkStart w:id="356" w:name="_Toc24989385"/>
      <w:bookmarkStart w:id="357" w:name="_Toc9438"/>
      <w:r>
        <w:rPr>
          <w:rFonts w:hint="eastAsia"/>
          <w:lang w:val="en-US" w:eastAsia="zh-CN"/>
        </w:rPr>
        <w:t xml:space="preserve"> </w:t>
      </w:r>
      <w:bookmarkStart w:id="358" w:name="_Toc15574"/>
      <w:bookmarkStart w:id="359" w:name="_Toc3174"/>
      <w:r>
        <w:rPr>
          <w:rFonts w:hint="default"/>
          <w:lang w:val="en-US" w:eastAsia="zh-CN"/>
        </w:rPr>
        <w:t>后续设计</w:t>
      </w:r>
      <w:bookmarkEnd w:id="353"/>
      <w:bookmarkEnd w:id="354"/>
      <w:bookmarkEnd w:id="355"/>
      <w:bookmarkEnd w:id="356"/>
      <w:bookmarkEnd w:id="357"/>
      <w:bookmarkEnd w:id="358"/>
      <w:bookmarkEnd w:id="359"/>
    </w:p>
    <w:p>
      <w:pPr>
        <w:ind w:firstLine="48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本项目水土保持措施较为简单</w:t>
      </w:r>
      <w:r>
        <w:rPr>
          <w:rFonts w:hint="eastAsia" w:ascii="仿宋_GB2312" w:hAnsi="仿宋_GB2312" w:cs="仿宋_GB2312"/>
          <w:sz w:val="24"/>
          <w:szCs w:val="24"/>
          <w:lang w:val="en-US" w:eastAsia="zh-CN"/>
        </w:rPr>
        <w:t>并已完工，</w:t>
      </w:r>
      <w:r>
        <w:rPr>
          <w:rFonts w:hint="eastAsia" w:ascii="仿宋_GB2312" w:hAnsi="仿宋_GB2312" w:eastAsia="仿宋_GB2312" w:cs="仿宋_GB2312"/>
          <w:sz w:val="24"/>
          <w:szCs w:val="24"/>
        </w:rPr>
        <w:t>水土保持方案的措施设计已可以满足</w:t>
      </w:r>
      <w:r>
        <w:rPr>
          <w:rFonts w:hint="eastAsia" w:ascii="仿宋_GB2312" w:hAnsi="仿宋_GB2312" w:cs="仿宋_GB2312"/>
          <w:sz w:val="24"/>
          <w:szCs w:val="24"/>
          <w:lang w:val="en-US" w:eastAsia="zh-CN"/>
        </w:rPr>
        <w:t>水保措施</w:t>
      </w:r>
      <w:r>
        <w:rPr>
          <w:rFonts w:hint="eastAsia" w:ascii="仿宋_GB2312" w:hAnsi="仿宋_GB2312" w:eastAsia="仿宋_GB2312" w:cs="仿宋_GB2312"/>
          <w:sz w:val="24"/>
          <w:szCs w:val="24"/>
        </w:rPr>
        <w:t>要求，不开展后续设计。</w:t>
      </w:r>
    </w:p>
    <w:p>
      <w:pPr>
        <w:pStyle w:val="4"/>
        <w:numPr>
          <w:ilvl w:val="1"/>
          <w:numId w:val="11"/>
        </w:numPr>
        <w:rPr>
          <w:rFonts w:hint="default"/>
          <w:lang w:val="en-US" w:eastAsia="zh-CN"/>
        </w:rPr>
      </w:pPr>
      <w:bookmarkStart w:id="360" w:name="_Toc1132"/>
      <w:bookmarkStart w:id="361" w:name="_Toc13098"/>
      <w:bookmarkStart w:id="362" w:name="_Toc24989386"/>
      <w:bookmarkStart w:id="363" w:name="_Toc18282"/>
      <w:bookmarkStart w:id="364" w:name="_Toc25050368"/>
      <w:r>
        <w:rPr>
          <w:rFonts w:hint="eastAsia"/>
          <w:lang w:val="en-US" w:eastAsia="zh-CN"/>
        </w:rPr>
        <w:t xml:space="preserve"> </w:t>
      </w:r>
      <w:bookmarkStart w:id="365" w:name="_Toc371"/>
      <w:bookmarkStart w:id="366" w:name="_Toc10080"/>
      <w:r>
        <w:rPr>
          <w:rFonts w:hint="default"/>
          <w:lang w:val="en-US" w:eastAsia="zh-CN"/>
        </w:rPr>
        <w:t>水土保持施工</w:t>
      </w:r>
      <w:bookmarkEnd w:id="360"/>
      <w:bookmarkEnd w:id="361"/>
      <w:bookmarkEnd w:id="362"/>
      <w:bookmarkEnd w:id="363"/>
      <w:bookmarkEnd w:id="364"/>
      <w:bookmarkEnd w:id="365"/>
      <w:bookmarkEnd w:id="366"/>
    </w:p>
    <w:p>
      <w:pPr>
        <w:rPr>
          <w:rFonts w:hint="default" w:ascii="Times New Roman" w:hAnsi="Times New Roman" w:eastAsia="仿宋_GB2312" w:cs="Times New Roman"/>
          <w:sz w:val="24"/>
          <w:szCs w:val="24"/>
          <w:lang w:val="en-US" w:eastAsia="zh-CN"/>
        </w:rPr>
      </w:pPr>
      <w:bookmarkStart w:id="367" w:name="_Toc25050369"/>
      <w:bookmarkStart w:id="368" w:name="_Toc24989387"/>
      <w:r>
        <w:rPr>
          <w:rFonts w:hint="default" w:ascii="Times New Roman" w:hAnsi="Times New Roman" w:eastAsia="仿宋_GB2312" w:cs="Times New Roman"/>
          <w:sz w:val="24"/>
          <w:szCs w:val="24"/>
          <w:lang w:val="en-US" w:eastAsia="zh-CN"/>
        </w:rPr>
        <w:t>水土保持工程施工过程中，建设单位须对施工单位提出具体的水土保持施工要求，并要求施工单位对其施工责任范围内的水土流失负责。</w:t>
      </w:r>
    </w:p>
    <w:p>
      <w:pPr>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施工过程中，应采取各种有效措施防止在其占用的土地上发生不必要的水土流失，防止其对占用地范围外土地的侵占，严格控制和管理车辆机械的运行范围，防止扩大对地表的扰动。设立保护地表的警示牌，施工过程中应注重保护地表。</w:t>
      </w:r>
    </w:p>
    <w:p>
      <w:pPr>
        <w:rPr>
          <w:rFonts w:hint="default" w:ascii="Times New Roman" w:hAnsi="Times New Roman" w:eastAsia="仿宋_GB2312" w:cs="Times New Roman"/>
          <w:sz w:val="24"/>
          <w:szCs w:val="24"/>
          <w:lang w:val="en-US" w:eastAsia="zh-CN"/>
        </w:rPr>
      </w:pPr>
      <w:r>
        <w:rPr>
          <w:rFonts w:hint="default" w:ascii="Times New Roman" w:hAnsi="Times New Roman" w:eastAsia="仿宋_GB2312" w:cs="Times New Roman"/>
          <w:sz w:val="24"/>
          <w:szCs w:val="24"/>
          <w:lang w:val="en-US" w:eastAsia="zh-CN"/>
        </w:rPr>
        <w:t>水土保持方案经批准后，自觉接受地方水行政主管部门的监督检查。在水土保持施工过程中，如需进行设计变更，施工单位须及时与建设单位、设计单位和监理单位协商，按相关程序要求实施变更或补充设计，并经批准后方可实施。</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lang w:val="en-US" w:eastAsia="zh-CN"/>
        </w:rPr>
        <w:t>要求施工单位制定详细的水土保持方案实施进度计划，加强水土保持工程的计划管理，以确保各项水土保持设施与主体工程同时设计、同时施工和同时竣工验收投产使用的“三同时”制度的落实。加强对工程建设的监督管理，成立专业的技术监督队伍，预防人为活动造成或增加新的水土流失，并及时对生产建设活动造成的水土流失进行治理。</w:t>
      </w:r>
    </w:p>
    <w:p>
      <w:pPr>
        <w:pStyle w:val="4"/>
        <w:numPr>
          <w:ilvl w:val="1"/>
          <w:numId w:val="11"/>
        </w:numPr>
        <w:rPr>
          <w:rFonts w:hint="default"/>
          <w:lang w:val="en-US" w:eastAsia="zh-CN"/>
        </w:rPr>
      </w:pPr>
      <w:bookmarkStart w:id="369" w:name="_Toc6747"/>
      <w:bookmarkStart w:id="370" w:name="_Toc2234"/>
      <w:bookmarkStart w:id="371" w:name="_Toc11728"/>
      <w:r>
        <w:rPr>
          <w:rFonts w:hint="eastAsia"/>
          <w:lang w:val="en-US" w:eastAsia="zh-CN"/>
        </w:rPr>
        <w:t xml:space="preserve"> </w:t>
      </w:r>
      <w:bookmarkStart w:id="372" w:name="_Toc13667"/>
      <w:bookmarkStart w:id="373" w:name="_Toc14129"/>
      <w:r>
        <w:rPr>
          <w:rFonts w:hint="default"/>
          <w:lang w:val="en-US" w:eastAsia="zh-CN"/>
        </w:rPr>
        <w:t>水土保持设施验收</w:t>
      </w:r>
      <w:bookmarkEnd w:id="367"/>
      <w:bookmarkEnd w:id="368"/>
      <w:bookmarkEnd w:id="369"/>
      <w:bookmarkEnd w:id="370"/>
      <w:bookmarkEnd w:id="371"/>
      <w:bookmarkEnd w:id="372"/>
      <w:bookmarkEnd w:id="373"/>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在工程实施过程中，建设单位应与地方水行政主管部门积极配合，成立专门管理机构，负责对工程水土保持方案的实施进度、质量、资金落实等情况进行监督，保证水土保持方案高标准、高质量、按进度完成。强化责任，加强检查力度</w:t>
      </w:r>
      <w:r>
        <w:rPr>
          <w:rFonts w:hint="eastAsia" w:cs="Times New Roman"/>
          <w:sz w:val="24"/>
          <w:szCs w:val="24"/>
          <w:lang w:eastAsia="zh-CN"/>
        </w:rPr>
        <w:t>，</w:t>
      </w:r>
      <w:r>
        <w:rPr>
          <w:rFonts w:hint="default" w:ascii="Times New Roman" w:hAnsi="Times New Roman" w:eastAsia="仿宋_GB2312" w:cs="Times New Roman"/>
          <w:sz w:val="24"/>
          <w:szCs w:val="24"/>
        </w:rPr>
        <w:t>杜绝施工过程中各种不规范、不文明的行为发生，严防对当地生态环境造成严重破坏。</w:t>
      </w:r>
    </w:p>
    <w:p>
      <w:pPr>
        <w:ind w:firstLine="480"/>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按照《水利部关于加强事中事后监管规范生产建设项目水土保持设施自主验收的通知》（水保〔2017〕365号）</w:t>
      </w: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rPr>
        <w:t>水利部办公厅</w:t>
      </w:r>
      <w:r>
        <w:rPr>
          <w:rFonts w:hint="eastAsia" w:ascii="Times New Roman" w:hAnsi="Times New Roman" w:eastAsia="仿宋_GB2312" w:cs="Times New Roman"/>
          <w:sz w:val="24"/>
          <w:szCs w:val="24"/>
          <w:lang w:val="en-US" w:eastAsia="zh-CN"/>
        </w:rPr>
        <w:t>&lt;</w:t>
      </w:r>
      <w:r>
        <w:rPr>
          <w:rFonts w:hint="eastAsia" w:ascii="Times New Roman" w:hAnsi="Times New Roman" w:eastAsia="仿宋_GB2312" w:cs="Times New Roman"/>
          <w:sz w:val="24"/>
          <w:szCs w:val="24"/>
        </w:rPr>
        <w:t>关于印发生产建设项目水土保持设施自主验收规程（试行）</w:t>
      </w:r>
      <w:r>
        <w:rPr>
          <w:rFonts w:hint="eastAsia" w:ascii="Times New Roman" w:hAnsi="Times New Roman" w:eastAsia="仿宋_GB2312" w:cs="Times New Roman"/>
          <w:sz w:val="24"/>
          <w:szCs w:val="24"/>
          <w:lang w:val="en-US" w:eastAsia="zh-CN"/>
        </w:rPr>
        <w:t>&gt;</w:t>
      </w:r>
      <w:r>
        <w:rPr>
          <w:rFonts w:hint="eastAsia" w:ascii="Times New Roman" w:hAnsi="Times New Roman" w:eastAsia="仿宋_GB2312" w:cs="Times New Roman"/>
          <w:sz w:val="24"/>
          <w:szCs w:val="24"/>
        </w:rPr>
        <w:t>的通知》（办水保〔2018〕133号）</w:t>
      </w:r>
      <w:r>
        <w:rPr>
          <w:rFonts w:hint="eastAsia" w:ascii="Times New Roman" w:hAnsi="Times New Roman" w:eastAsia="仿宋_GB2312" w:cs="Times New Roman"/>
          <w:sz w:val="24"/>
          <w:szCs w:val="24"/>
          <w:lang w:val="en-US" w:eastAsia="zh-CN"/>
        </w:rPr>
        <w:t>和</w:t>
      </w:r>
      <w:r>
        <w:rPr>
          <w:rFonts w:hint="default" w:ascii="Times New Roman" w:hAnsi="Times New Roman" w:eastAsia="仿宋_GB2312" w:cs="Times New Roman"/>
          <w:sz w:val="24"/>
          <w:szCs w:val="24"/>
        </w:rPr>
        <w:t>《宁夏回族自治区生产建设项目水土保持监督管理办法（试行）》等有关规定</w:t>
      </w:r>
      <w:r>
        <w:rPr>
          <w:rFonts w:hint="eastAsia" w:cs="Times New Roman"/>
          <w:sz w:val="24"/>
          <w:szCs w:val="24"/>
          <w:lang w:eastAsia="zh-CN"/>
        </w:rPr>
        <w:t>，</w:t>
      </w:r>
      <w:r>
        <w:rPr>
          <w:rFonts w:hint="default" w:ascii="Times New Roman" w:hAnsi="Times New Roman" w:eastAsia="仿宋_GB2312" w:cs="Times New Roman"/>
          <w:sz w:val="24"/>
          <w:szCs w:val="24"/>
          <w:lang w:val="en-US" w:eastAsia="zh-CN"/>
        </w:rPr>
        <w:t>生产建设单位按照自主开展水土保持设施验收。具体内容如下：</w:t>
      </w:r>
    </w:p>
    <w:p>
      <w:pPr>
        <w:ind w:firstLine="480"/>
        <w:rPr>
          <w:rFonts w:hint="default" w:ascii="Times New Roman" w:hAnsi="Times New Roman" w:eastAsia="仿宋_GB2312" w:cs="Times New Roman"/>
          <w:sz w:val="24"/>
          <w:szCs w:val="24"/>
        </w:rPr>
      </w:pP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lang w:val="en-US" w:eastAsia="zh-CN"/>
        </w:rPr>
        <w:t>1</w:t>
      </w:r>
      <w:r>
        <w:rPr>
          <w:rFonts w:hint="eastAsia"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组织第三方机构编制水土保持设施验收报告。依法编制水土保持方案报告书的生产建设项目投产使用前，生产建设单位应根据水土保持方案及其审批决定等，组织第三方机构编制水土保持设施验收报告，并明确验收成果的结论。</w:t>
      </w:r>
    </w:p>
    <w:p>
      <w:pPr>
        <w:ind w:firstLine="480"/>
        <w:rPr>
          <w:rFonts w:hint="default" w:ascii="Times New Roman" w:hAnsi="Times New Roman" w:eastAsia="仿宋_GB2312" w:cs="Times New Roman"/>
          <w:sz w:val="24"/>
          <w:szCs w:val="24"/>
        </w:rPr>
      </w:pP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lang w:val="en-US" w:eastAsia="zh-CN"/>
        </w:rPr>
        <w:t>2</w:t>
      </w:r>
      <w:r>
        <w:rPr>
          <w:rFonts w:hint="eastAsia"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明确验收结论。水土保持设施验收报告编制完成后，生产建设单位应当按照水土保持法律法规、标准规范、水土保持方案及其审批决定、水土保持后续设计等，组织水土保持设施验收工作，形成水土保持设施验收鉴定书，明确水土保持设施验收合格的结论。水土保持设施验收合格后，生产建设项目方可通过竣工验收和投产使用。</w:t>
      </w:r>
    </w:p>
    <w:p>
      <w:pPr>
        <w:ind w:firstLine="480"/>
        <w:rPr>
          <w:rFonts w:hint="eastAsia" w:ascii="Times New Roman" w:hAnsi="Times New Roman" w:eastAsia="仿宋_GB2312" w:cs="Times New Roman"/>
          <w:sz w:val="24"/>
          <w:szCs w:val="24"/>
          <w:lang w:eastAsia="zh-CN"/>
        </w:rPr>
      </w:pP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lang w:val="en-US" w:eastAsia="zh-CN"/>
        </w:rPr>
        <w:t>3</w:t>
      </w:r>
      <w:r>
        <w:rPr>
          <w:rFonts w:hint="eastAsia" w:ascii="Times New Roman" w:hAnsi="Times New Roman" w:eastAsia="仿宋_GB2312" w:cs="Times New Roman"/>
          <w:sz w:val="24"/>
          <w:szCs w:val="24"/>
          <w:lang w:eastAsia="zh-CN"/>
        </w:rPr>
        <w:t>）公开验收情况。除按照国家规定需要保密的情形外，生产建设单位应当在水土保持设施验收合格后，通过其官方网站或者其他便于公众知悉的方式向社会公开水土保持设施验收鉴定书、水土保持设施验收报告和水土保持监测总结报告，公示不少于20个工作日。对于公众反映的主要问题和意见，生产建设单位应当及时给予处理或者回应。</w:t>
      </w:r>
    </w:p>
    <w:p>
      <w:pPr>
        <w:ind w:firstLine="480"/>
        <w:rPr>
          <w:rFonts w:hint="eastAsia" w:ascii="Times New Roman" w:hAnsi="Times New Roman" w:eastAsia="仿宋_GB2312" w:cs="Times New Roman"/>
          <w:sz w:val="24"/>
          <w:szCs w:val="24"/>
          <w:lang w:eastAsia="zh-CN"/>
        </w:rPr>
      </w:pP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lang w:val="en-US" w:eastAsia="zh-CN"/>
        </w:rPr>
        <w:t>4</w:t>
      </w:r>
      <w:r>
        <w:rPr>
          <w:rFonts w:hint="eastAsia" w:ascii="Times New Roman" w:hAnsi="Times New Roman" w:eastAsia="仿宋_GB2312" w:cs="Times New Roman"/>
          <w:sz w:val="24"/>
          <w:szCs w:val="24"/>
          <w:lang w:eastAsia="zh-CN"/>
        </w:rPr>
        <w:t>）报备验收材料。生产建设单位应在向社会公开水土保持设施验收材料后、生产建设项目投产使用前，向水土保持方案审批机关报备水土保持设施验收水土保持设施验收鉴定书。生产建设单位、第三方机构和水土保持监测机构分别对水土保持设施验收鉴定书的真实性负责。</w:t>
      </w:r>
    </w:p>
    <w:p>
      <w:pPr>
        <w:ind w:firstLine="480"/>
        <w:rPr>
          <w:rFonts w:hint="eastAsia" w:ascii="Times New Roman" w:hAnsi="Times New Roman" w:eastAsia="仿宋_GB2312" w:cs="Times New Roman"/>
          <w:sz w:val="24"/>
          <w:szCs w:val="24"/>
          <w:lang w:eastAsia="zh-CN"/>
        </w:rPr>
      </w:pP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lang w:val="en-US" w:eastAsia="zh-CN"/>
        </w:rPr>
        <w:t>5</w:t>
      </w:r>
      <w:r>
        <w:rPr>
          <w:rFonts w:hint="eastAsia" w:ascii="Times New Roman" w:hAnsi="Times New Roman" w:eastAsia="仿宋_GB2312" w:cs="Times New Roman"/>
          <w:sz w:val="24"/>
          <w:szCs w:val="24"/>
          <w:lang w:eastAsia="zh-CN"/>
        </w:rPr>
        <w:t>）水土保持设施自主验收报备申请、报备回执及验收核查意见应符合《水利部水土保持司关于印发生产建设项目水土保持设施自主验收报备申请、报备回执及验收核查意见参考式样的通知》水保监督函</w:t>
      </w:r>
      <w:r>
        <w:rPr>
          <w:rFonts w:hint="default" w:ascii="Times New Roman" w:hAnsi="Times New Roman" w:eastAsia="仿宋_GB2312" w:cs="Times New Roman"/>
          <w:sz w:val="24"/>
          <w:szCs w:val="24"/>
          <w:lang w:val="en-US" w:eastAsia="zh-CN"/>
        </w:rPr>
        <w:t>〔2019〕</w:t>
      </w:r>
      <w:r>
        <w:rPr>
          <w:rFonts w:hint="eastAsia" w:ascii="Times New Roman" w:hAnsi="Times New Roman" w:eastAsia="仿宋_GB2312" w:cs="Times New Roman"/>
          <w:sz w:val="24"/>
          <w:szCs w:val="24"/>
          <w:lang w:eastAsia="zh-CN"/>
        </w:rPr>
        <w:t>23号的要求。</w:t>
      </w:r>
    </w:p>
    <w:p>
      <w:pPr>
        <w:ind w:firstLine="480"/>
        <w:rPr>
          <w:rFonts w:hint="eastAsia" w:ascii="Times New Roman" w:hAnsi="Times New Roman" w:eastAsia="仿宋_GB2312" w:cs="Times New Roman"/>
          <w:sz w:val="24"/>
          <w:szCs w:val="24"/>
          <w:lang w:eastAsia="zh-CN"/>
        </w:rPr>
      </w:pP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lang w:val="en-US" w:eastAsia="zh-CN"/>
        </w:rPr>
        <w:t>6</w:t>
      </w:r>
      <w:r>
        <w:rPr>
          <w:rFonts w:hint="eastAsia" w:ascii="Times New Roman" w:hAnsi="Times New Roman" w:eastAsia="仿宋_GB2312" w:cs="Times New Roman"/>
          <w:sz w:val="24"/>
          <w:szCs w:val="24"/>
          <w:lang w:eastAsia="zh-CN"/>
        </w:rPr>
        <w:t>）根据《水利部办公厅关于印发生产建设项目水土保持监督管理办法的通知》办水保</w:t>
      </w:r>
      <w:r>
        <w:rPr>
          <w:rFonts w:hint="default" w:ascii="Times New Roman" w:hAnsi="Times New Roman" w:eastAsia="仿宋_GB2312" w:cs="Times New Roman"/>
          <w:sz w:val="24"/>
          <w:szCs w:val="24"/>
          <w:lang w:val="en-US" w:eastAsia="zh-CN"/>
        </w:rPr>
        <w:t>〔2019〕</w:t>
      </w:r>
      <w:r>
        <w:rPr>
          <w:rFonts w:hint="eastAsia" w:ascii="Times New Roman" w:hAnsi="Times New Roman" w:eastAsia="仿宋_GB2312" w:cs="Times New Roman"/>
          <w:sz w:val="24"/>
          <w:szCs w:val="24"/>
          <w:lang w:eastAsia="zh-CN"/>
        </w:rPr>
        <w:t>172号，生产建设单位是生产建设项目水土保持设施验收的责任主体，应当在生产建设项目投产使用或者竣工验收前，自主开展水土保持设施验收，完成报备并取得报备回执。</w:t>
      </w:r>
    </w:p>
    <w:p>
      <w:pPr>
        <w:pStyle w:val="4"/>
        <w:numPr>
          <w:ilvl w:val="1"/>
          <w:numId w:val="11"/>
        </w:numPr>
        <w:rPr>
          <w:rFonts w:hint="default"/>
          <w:lang w:val="en-US" w:eastAsia="zh-CN"/>
        </w:rPr>
      </w:pPr>
      <w:bookmarkStart w:id="374" w:name="_Toc32043"/>
      <w:bookmarkStart w:id="375" w:name="_Toc24039"/>
      <w:bookmarkStart w:id="376" w:name="_Toc20189"/>
      <w:r>
        <w:rPr>
          <w:rFonts w:hint="eastAsia"/>
          <w:lang w:val="en-US" w:eastAsia="zh-CN"/>
        </w:rPr>
        <w:t xml:space="preserve"> </w:t>
      </w:r>
      <w:bookmarkStart w:id="377" w:name="_Toc13356"/>
      <w:bookmarkStart w:id="378" w:name="_Toc32685"/>
      <w:r>
        <w:rPr>
          <w:rFonts w:hint="eastAsia"/>
          <w:lang w:val="en-US" w:eastAsia="zh-CN"/>
        </w:rPr>
        <w:t>“两单”管理</w:t>
      </w:r>
      <w:bookmarkEnd w:id="374"/>
      <w:bookmarkEnd w:id="375"/>
      <w:bookmarkEnd w:id="376"/>
      <w:bookmarkEnd w:id="377"/>
      <w:bookmarkEnd w:id="378"/>
    </w:p>
    <w:p>
      <w:pPr>
        <w:pStyle w:val="2"/>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《根据水利部办公厅关于实施生产建设项目水土保持信用监管“</w:t>
      </w:r>
      <w:r>
        <w:rPr>
          <w:rFonts w:hint="eastAsia" w:ascii="Times New Roman" w:hAnsi="Times New Roman" w:eastAsia="仿宋_GB2312" w:cs="Times New Roman"/>
          <w:sz w:val="24"/>
          <w:szCs w:val="24"/>
          <w:lang w:val="en-US" w:eastAsia="zh-CN"/>
        </w:rPr>
        <w:t>两单”</w:t>
      </w:r>
      <w:r>
        <w:rPr>
          <w:rFonts w:hint="default" w:ascii="Times New Roman" w:hAnsi="Times New Roman" w:eastAsia="仿宋_GB2312" w:cs="Times New Roman"/>
          <w:sz w:val="24"/>
          <w:szCs w:val="24"/>
        </w:rPr>
        <w:t>的通知》，生产建设项目水土保持市场主体应依法依规履行法定义务，切</w:t>
      </w:r>
      <w:r>
        <w:rPr>
          <w:rFonts w:hint="eastAsia" w:ascii="Times New Roman" w:hAnsi="Times New Roman" w:eastAsia="仿宋_GB2312" w:cs="Times New Roman"/>
          <w:sz w:val="24"/>
          <w:szCs w:val="24"/>
          <w:lang w:val="en-US" w:eastAsia="zh-CN"/>
        </w:rPr>
        <w:t>实杜绝</w:t>
      </w:r>
      <w:r>
        <w:rPr>
          <w:rFonts w:hint="default" w:ascii="Times New Roman" w:hAnsi="Times New Roman" w:eastAsia="仿宋_GB2312" w:cs="Times New Roman"/>
          <w:sz w:val="24"/>
          <w:szCs w:val="24"/>
        </w:rPr>
        <w:t>人为</w:t>
      </w:r>
      <w:r>
        <w:rPr>
          <w:rFonts w:hint="eastAsia" w:ascii="Times New Roman" w:hAnsi="Times New Roman" w:eastAsia="仿宋_GB2312" w:cs="Times New Roman"/>
          <w:sz w:val="24"/>
          <w:szCs w:val="24"/>
          <w:lang w:val="en-US" w:eastAsia="zh-CN"/>
        </w:rPr>
        <w:t>造成的</w:t>
      </w:r>
      <w:r>
        <w:rPr>
          <w:rFonts w:hint="default" w:ascii="Times New Roman" w:hAnsi="Times New Roman" w:eastAsia="仿宋_GB2312" w:cs="Times New Roman"/>
          <w:sz w:val="24"/>
          <w:szCs w:val="24"/>
        </w:rPr>
        <w:t>水土流失。</w:t>
      </w:r>
    </w:p>
    <w:p>
      <w:pPr>
        <w:pStyle w:val="2"/>
        <w:rPr>
          <w:rFonts w:hint="default" w:ascii="Times New Roman" w:hAnsi="Times New Roman" w:eastAsia="仿宋_GB2312" w:cs="Times New Roman"/>
          <w:sz w:val="24"/>
          <w:szCs w:val="24"/>
        </w:rPr>
      </w:pP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lang w:val="en-US" w:eastAsia="zh-CN"/>
        </w:rPr>
        <w:t>1</w:t>
      </w:r>
      <w:r>
        <w:rPr>
          <w:rFonts w:hint="eastAsia"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生产建设单位存在下列情形之一的，应当列入水土保持“重点关注名单”</w:t>
      </w:r>
      <w:r>
        <w:rPr>
          <w:rFonts w:hint="eastAsia"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“未批先建”“未批先弃”“未验先投”的；作出不实承诺或者未履行承诺的；未按规定组织开展水土保持设计工作的；水土保持工程、植物、临时措施落实不足50%的；不满足验收标准和条件而通过自主验收的。</w:t>
      </w:r>
    </w:p>
    <w:p>
      <w:pPr>
        <w:pStyle w:val="2"/>
        <w:rPr>
          <w:rFonts w:hint="default" w:ascii="Times New Roman" w:hAnsi="Times New Roman" w:eastAsia="仿宋_GB2312" w:cs="Times New Roman"/>
          <w:sz w:val="24"/>
          <w:szCs w:val="24"/>
        </w:rPr>
      </w:pPr>
      <w:r>
        <w:rPr>
          <w:rFonts w:hint="eastAsia" w:ascii="Times New Roman" w:hAnsi="Times New Roman" w:eastAsia="仿宋_GB2312" w:cs="Times New Roman"/>
          <w:sz w:val="24"/>
          <w:szCs w:val="24"/>
          <w:lang w:eastAsia="zh-CN"/>
        </w:rPr>
        <w:t>（</w:t>
      </w:r>
      <w:r>
        <w:rPr>
          <w:rFonts w:hint="eastAsia" w:ascii="Times New Roman" w:hAnsi="Times New Roman" w:eastAsia="仿宋_GB2312" w:cs="Times New Roman"/>
          <w:sz w:val="24"/>
          <w:szCs w:val="24"/>
          <w:lang w:val="en-US" w:eastAsia="zh-CN"/>
        </w:rPr>
        <w:t>2</w:t>
      </w:r>
      <w:r>
        <w:rPr>
          <w:rFonts w:hint="eastAsia" w:ascii="Times New Roman" w:hAnsi="Times New Roman" w:eastAsia="仿宋_GB2312" w:cs="Times New Roman"/>
          <w:sz w:val="24"/>
          <w:szCs w:val="24"/>
          <w:lang w:eastAsia="zh-CN"/>
        </w:rPr>
        <w:t>）</w:t>
      </w:r>
      <w:r>
        <w:rPr>
          <w:rFonts w:hint="default" w:ascii="Times New Roman" w:hAnsi="Times New Roman" w:eastAsia="仿宋_GB2312" w:cs="Times New Roman"/>
          <w:sz w:val="24"/>
          <w:szCs w:val="24"/>
        </w:rPr>
        <w:t>生产建设单位存在下列情形之一的，应当列入水土保持“黑名单”：在“重点关注名单”公</w:t>
      </w:r>
      <w:r>
        <w:rPr>
          <w:rFonts w:hint="eastAsia" w:ascii="Times New Roman" w:hAnsi="Times New Roman" w:eastAsia="仿宋_GB2312" w:cs="Times New Roman"/>
          <w:sz w:val="24"/>
          <w:szCs w:val="24"/>
          <w:lang w:val="en-US" w:eastAsia="zh-CN"/>
        </w:rPr>
        <w:t>示</w:t>
      </w:r>
      <w:r>
        <w:rPr>
          <w:rFonts w:hint="default" w:ascii="Times New Roman" w:hAnsi="Times New Roman" w:eastAsia="仿宋_GB2312" w:cs="Times New Roman"/>
          <w:sz w:val="24"/>
          <w:szCs w:val="24"/>
        </w:rPr>
        <w:t>期内再次发生</w:t>
      </w:r>
      <w:r>
        <w:rPr>
          <w:rFonts w:hint="eastAsia" w:ascii="Times New Roman" w:hAnsi="Times New Roman" w:eastAsia="仿宋_GB2312" w:cs="Times New Roman"/>
          <w:sz w:val="24"/>
          <w:szCs w:val="24"/>
          <w:lang w:val="en-US" w:eastAsia="zh-CN"/>
        </w:rPr>
        <w:t>被</w:t>
      </w:r>
      <w:r>
        <w:rPr>
          <w:rFonts w:hint="default" w:ascii="Times New Roman" w:hAnsi="Times New Roman" w:eastAsia="仿宋_GB2312" w:cs="Times New Roman"/>
          <w:sz w:val="24"/>
          <w:szCs w:val="24"/>
        </w:rPr>
        <w:t>列入“重点关注名单”情形的；作出不实承诺被撤销准予许可决定的；在水土保持方案编制、设计施工</w:t>
      </w:r>
      <w:r>
        <w:rPr>
          <w:rFonts w:hint="eastAsia" w:ascii="Times New Roman" w:hAnsi="Times New Roman" w:cs="Times New Roman"/>
          <w:sz w:val="24"/>
          <w:szCs w:val="24"/>
          <w:lang w:eastAsia="zh-CN"/>
        </w:rPr>
        <w:t>、</w:t>
      </w:r>
      <w:r>
        <w:rPr>
          <w:rFonts w:hint="default" w:ascii="Times New Roman" w:hAnsi="Times New Roman" w:eastAsia="仿宋_GB2312" w:cs="Times New Roman"/>
          <w:sz w:val="24"/>
          <w:szCs w:val="24"/>
        </w:rPr>
        <w:t>验收等工作相关技术成果中弄虚作假、谋取不正当利益的；被实施水土保持行政强制的；拒不执行水土保持行政处罚决定的；法律、法规规定的其他应当列入情形。</w:t>
      </w:r>
    </w:p>
    <w:p>
      <w:pPr>
        <w:pStyle w:val="2"/>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对列入“黑名单”的建设单位，在公开期限内按照联合惩戒备忘录，实施失信联合惩戒；对其从事水土保持活动的，同时可采取以下措施：不得向该市场主体购买服务；列为重点监管对象，实施重点监管；纳入水土保持设施验收现场核查范围；限制参加生产建设项目水土保持示范工程评选；限制享受水土保持财政资金补助等政府优惠政策；列入“两单”的市场主体涉及水土保持违法违规问题的，有关水行政主管部门应当依法从重作出行政处罚。</w:t>
      </w:r>
    </w:p>
    <w:p>
      <w:pPr>
        <w:pStyle w:val="4"/>
        <w:numPr>
          <w:ilvl w:val="1"/>
          <w:numId w:val="11"/>
        </w:numPr>
        <w:bidi w:val="0"/>
      </w:pPr>
      <w:r>
        <w:rPr>
          <w:rFonts w:hint="eastAsia"/>
          <w:lang w:val="en-US" w:eastAsia="zh-CN"/>
        </w:rPr>
        <w:t xml:space="preserve"> </w:t>
      </w:r>
      <w:bookmarkStart w:id="379" w:name="_Toc18482"/>
      <w:bookmarkStart w:id="380" w:name="_Toc12256"/>
      <w:r>
        <w:t>承诺制管理</w:t>
      </w:r>
      <w:bookmarkEnd w:id="379"/>
      <w:bookmarkEnd w:id="380"/>
    </w:p>
    <w:p>
      <w:pPr>
        <w:pStyle w:val="2"/>
        <w:keepNext w:val="0"/>
        <w:keepLines w:val="0"/>
        <w:pageBreakBefore w:val="0"/>
        <w:widowControl/>
        <w:numPr>
          <w:ilvl w:val="0"/>
          <w:numId w:val="0"/>
        </w:numPr>
        <w:kinsoku w:val="0"/>
        <w:wordWrap/>
        <w:overflowPunct/>
        <w:topLinePunct w:val="0"/>
        <w:autoSpaceDE w:val="0"/>
        <w:autoSpaceDN w:val="0"/>
        <w:bidi w:val="0"/>
        <w:adjustRightInd w:val="0"/>
        <w:snapToGrid w:val="0"/>
        <w:ind w:leftChars="0" w:firstLine="480" w:firstLineChars="200"/>
        <w:textAlignment w:val="baseline"/>
      </w:pPr>
      <w:r>
        <w:t xml:space="preserve">生产建设单位取得水土保持方案准予许可决定后，生产建设项目方可开工建 设，建设期间，生产建设单位应当在项目现场建设管理的场所公开水土保持行政许可承诺书，并严格落实各项水土保持措施，公开承诺内容如下： </w:t>
      </w:r>
    </w:p>
    <w:p>
      <w:pPr>
        <w:pStyle w:val="2"/>
        <w:keepNext w:val="0"/>
        <w:keepLines w:val="0"/>
        <w:pageBreakBefore w:val="0"/>
        <w:widowControl/>
        <w:numPr>
          <w:ilvl w:val="0"/>
          <w:numId w:val="12"/>
        </w:numPr>
        <w:kinsoku w:val="0"/>
        <w:wordWrap/>
        <w:overflowPunct/>
        <w:topLinePunct w:val="0"/>
        <w:autoSpaceDE w:val="0"/>
        <w:autoSpaceDN w:val="0"/>
        <w:bidi w:val="0"/>
        <w:adjustRightInd w:val="0"/>
        <w:snapToGrid w:val="0"/>
        <w:ind w:leftChars="0" w:firstLine="480" w:firstLineChars="200"/>
        <w:textAlignment w:val="baseline"/>
      </w:pPr>
      <w:r>
        <w:t xml:space="preserve">已经知晓并将认真履行水土保持各项法定义务。 </w:t>
      </w:r>
    </w:p>
    <w:p>
      <w:pPr>
        <w:pStyle w:val="2"/>
        <w:keepNext w:val="0"/>
        <w:keepLines w:val="0"/>
        <w:pageBreakBefore w:val="0"/>
        <w:widowControl/>
        <w:numPr>
          <w:ilvl w:val="0"/>
          <w:numId w:val="12"/>
        </w:numPr>
        <w:kinsoku w:val="0"/>
        <w:wordWrap/>
        <w:overflowPunct/>
        <w:topLinePunct w:val="0"/>
        <w:autoSpaceDE w:val="0"/>
        <w:autoSpaceDN w:val="0"/>
        <w:bidi w:val="0"/>
        <w:adjustRightInd w:val="0"/>
        <w:snapToGrid w:val="0"/>
        <w:ind w:leftChars="0" w:firstLine="480" w:firstLineChars="200"/>
        <w:textAlignment w:val="baseline"/>
        <w:rPr>
          <w:rFonts w:hint="default" w:ascii="Times New Roman" w:hAnsi="Times New Roman" w:eastAsia="仿宋_GB2312" w:cs="Times New Roman"/>
          <w:sz w:val="24"/>
          <w:szCs w:val="24"/>
          <w:lang w:val="en-US" w:eastAsia="zh-CN"/>
        </w:rPr>
      </w:pPr>
      <w:r>
        <w:t>所填写的信息真实、完整、准确；所提交的水土保持方案符合相关</w:t>
      </w:r>
      <w:r>
        <w:rPr>
          <w:rFonts w:hint="eastAsia"/>
          <w:lang w:eastAsia="zh-CN"/>
        </w:rPr>
        <w:t>法律法规</w:t>
      </w:r>
      <w:r>
        <w:t xml:space="preserve">、技术标准的要求。 </w:t>
      </w:r>
    </w:p>
    <w:p>
      <w:pPr>
        <w:pStyle w:val="2"/>
        <w:keepNext w:val="0"/>
        <w:keepLines w:val="0"/>
        <w:pageBreakBefore w:val="0"/>
        <w:widowControl/>
        <w:numPr>
          <w:ilvl w:val="0"/>
          <w:numId w:val="12"/>
        </w:numPr>
        <w:kinsoku w:val="0"/>
        <w:wordWrap/>
        <w:overflowPunct/>
        <w:topLinePunct w:val="0"/>
        <w:autoSpaceDE w:val="0"/>
        <w:autoSpaceDN w:val="0"/>
        <w:bidi w:val="0"/>
        <w:adjustRightInd w:val="0"/>
        <w:snapToGrid w:val="0"/>
        <w:ind w:leftChars="0" w:firstLine="480" w:firstLineChars="200"/>
        <w:textAlignment w:val="baseline"/>
        <w:rPr>
          <w:rFonts w:hint="default" w:ascii="Times New Roman" w:hAnsi="Times New Roman" w:eastAsia="仿宋_GB2312" w:cs="Times New Roman"/>
          <w:sz w:val="24"/>
          <w:szCs w:val="24"/>
          <w:lang w:val="en-US" w:eastAsia="zh-CN"/>
        </w:rPr>
      </w:pPr>
      <w:r>
        <w:t xml:space="preserve">严格执行水土保持“三同时”制度，按照所提交的水土保持方案，落实 各项水土保持措施，有效防治项目建设中的水土流失；本项目水土保持补偿费免征， 项目投产使用前完成水土保持设施自主验收并报备。 </w:t>
      </w:r>
    </w:p>
    <w:p>
      <w:pPr>
        <w:pStyle w:val="2"/>
        <w:keepNext w:val="0"/>
        <w:keepLines w:val="0"/>
        <w:pageBreakBefore w:val="0"/>
        <w:widowControl/>
        <w:numPr>
          <w:ilvl w:val="0"/>
          <w:numId w:val="12"/>
        </w:numPr>
        <w:kinsoku w:val="0"/>
        <w:wordWrap/>
        <w:overflowPunct/>
        <w:topLinePunct w:val="0"/>
        <w:autoSpaceDE w:val="0"/>
        <w:autoSpaceDN w:val="0"/>
        <w:bidi w:val="0"/>
        <w:adjustRightInd w:val="0"/>
        <w:snapToGrid w:val="0"/>
        <w:ind w:leftChars="0" w:firstLine="480" w:firstLineChars="200"/>
        <w:textAlignment w:val="baseline"/>
        <w:rPr>
          <w:rFonts w:hint="default" w:ascii="Times New Roman" w:hAnsi="Times New Roman" w:eastAsia="仿宋_GB2312" w:cs="Times New Roman"/>
          <w:sz w:val="24"/>
          <w:szCs w:val="24"/>
          <w:lang w:val="en-US" w:eastAsia="zh-CN"/>
        </w:rPr>
      </w:pPr>
      <w:r>
        <w:t xml:space="preserve">积极配合水土保持监督检查。 </w:t>
      </w:r>
    </w:p>
    <w:p>
      <w:pPr>
        <w:pStyle w:val="2"/>
        <w:keepNext w:val="0"/>
        <w:keepLines w:val="0"/>
        <w:pageBreakBefore w:val="0"/>
        <w:widowControl/>
        <w:numPr>
          <w:ilvl w:val="0"/>
          <w:numId w:val="12"/>
        </w:numPr>
        <w:kinsoku w:val="0"/>
        <w:wordWrap/>
        <w:overflowPunct/>
        <w:topLinePunct w:val="0"/>
        <w:autoSpaceDE w:val="0"/>
        <w:autoSpaceDN w:val="0"/>
        <w:bidi w:val="0"/>
        <w:adjustRightInd w:val="0"/>
        <w:snapToGrid w:val="0"/>
        <w:ind w:leftChars="0" w:firstLine="480" w:firstLineChars="200"/>
        <w:textAlignment w:val="baseline"/>
        <w:rPr>
          <w:rFonts w:hint="default" w:ascii="Times New Roman" w:hAnsi="Times New Roman" w:eastAsia="仿宋_GB2312" w:cs="Times New Roman"/>
          <w:sz w:val="24"/>
          <w:szCs w:val="24"/>
          <w:lang w:val="en-US" w:eastAsia="zh-CN"/>
        </w:rPr>
        <w:sectPr>
          <w:headerReference r:id="rId32" w:type="default"/>
          <w:pgSz w:w="11906" w:h="16838"/>
          <w:pgMar w:top="1440" w:right="1800" w:bottom="1440" w:left="1800" w:header="964" w:footer="1020" w:gutter="0"/>
          <w:pgBorders w:offsetFrom="page">
            <w:top w:val="none" w:sz="0" w:space="0"/>
            <w:left w:val="none" w:sz="0" w:space="0"/>
            <w:bottom w:val="none" w:sz="0" w:space="0"/>
            <w:right w:val="none" w:sz="0" w:space="0"/>
          </w:pgBorders>
          <w:pgNumType w:fmt="decimal"/>
          <w:cols w:space="720" w:num="1"/>
          <w:docGrid w:type="lines" w:linePitch="312" w:charSpace="0"/>
        </w:sectPr>
      </w:pPr>
      <w:r>
        <w:t>愿意承担作出不实承诺或者未履行承诺的法律责任和失信责任。</w:t>
      </w:r>
    </w:p>
    <w:p>
      <w:pPr>
        <w:spacing w:line="360" w:lineRule="auto"/>
        <w:ind w:left="0" w:leftChars="0" w:firstLine="0" w:firstLineChars="0"/>
        <w:jc w:val="both"/>
        <w:outlineLvl w:val="9"/>
        <w:rPr>
          <w:rFonts w:hint="eastAsia" w:ascii="宋体" w:hAnsi="宋体" w:eastAsia="宋体" w:cs="宋体"/>
          <w:sz w:val="36"/>
          <w:szCs w:val="36"/>
          <w:lang w:val="en-US" w:eastAsia="zh-CN"/>
        </w:rPr>
      </w:pPr>
    </w:p>
    <w:p>
      <w:pPr>
        <w:pStyle w:val="2"/>
        <w:rPr>
          <w:rFonts w:hint="eastAsia" w:ascii="宋体" w:hAnsi="宋体" w:eastAsia="宋体" w:cs="宋体"/>
          <w:sz w:val="36"/>
          <w:szCs w:val="36"/>
          <w:lang w:val="en-US" w:eastAsia="zh-CN"/>
        </w:rPr>
      </w:pPr>
    </w:p>
    <w:p>
      <w:pPr>
        <w:pStyle w:val="2"/>
        <w:bidi w:val="0"/>
        <w:rPr>
          <w:rFonts w:hint="eastAsia"/>
          <w:lang w:val="en-US" w:eastAsia="zh-CN"/>
        </w:rPr>
      </w:pPr>
    </w:p>
    <w:p>
      <w:pPr>
        <w:pStyle w:val="2"/>
        <w:ind w:left="0" w:leftChars="0" w:firstLine="0" w:firstLineChars="0"/>
        <w:jc w:val="center"/>
        <w:outlineLvl w:val="9"/>
        <w:rPr>
          <w:rFonts w:hint="eastAsia" w:ascii="黑体" w:hAnsi="黑体" w:eastAsia="黑体" w:cs="黑体"/>
          <w:sz w:val="36"/>
          <w:szCs w:val="36"/>
          <w:lang w:val="en-US" w:eastAsia="zh-CN"/>
        </w:rPr>
      </w:pPr>
      <w:bookmarkStart w:id="381" w:name="_Toc9550"/>
      <w:bookmarkStart w:id="382" w:name="_Toc31366"/>
      <w:r>
        <w:rPr>
          <w:rFonts w:hint="eastAsia" w:ascii="黑体" w:hAnsi="黑体" w:eastAsia="黑体" w:cs="黑体"/>
          <w:sz w:val="36"/>
          <w:szCs w:val="36"/>
          <w:lang w:val="en-US" w:eastAsia="zh-CN"/>
        </w:rPr>
        <w:t>沙坡头区2022年农村供水工程维修养护项目</w:t>
      </w:r>
    </w:p>
    <w:bookmarkEnd w:id="381"/>
    <w:bookmarkEnd w:id="382"/>
    <w:p>
      <w:pPr>
        <w:pStyle w:val="2"/>
        <w:outlineLvl w:val="9"/>
        <w:rPr>
          <w:rFonts w:hint="default" w:ascii="仿宋_GB2312" w:hAnsi="仿宋_GB2312" w:cs="仿宋_GB2312"/>
          <w:sz w:val="36"/>
          <w:szCs w:val="36"/>
          <w:lang w:val="en-US" w:eastAsia="zh-CN"/>
        </w:rPr>
      </w:pPr>
    </w:p>
    <w:p>
      <w:pPr>
        <w:spacing w:line="360" w:lineRule="auto"/>
        <w:ind w:left="0" w:leftChars="0" w:firstLine="0" w:firstLineChars="0"/>
        <w:jc w:val="center"/>
        <w:outlineLvl w:val="9"/>
        <w:rPr>
          <w:rFonts w:hint="eastAsia" w:ascii="黑体" w:hAnsi="黑体" w:eastAsia="黑体"/>
          <w:sz w:val="72"/>
          <w:szCs w:val="72"/>
          <w:lang w:eastAsia="zh-CN"/>
        </w:rPr>
      </w:pPr>
      <w:bookmarkStart w:id="383" w:name="_Toc20176"/>
      <w:bookmarkStart w:id="384" w:name="_Toc20684"/>
      <w:r>
        <w:rPr>
          <w:rFonts w:hint="eastAsia" w:ascii="黑体" w:hAnsi="黑体" w:eastAsia="黑体"/>
          <w:sz w:val="72"/>
          <w:szCs w:val="72"/>
          <w:lang w:eastAsia="zh-CN"/>
        </w:rPr>
        <w:t>水土保持方案报告表</w:t>
      </w:r>
      <w:bookmarkEnd w:id="383"/>
      <w:bookmarkEnd w:id="384"/>
    </w:p>
    <w:p>
      <w:pPr>
        <w:pStyle w:val="2"/>
        <w:rPr>
          <w:rFonts w:hint="eastAsia" w:ascii="黑体" w:hAnsi="黑体" w:eastAsia="黑体"/>
          <w:sz w:val="72"/>
          <w:szCs w:val="72"/>
          <w:lang w:eastAsia="zh-CN"/>
        </w:rPr>
      </w:pPr>
    </w:p>
    <w:p>
      <w:pPr>
        <w:spacing w:line="360" w:lineRule="auto"/>
        <w:ind w:left="0" w:leftChars="0" w:firstLine="0" w:firstLineChars="0"/>
        <w:jc w:val="center"/>
        <w:outlineLvl w:val="9"/>
        <w:rPr>
          <w:rFonts w:hint="eastAsia" w:ascii="黑体" w:hAnsi="黑体" w:eastAsia="黑体"/>
          <w:sz w:val="72"/>
          <w:szCs w:val="72"/>
          <w:lang w:val="en-US" w:eastAsia="zh-CN"/>
        </w:rPr>
      </w:pPr>
      <w:bookmarkStart w:id="385" w:name="_Toc1338"/>
      <w:bookmarkStart w:id="386" w:name="_Toc14709"/>
      <w:r>
        <w:rPr>
          <w:rFonts w:hint="eastAsia" w:ascii="黑体" w:hAnsi="黑体" w:eastAsia="黑体"/>
          <w:sz w:val="72"/>
          <w:szCs w:val="72"/>
          <w:lang w:val="en-US" w:eastAsia="zh-CN"/>
        </w:rPr>
        <w:t>附表、附件、附图</w:t>
      </w:r>
      <w:bookmarkEnd w:id="385"/>
      <w:bookmarkEnd w:id="386"/>
    </w:p>
    <w:p>
      <w:pPr>
        <w:pStyle w:val="2"/>
        <w:rPr>
          <w:rFonts w:hint="eastAsia" w:ascii="黑体" w:hAnsi="黑体" w:eastAsia="黑体"/>
          <w:sz w:val="72"/>
          <w:szCs w:val="72"/>
          <w:lang w:val="en-US" w:eastAsia="zh-CN"/>
        </w:rPr>
      </w:pPr>
    </w:p>
    <w:p>
      <w:pPr>
        <w:pStyle w:val="2"/>
        <w:jc w:val="center"/>
        <w:rPr>
          <w:rFonts w:hint="eastAsia" w:cs="Times New Roman"/>
          <w:kern w:val="2"/>
          <w:sz w:val="24"/>
          <w:szCs w:val="24"/>
          <w:lang w:val="en-US" w:eastAsia="zh-CN" w:bidi="ar-SA"/>
        </w:rPr>
        <w:sectPr>
          <w:headerReference r:id="rId33" w:type="default"/>
          <w:footerReference r:id="rId34"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
        <w:rPr>
          <w:rFonts w:hint="default" w:ascii="Times New Roman" w:hAnsi="Times New Roman" w:cs="Times New Roman"/>
          <w:kern w:val="2"/>
          <w:sz w:val="24"/>
          <w:szCs w:val="22"/>
          <w:lang w:val="en-US" w:eastAsia="zh-CN" w:bidi="ar-SA"/>
        </w:rPr>
      </w:pPr>
    </w:p>
    <w:tbl>
      <w:tblPr>
        <w:tblStyle w:val="13"/>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36"/>
        <w:gridCol w:w="2268"/>
        <w:gridCol w:w="854"/>
        <w:gridCol w:w="855"/>
        <w:gridCol w:w="1700"/>
        <w:gridCol w:w="17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1998" w:type="pct"/>
            <w:gridSpan w:val="2"/>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定额编号：</w:t>
            </w:r>
            <w:r>
              <w:rPr>
                <w:rFonts w:hint="default"/>
                <w:sz w:val="21"/>
                <w:szCs w:val="21"/>
                <w:lang w:val="en-US" w:eastAsia="zh-CN"/>
              </w:rPr>
              <w:t>03003</w:t>
            </w:r>
          </w:p>
        </w:tc>
        <w:tc>
          <w:tcPr>
            <w:tcW w:w="1003" w:type="pct"/>
            <w:gridSpan w:val="2"/>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eastAsia"/>
                <w:sz w:val="21"/>
                <w:szCs w:val="21"/>
                <w:lang w:val="en-US" w:eastAsia="zh-CN"/>
              </w:rPr>
              <w:t>密布</w:t>
            </w:r>
            <w:r>
              <w:rPr>
                <w:sz w:val="21"/>
                <w:szCs w:val="21"/>
                <w:lang w:val="en-US" w:eastAsia="zh-CN"/>
              </w:rPr>
              <w:t>网苫盖</w:t>
            </w:r>
          </w:p>
        </w:tc>
        <w:tc>
          <w:tcPr>
            <w:tcW w:w="1998" w:type="pct"/>
            <w:gridSpan w:val="2"/>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单位：</w:t>
            </w:r>
            <w:r>
              <w:rPr>
                <w:rFonts w:hint="default"/>
                <w:sz w:val="21"/>
                <w:szCs w:val="21"/>
                <w:lang w:val="en-US" w:eastAsia="zh-CN"/>
              </w:rPr>
              <w:t>100m</w:t>
            </w:r>
            <w:r>
              <w:rPr>
                <w:rFonts w:hint="default"/>
                <w:sz w:val="21"/>
                <w:szCs w:val="21"/>
                <w:vertAlign w:val="superscript"/>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5000" w:type="pct"/>
            <w:gridSpan w:val="6"/>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工作内容：场内运输、铺设、接缝（针缝）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编号</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名称及规格</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单位</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数量</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单价（元）</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合价（元）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一</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直接工程费</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元</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365.02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（一）</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直接费</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元</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341.14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1</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人工费</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工时</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10</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12.5</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125.00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2</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材料费</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216.14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土工布</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m</w:t>
            </w:r>
            <w:r>
              <w:rPr>
                <w:rFonts w:hint="default"/>
                <w:sz w:val="21"/>
                <w:szCs w:val="21"/>
                <w:vertAlign w:val="superscript"/>
                <w:lang w:val="en-US" w:eastAsia="zh-CN"/>
              </w:rPr>
              <w:t>2</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107</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2</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214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其他材料费</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1</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214</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2.14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（二）</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其他直接费</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2</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341.14 </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6.82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（三）</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现场经费</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5</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341.14 </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17.06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二</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间接费</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4.4</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365.02 </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16.06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三</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企业利润</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7</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381.08 </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26.68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四</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税金</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9</w:t>
            </w: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407.76 </w:t>
            </w: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36.70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66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五</w:t>
            </w:r>
          </w:p>
        </w:tc>
        <w:tc>
          <w:tcPr>
            <w:tcW w:w="1330"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sz w:val="21"/>
                <w:szCs w:val="21"/>
                <w:lang w:val="en-US" w:eastAsia="zh-CN"/>
              </w:rPr>
              <w:t>一至四部分之和</w:t>
            </w: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50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9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p>
        </w:tc>
        <w:tc>
          <w:tcPr>
            <w:tcW w:w="99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sz w:val="21"/>
                <w:szCs w:val="21"/>
                <w:lang w:val="en-US" w:eastAsia="zh-CN"/>
              </w:rPr>
            </w:pPr>
            <w:r>
              <w:rPr>
                <w:rFonts w:hint="default"/>
                <w:sz w:val="21"/>
                <w:szCs w:val="21"/>
                <w:lang w:val="en-US" w:eastAsia="zh-CN"/>
              </w:rPr>
              <w:t xml:space="preserve">444.46 </w:t>
            </w:r>
          </w:p>
        </w:tc>
      </w:tr>
    </w:tbl>
    <w:p>
      <w:pPr>
        <w:pStyle w:val="2"/>
        <w:rPr>
          <w:rFonts w:hint="default" w:ascii="Times New Roman" w:hAnsi="Times New Roman" w:cs="Times New Roman"/>
          <w:kern w:val="2"/>
          <w:sz w:val="24"/>
          <w:szCs w:val="22"/>
          <w:lang w:val="en-US" w:eastAsia="zh-CN" w:bidi="ar-SA"/>
        </w:rPr>
      </w:pPr>
    </w:p>
    <w:p>
      <w:pPr>
        <w:pStyle w:val="2"/>
        <w:rPr>
          <w:rFonts w:hint="default" w:ascii="Times New Roman" w:hAnsi="Times New Roman" w:cs="Times New Roman"/>
          <w:kern w:val="2"/>
          <w:sz w:val="24"/>
          <w:szCs w:val="22"/>
          <w:lang w:val="en-US" w:eastAsia="zh-CN" w:bidi="ar-SA"/>
        </w:rPr>
      </w:pPr>
    </w:p>
    <w:p>
      <w:pPr>
        <w:sectPr>
          <w:headerReference r:id="rId35"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p>
    <w:p>
      <w:pPr>
        <w:bidi w:val="0"/>
        <w:jc w:val="center"/>
        <w:outlineLvl w:val="9"/>
        <w:rPr>
          <w:rFonts w:hint="eastAsia"/>
          <w:b/>
          <w:bCs/>
          <w:sz w:val="28"/>
          <w:szCs w:val="28"/>
          <w:lang w:val="en-US" w:eastAsia="zh-CN"/>
        </w:rPr>
      </w:pPr>
      <w:r>
        <w:rPr>
          <w:rFonts w:hint="eastAsia"/>
          <w:b/>
          <w:bCs/>
          <w:sz w:val="28"/>
          <w:szCs w:val="28"/>
          <w:lang w:val="en-US" w:eastAsia="zh-CN"/>
        </w:rPr>
        <w:t>沙坡头区2022年农村供水工程维修养护项目</w:t>
      </w:r>
    </w:p>
    <w:p>
      <w:pPr>
        <w:bidi w:val="0"/>
        <w:rPr>
          <w:rFonts w:hint="default" w:ascii="Times New Roman" w:hAnsi="Times New Roman" w:eastAsia="仿宋_GB2312" w:cs="Times New Roman"/>
          <w:b w:val="0"/>
          <w:bCs/>
          <w:spacing w:val="0"/>
          <w:sz w:val="28"/>
          <w:szCs w:val="28"/>
          <w:lang w:val="en-US" w:eastAsia="zh-CN"/>
        </w:rPr>
      </w:pPr>
      <w:r>
        <w:rPr>
          <w:rFonts w:hint="default" w:ascii="Times New Roman" w:hAnsi="Times New Roman" w:eastAsia="仿宋_GB2312" w:cs="Times New Roman"/>
          <w:b w:val="0"/>
          <w:bCs/>
          <w:spacing w:val="0"/>
          <w:sz w:val="28"/>
          <w:szCs w:val="28"/>
          <w:lang w:val="en-US" w:eastAsia="zh-CN"/>
        </w:rPr>
        <w:t>项目名称：沙坡头区2022年农村供水工程维修养护项目</w:t>
      </w:r>
    </w:p>
    <w:p>
      <w:pPr>
        <w:bidi w:val="0"/>
        <w:rPr>
          <w:rFonts w:hint="default" w:cs="Times New Roman"/>
          <w:b w:val="0"/>
          <w:bCs/>
          <w:spacing w:val="0"/>
          <w:szCs w:val="28"/>
          <w:lang w:val="en-US" w:eastAsia="zh-CN"/>
        </w:rPr>
      </w:pPr>
      <w:r>
        <w:rPr>
          <w:rFonts w:hint="eastAsia"/>
          <w:sz w:val="28"/>
          <w:szCs w:val="28"/>
          <w:lang w:val="en-US" w:eastAsia="zh-CN"/>
        </w:rPr>
        <w:t>建设地点：宁夏中卫市沙坡头区</w:t>
      </w:r>
    </w:p>
    <w:p>
      <w:pPr>
        <w:bidi w:val="0"/>
        <w:jc w:val="center"/>
        <w:outlineLvl w:val="9"/>
        <w:rPr>
          <w:rFonts w:hint="eastAsia"/>
          <w:b/>
          <w:bCs/>
          <w:sz w:val="28"/>
          <w:szCs w:val="28"/>
          <w:lang w:val="en-US" w:eastAsia="zh-CN"/>
        </w:rPr>
      </w:pPr>
      <w:bookmarkStart w:id="387" w:name="_Toc15941"/>
      <w:bookmarkStart w:id="388" w:name="_Toc7175"/>
      <w:r>
        <w:rPr>
          <w:rFonts w:hint="default"/>
          <w:b/>
          <w:bCs/>
          <w:sz w:val="28"/>
          <w:szCs w:val="28"/>
          <w:lang w:val="en-US" w:eastAsia="zh-CN"/>
        </w:rPr>
        <w:t>水土流失防治</w:t>
      </w:r>
      <w:r>
        <w:rPr>
          <w:rFonts w:hint="eastAsia"/>
          <w:b/>
          <w:bCs/>
          <w:sz w:val="28"/>
          <w:szCs w:val="28"/>
          <w:lang w:val="en-US" w:eastAsia="zh-CN"/>
        </w:rPr>
        <w:t>责任范围</w:t>
      </w:r>
      <w:bookmarkEnd w:id="387"/>
      <w:bookmarkEnd w:id="388"/>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70"/>
        <w:gridCol w:w="2512"/>
        <w:gridCol w:w="2197"/>
        <w:gridCol w:w="27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35" w:hRule="atLeast"/>
          <w:jc w:val="center"/>
        </w:trPr>
        <w:tc>
          <w:tcPr>
            <w:tcW w:w="628" w:type="pct"/>
            <w:tcBorders>
              <w:tl2br w:val="nil"/>
              <w:tr2bl w:val="nil"/>
            </w:tcBorders>
            <w:vAlign w:val="center"/>
          </w:tcPr>
          <w:p>
            <w:pPr>
              <w:pStyle w:val="2"/>
              <w:spacing w:line="240" w:lineRule="auto"/>
              <w:ind w:firstLine="0" w:firstLineChars="0"/>
              <w:jc w:val="center"/>
              <w:rPr>
                <w:sz w:val="21"/>
                <w:szCs w:val="21"/>
              </w:rPr>
            </w:pPr>
            <w:r>
              <w:rPr>
                <w:rFonts w:hint="eastAsia"/>
                <w:sz w:val="21"/>
                <w:szCs w:val="21"/>
              </w:rPr>
              <w:t>序号</w:t>
            </w:r>
          </w:p>
        </w:tc>
        <w:tc>
          <w:tcPr>
            <w:tcW w:w="1474" w:type="pct"/>
            <w:tcBorders>
              <w:tl2br w:val="nil"/>
              <w:tr2bl w:val="nil"/>
            </w:tcBorders>
            <w:vAlign w:val="center"/>
          </w:tcPr>
          <w:p>
            <w:pPr>
              <w:pStyle w:val="2"/>
              <w:spacing w:line="240" w:lineRule="auto"/>
              <w:ind w:firstLine="0" w:firstLineChars="0"/>
              <w:jc w:val="center"/>
              <w:rPr>
                <w:rFonts w:hint="default" w:eastAsia="仿宋_GB2312"/>
                <w:sz w:val="21"/>
                <w:szCs w:val="21"/>
                <w:lang w:val="en-US" w:eastAsia="zh-CN"/>
              </w:rPr>
            </w:pPr>
            <w:r>
              <w:rPr>
                <w:rFonts w:hint="eastAsia"/>
                <w:sz w:val="21"/>
                <w:szCs w:val="21"/>
                <w:lang w:val="en-US" w:eastAsia="zh-CN"/>
              </w:rPr>
              <w:t>项目分区</w:t>
            </w:r>
          </w:p>
        </w:tc>
        <w:tc>
          <w:tcPr>
            <w:tcW w:w="1289" w:type="pct"/>
            <w:tcBorders>
              <w:tl2br w:val="nil"/>
              <w:tr2bl w:val="nil"/>
            </w:tcBorders>
            <w:vAlign w:val="center"/>
          </w:tcPr>
          <w:p>
            <w:pPr>
              <w:pStyle w:val="2"/>
              <w:spacing w:line="240" w:lineRule="auto"/>
              <w:ind w:firstLine="0" w:firstLineChars="0"/>
              <w:jc w:val="center"/>
              <w:rPr>
                <w:rFonts w:hint="default" w:eastAsia="仿宋_GB2312"/>
                <w:sz w:val="21"/>
                <w:szCs w:val="21"/>
                <w:lang w:val="en-US" w:eastAsia="zh-CN"/>
              </w:rPr>
            </w:pPr>
            <w:r>
              <w:rPr>
                <w:rFonts w:hint="eastAsia"/>
                <w:sz w:val="21"/>
                <w:szCs w:val="21"/>
                <w:lang w:val="en-US" w:eastAsia="zh-CN"/>
              </w:rPr>
              <w:t>项目建设范围（hm</w:t>
            </w:r>
            <w:r>
              <w:rPr>
                <w:rFonts w:hint="eastAsia"/>
                <w:sz w:val="21"/>
                <w:szCs w:val="21"/>
                <w:vertAlign w:val="superscript"/>
                <w:lang w:val="en-US" w:eastAsia="zh-CN"/>
              </w:rPr>
              <w:t>2</w:t>
            </w:r>
            <w:r>
              <w:rPr>
                <w:rFonts w:hint="eastAsia"/>
                <w:sz w:val="21"/>
                <w:szCs w:val="21"/>
                <w:lang w:val="en-US" w:eastAsia="zh-CN"/>
              </w:rPr>
              <w:t>）</w:t>
            </w:r>
          </w:p>
        </w:tc>
        <w:tc>
          <w:tcPr>
            <w:tcW w:w="1607" w:type="pct"/>
            <w:tcBorders>
              <w:tl2br w:val="nil"/>
              <w:tr2bl w:val="nil"/>
            </w:tcBorders>
            <w:vAlign w:val="center"/>
          </w:tcPr>
          <w:p>
            <w:pPr>
              <w:pStyle w:val="2"/>
              <w:spacing w:line="240" w:lineRule="auto"/>
              <w:ind w:firstLine="0" w:firstLineChars="0"/>
              <w:jc w:val="center"/>
              <w:rPr>
                <w:rFonts w:hint="default" w:eastAsia="仿宋_GB2312"/>
                <w:sz w:val="21"/>
                <w:szCs w:val="21"/>
                <w:lang w:val="en-US" w:eastAsia="zh-CN"/>
              </w:rPr>
            </w:pPr>
            <w:r>
              <w:rPr>
                <w:rFonts w:hint="eastAsia"/>
                <w:sz w:val="21"/>
                <w:szCs w:val="21"/>
                <w:lang w:val="en-US" w:eastAsia="zh-CN"/>
              </w:rPr>
              <w:t>项目防治责任范围（hm</w:t>
            </w:r>
            <w:r>
              <w:rPr>
                <w:rFonts w:hint="eastAsia"/>
                <w:sz w:val="21"/>
                <w:szCs w:val="21"/>
                <w:vertAlign w:val="superscript"/>
                <w:lang w:val="en-US" w:eastAsia="zh-CN"/>
              </w:rPr>
              <w:t>2</w:t>
            </w:r>
            <w:r>
              <w:rPr>
                <w:rFonts w:hint="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2" w:hRule="atLeast"/>
          <w:jc w:val="center"/>
        </w:trPr>
        <w:tc>
          <w:tcPr>
            <w:tcW w:w="628" w:type="pct"/>
            <w:tcBorders>
              <w:tl2br w:val="nil"/>
              <w:tr2bl w:val="nil"/>
            </w:tcBorders>
            <w:vAlign w:val="center"/>
          </w:tcPr>
          <w:p>
            <w:pPr>
              <w:pStyle w:val="2"/>
              <w:spacing w:line="240" w:lineRule="auto"/>
              <w:ind w:firstLine="0" w:firstLineChars="0"/>
              <w:jc w:val="center"/>
              <w:rPr>
                <w:sz w:val="21"/>
                <w:szCs w:val="21"/>
              </w:rPr>
            </w:pPr>
            <w:r>
              <w:rPr>
                <w:sz w:val="21"/>
                <w:szCs w:val="21"/>
              </w:rPr>
              <w:t>1</w:t>
            </w:r>
          </w:p>
        </w:tc>
        <w:tc>
          <w:tcPr>
            <w:tcW w:w="1474" w:type="pct"/>
            <w:tcBorders>
              <w:tl2br w:val="nil"/>
              <w:tr2bl w:val="nil"/>
            </w:tcBorders>
            <w:vAlign w:val="center"/>
          </w:tcPr>
          <w:p>
            <w:pPr>
              <w:pStyle w:val="2"/>
              <w:spacing w:line="240" w:lineRule="auto"/>
              <w:ind w:firstLine="0" w:firstLineChars="0"/>
              <w:jc w:val="center"/>
              <w:rPr>
                <w:rFonts w:hint="default" w:eastAsia="仿宋_GB2312"/>
                <w:sz w:val="21"/>
                <w:szCs w:val="21"/>
                <w:lang w:val="en-US" w:eastAsia="zh-CN"/>
              </w:rPr>
            </w:pPr>
            <w:r>
              <w:rPr>
                <w:rFonts w:hint="eastAsia"/>
                <w:sz w:val="21"/>
                <w:szCs w:val="21"/>
                <w:lang w:val="en-US" w:eastAsia="zh-CN"/>
              </w:rPr>
              <w:t>管槽开挖区</w:t>
            </w:r>
          </w:p>
        </w:tc>
        <w:tc>
          <w:tcPr>
            <w:tcW w:w="1289" w:type="pct"/>
            <w:tcBorders>
              <w:tl2br w:val="nil"/>
              <w:tr2bl w:val="nil"/>
            </w:tcBorders>
            <w:vAlign w:val="center"/>
          </w:tcPr>
          <w:p>
            <w:pPr>
              <w:pStyle w:val="2"/>
              <w:spacing w:line="240" w:lineRule="auto"/>
              <w:ind w:firstLine="0" w:firstLineChars="0"/>
              <w:jc w:val="center"/>
              <w:rPr>
                <w:rFonts w:hint="default" w:eastAsia="仿宋_GB2312"/>
                <w:color w:val="auto"/>
                <w:sz w:val="21"/>
                <w:szCs w:val="21"/>
                <w:lang w:val="en-US" w:eastAsia="zh-CN"/>
              </w:rPr>
            </w:pPr>
            <w:r>
              <w:rPr>
                <w:rFonts w:hint="eastAsia"/>
                <w:color w:val="auto"/>
                <w:sz w:val="21"/>
                <w:szCs w:val="21"/>
                <w:lang w:val="en-US" w:eastAsia="zh-CN"/>
              </w:rPr>
              <w:t>0.50</w:t>
            </w:r>
          </w:p>
        </w:tc>
        <w:tc>
          <w:tcPr>
            <w:tcW w:w="1607" w:type="pct"/>
            <w:tcBorders>
              <w:tl2br w:val="nil"/>
              <w:tr2bl w:val="nil"/>
            </w:tcBorders>
            <w:vAlign w:val="center"/>
          </w:tcPr>
          <w:p>
            <w:pPr>
              <w:pStyle w:val="2"/>
              <w:spacing w:line="240" w:lineRule="auto"/>
              <w:ind w:firstLine="0" w:firstLineChars="0"/>
              <w:jc w:val="center"/>
              <w:rPr>
                <w:rFonts w:hint="default" w:eastAsia="仿宋_GB2312"/>
                <w:sz w:val="21"/>
                <w:szCs w:val="21"/>
                <w:lang w:val="en-US" w:eastAsia="zh-CN"/>
              </w:rPr>
            </w:pPr>
            <w:r>
              <w:rPr>
                <w:rFonts w:hint="eastAsia"/>
                <w:sz w:val="21"/>
                <w:szCs w:val="21"/>
                <w:lang w:val="en-US" w:eastAsia="zh-CN"/>
              </w:rPr>
              <w:t>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2" w:hRule="atLeast"/>
          <w:jc w:val="center"/>
        </w:trPr>
        <w:tc>
          <w:tcPr>
            <w:tcW w:w="628" w:type="pct"/>
            <w:tcBorders>
              <w:tl2br w:val="nil"/>
              <w:tr2bl w:val="nil"/>
            </w:tcBorders>
            <w:vAlign w:val="center"/>
          </w:tcPr>
          <w:p>
            <w:pPr>
              <w:pStyle w:val="2"/>
              <w:spacing w:line="240" w:lineRule="auto"/>
              <w:ind w:firstLine="0" w:firstLineChars="0"/>
              <w:jc w:val="center"/>
              <w:rPr>
                <w:rFonts w:hint="eastAsia" w:eastAsia="仿宋_GB2312"/>
                <w:sz w:val="21"/>
                <w:szCs w:val="21"/>
                <w:lang w:val="en-US" w:eastAsia="zh-CN"/>
              </w:rPr>
            </w:pPr>
            <w:r>
              <w:rPr>
                <w:rFonts w:hint="eastAsia"/>
                <w:sz w:val="21"/>
                <w:szCs w:val="21"/>
                <w:lang w:val="en-US" w:eastAsia="zh-CN"/>
              </w:rPr>
              <w:t>2</w:t>
            </w:r>
          </w:p>
        </w:tc>
        <w:tc>
          <w:tcPr>
            <w:tcW w:w="1474" w:type="pct"/>
            <w:tcBorders>
              <w:tl2br w:val="nil"/>
              <w:tr2bl w:val="nil"/>
            </w:tcBorders>
            <w:vAlign w:val="center"/>
          </w:tcPr>
          <w:p>
            <w:pPr>
              <w:pStyle w:val="2"/>
              <w:spacing w:line="240" w:lineRule="auto"/>
              <w:ind w:firstLine="0" w:firstLineChars="0"/>
              <w:jc w:val="center"/>
              <w:rPr>
                <w:rFonts w:hint="default"/>
                <w:sz w:val="21"/>
                <w:szCs w:val="21"/>
                <w:lang w:val="en-US" w:eastAsia="zh-CN"/>
              </w:rPr>
            </w:pPr>
            <w:r>
              <w:rPr>
                <w:rFonts w:hint="eastAsia"/>
                <w:sz w:val="21"/>
                <w:szCs w:val="21"/>
                <w:lang w:val="en-US" w:eastAsia="zh-CN"/>
              </w:rPr>
              <w:t>建筑物区</w:t>
            </w:r>
          </w:p>
        </w:tc>
        <w:tc>
          <w:tcPr>
            <w:tcW w:w="1289" w:type="pct"/>
            <w:tcBorders>
              <w:tl2br w:val="nil"/>
              <w:tr2bl w:val="nil"/>
            </w:tcBorders>
            <w:vAlign w:val="center"/>
          </w:tcPr>
          <w:p>
            <w:pPr>
              <w:pStyle w:val="2"/>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0.05</w:t>
            </w:r>
          </w:p>
        </w:tc>
        <w:tc>
          <w:tcPr>
            <w:tcW w:w="1607" w:type="pct"/>
            <w:tcBorders>
              <w:tl2br w:val="nil"/>
              <w:tr2bl w:val="nil"/>
            </w:tcBorders>
            <w:vAlign w:val="center"/>
          </w:tcPr>
          <w:p>
            <w:pPr>
              <w:pStyle w:val="2"/>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02" w:type="pct"/>
            <w:gridSpan w:val="2"/>
            <w:tcBorders>
              <w:tl2br w:val="nil"/>
              <w:tr2bl w:val="nil"/>
            </w:tcBorders>
            <w:vAlign w:val="center"/>
          </w:tcPr>
          <w:p>
            <w:pPr>
              <w:pStyle w:val="2"/>
              <w:spacing w:line="240" w:lineRule="auto"/>
              <w:ind w:firstLine="0" w:firstLineChars="0"/>
              <w:jc w:val="center"/>
              <w:rPr>
                <w:sz w:val="21"/>
                <w:szCs w:val="21"/>
              </w:rPr>
            </w:pPr>
            <w:r>
              <w:rPr>
                <w:rFonts w:hint="eastAsia"/>
                <w:sz w:val="21"/>
                <w:szCs w:val="21"/>
              </w:rPr>
              <w:t>合计</w:t>
            </w:r>
          </w:p>
        </w:tc>
        <w:tc>
          <w:tcPr>
            <w:tcW w:w="1289" w:type="pct"/>
            <w:tcBorders>
              <w:tl2br w:val="nil"/>
              <w:tr2bl w:val="nil"/>
            </w:tcBorders>
            <w:vAlign w:val="center"/>
          </w:tcPr>
          <w:p>
            <w:pPr>
              <w:pStyle w:val="2"/>
              <w:spacing w:line="240" w:lineRule="auto"/>
              <w:ind w:firstLine="0" w:firstLineChars="0"/>
              <w:jc w:val="center"/>
              <w:rPr>
                <w:rFonts w:hint="default" w:eastAsia="仿宋_GB2312"/>
                <w:color w:val="auto"/>
                <w:sz w:val="21"/>
                <w:szCs w:val="21"/>
                <w:lang w:val="en-US" w:eastAsia="zh-CN"/>
              </w:rPr>
            </w:pPr>
            <w:r>
              <w:rPr>
                <w:rFonts w:hint="eastAsia"/>
                <w:color w:val="auto"/>
                <w:sz w:val="21"/>
                <w:szCs w:val="21"/>
                <w:lang w:val="en-US" w:eastAsia="zh-CN"/>
              </w:rPr>
              <w:t>0.55</w:t>
            </w:r>
          </w:p>
        </w:tc>
        <w:tc>
          <w:tcPr>
            <w:tcW w:w="1607" w:type="pct"/>
            <w:tcBorders>
              <w:tl2br w:val="nil"/>
              <w:tr2bl w:val="nil"/>
            </w:tcBorders>
            <w:vAlign w:val="center"/>
          </w:tcPr>
          <w:p>
            <w:pPr>
              <w:pStyle w:val="2"/>
              <w:spacing w:line="240" w:lineRule="auto"/>
              <w:ind w:firstLine="0" w:firstLineChars="0"/>
              <w:jc w:val="center"/>
              <w:rPr>
                <w:rFonts w:hint="default" w:eastAsia="仿宋_GB2312"/>
                <w:sz w:val="21"/>
                <w:szCs w:val="21"/>
                <w:lang w:val="en-US" w:eastAsia="zh-CN"/>
              </w:rPr>
            </w:pPr>
            <w:r>
              <w:rPr>
                <w:rFonts w:hint="eastAsia"/>
                <w:color w:val="auto"/>
                <w:sz w:val="21"/>
                <w:szCs w:val="21"/>
                <w:lang w:val="en-US" w:eastAsia="zh-CN"/>
              </w:rPr>
              <w:t>0.55</w:t>
            </w:r>
          </w:p>
        </w:tc>
      </w:tr>
    </w:tbl>
    <w:p>
      <w:pPr>
        <w:widowControl w:val="0"/>
        <w:wordWrap/>
        <w:adjustRightInd/>
        <w:snapToGrid/>
        <w:spacing w:before="164" w:beforeLines="50"/>
        <w:ind w:left="0" w:leftChars="0" w:firstLine="0" w:firstLineChars="0"/>
        <w:jc w:val="center"/>
        <w:textAlignment w:val="auto"/>
        <w:rPr>
          <w:rFonts w:hint="default" w:ascii="Times New Roman" w:hAnsi="Times New Roman" w:eastAsia="仿宋_GB2312" w:cs="Times New Roman"/>
          <w:b/>
          <w:bCs/>
          <w:sz w:val="28"/>
          <w:szCs w:val="28"/>
          <w:lang w:val="en-US" w:eastAsia="zh-CN"/>
        </w:rPr>
      </w:pPr>
    </w:p>
    <w:p>
      <w:pPr>
        <w:widowControl w:val="0"/>
        <w:wordWrap/>
        <w:adjustRightInd/>
        <w:snapToGrid/>
        <w:spacing w:before="164" w:beforeLines="50"/>
        <w:ind w:left="0" w:leftChars="0" w:firstLine="0" w:firstLineChars="0"/>
        <w:jc w:val="center"/>
        <w:textAlignment w:val="auto"/>
        <w:rPr>
          <w:rFonts w:hint="default" w:ascii="Times New Roman" w:hAnsi="Times New Roman" w:eastAsia="仿宋_GB2312" w:cs="Times New Roman"/>
          <w:b/>
          <w:bCs/>
          <w:sz w:val="28"/>
          <w:szCs w:val="28"/>
          <w:lang w:val="en-US" w:eastAsia="zh-CN"/>
        </w:rPr>
      </w:pPr>
    </w:p>
    <w:p>
      <w:pPr>
        <w:bidi w:val="0"/>
        <w:jc w:val="center"/>
        <w:outlineLvl w:val="9"/>
        <w:rPr>
          <w:rFonts w:hint="default"/>
          <w:b/>
          <w:bCs/>
          <w:sz w:val="28"/>
          <w:szCs w:val="28"/>
          <w:lang w:val="en-US" w:eastAsia="zh-CN"/>
        </w:rPr>
      </w:pPr>
      <w:bookmarkStart w:id="389" w:name="_Toc12281"/>
      <w:bookmarkStart w:id="390" w:name="_Toc18680"/>
      <w:r>
        <w:rPr>
          <w:rFonts w:hint="default"/>
          <w:b/>
          <w:bCs/>
          <w:sz w:val="28"/>
          <w:szCs w:val="28"/>
          <w:lang w:val="en-US" w:eastAsia="zh-CN"/>
        </w:rPr>
        <w:t>水土</w:t>
      </w:r>
      <w:r>
        <w:rPr>
          <w:rFonts w:hint="eastAsia"/>
          <w:b/>
          <w:bCs/>
          <w:sz w:val="28"/>
          <w:szCs w:val="28"/>
          <w:lang w:val="en-US" w:eastAsia="zh-CN"/>
        </w:rPr>
        <w:t>保持补偿费</w:t>
      </w:r>
      <w:bookmarkEnd w:id="389"/>
      <w:bookmarkEnd w:id="390"/>
    </w:p>
    <w:p>
      <w:pPr>
        <w:ind w:left="0" w:leftChars="0" w:firstLine="560" w:firstLineChars="200"/>
        <w:jc w:val="both"/>
        <w:rPr>
          <w:rFonts w:hint="eastAsia" w:ascii="Times New Roman" w:hAnsi="Times New Roman" w:eastAsia="仿宋_GB2312" w:cs="Times New Roman"/>
          <w:b w:val="0"/>
          <w:bCs/>
          <w:spacing w:val="0"/>
          <w:sz w:val="28"/>
          <w:szCs w:val="28"/>
          <w:lang w:val="en-US" w:eastAsia="zh-CN"/>
        </w:rPr>
      </w:pPr>
      <w:r>
        <w:rPr>
          <w:rFonts w:hint="eastAsia" w:ascii="Times New Roman" w:hAnsi="Times New Roman" w:eastAsia="仿宋_GB2312" w:cs="Times New Roman"/>
          <w:b w:val="0"/>
          <w:bCs/>
          <w:spacing w:val="0"/>
          <w:sz w:val="28"/>
          <w:szCs w:val="28"/>
          <w:lang w:val="en-US" w:eastAsia="zh-CN"/>
        </w:rPr>
        <w:t>根据“自治区财政厅、物价局、水利厅、中国人民银行银川中心支行、自治区国税局、地税局关于印发《宁夏回族自治区水土保持补偿费征收使用管理实 施办法》的通知”（宁财规发〔2017〕12 号）中第十二条免征水土保持补偿费情形中第三条“按照相关规划开展小型农田水利建设、田间土地整治建设和农村 集中供水工程建设的”，本项目属于“农村集中供水工程”，符合免征水土保持补偿费的情形。</w:t>
      </w:r>
    </w:p>
    <w:p>
      <w:pPr>
        <w:ind w:left="0" w:leftChars="0" w:firstLine="0" w:firstLineChars="0"/>
        <w:jc w:val="both"/>
        <w:rPr>
          <w:rFonts w:hint="eastAsia" w:ascii="Times New Roman" w:hAnsi="Times New Roman" w:eastAsia="仿宋_GB2312" w:cs="Times New Roman"/>
          <w:b w:val="0"/>
          <w:bCs/>
          <w:spacing w:val="0"/>
          <w:sz w:val="28"/>
          <w:szCs w:val="28"/>
          <w:lang w:val="en-US" w:eastAsia="zh-CN"/>
        </w:rPr>
      </w:pPr>
      <w:r>
        <w:rPr>
          <w:rFonts w:hint="eastAsia" w:ascii="Times New Roman" w:hAnsi="Times New Roman" w:eastAsia="仿宋_GB2312" w:cs="Times New Roman"/>
          <w:b w:val="0"/>
          <w:bCs/>
          <w:spacing w:val="0"/>
          <w:sz w:val="28"/>
          <w:szCs w:val="28"/>
          <w:lang w:val="en-US" w:eastAsia="zh-CN"/>
        </w:rPr>
        <w:t>建设单位：（盖章）               水行政主管部门：（盖章）</w:t>
      </w:r>
    </w:p>
    <w:p>
      <w:pPr>
        <w:pStyle w:val="2"/>
        <w:rPr>
          <w:rFonts w:hint="eastAsia" w:ascii="Times New Roman" w:hAnsi="Times New Roman" w:eastAsia="仿宋_GB2312" w:cs="Times New Roman"/>
          <w:b w:val="0"/>
          <w:bCs/>
          <w:spacing w:val="0"/>
          <w:sz w:val="28"/>
          <w:szCs w:val="28"/>
          <w:lang w:val="en-US" w:eastAsia="zh-CN"/>
        </w:rPr>
      </w:pPr>
    </w:p>
    <w:p>
      <w:pPr>
        <w:pStyle w:val="2"/>
        <w:widowControl/>
        <w:kinsoku w:val="0"/>
        <w:wordWrap/>
        <w:autoSpaceDE w:val="0"/>
        <w:autoSpaceDN w:val="0"/>
        <w:adjustRightInd w:val="0"/>
        <w:snapToGrid w:val="0"/>
        <w:ind w:firstLine="6440" w:firstLineChars="2300"/>
        <w:textAlignment w:val="baseline"/>
        <w:rPr>
          <w:rFonts w:hint="eastAsia" w:ascii="Times New Roman" w:hAnsi="Times New Roman" w:eastAsia="仿宋_GB2312" w:cs="Times New Roman"/>
          <w:b w:val="0"/>
          <w:bCs/>
          <w:spacing w:val="0"/>
          <w:sz w:val="28"/>
          <w:szCs w:val="28"/>
          <w:lang w:val="en-US" w:eastAsia="zh-CN"/>
        </w:rPr>
      </w:pPr>
    </w:p>
    <w:p>
      <w:pPr>
        <w:pStyle w:val="2"/>
        <w:widowControl/>
        <w:kinsoku w:val="0"/>
        <w:wordWrap/>
        <w:autoSpaceDE w:val="0"/>
        <w:autoSpaceDN w:val="0"/>
        <w:adjustRightInd w:val="0"/>
        <w:snapToGrid w:val="0"/>
        <w:ind w:firstLine="6440" w:firstLineChars="2300"/>
        <w:textAlignment w:val="baseline"/>
        <w:rPr>
          <w:rFonts w:hint="default" w:ascii="Times New Roman" w:hAnsi="Times New Roman" w:eastAsia="仿宋_GB2312" w:cs="Times New Roman"/>
          <w:kern w:val="2"/>
          <w:sz w:val="24"/>
          <w:szCs w:val="24"/>
          <w:lang w:val="en-US" w:eastAsia="zh-CN" w:bidi="ar-SA"/>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eastAsia" w:ascii="Times New Roman" w:hAnsi="Times New Roman" w:eastAsia="仿宋_GB2312" w:cs="Times New Roman"/>
          <w:b w:val="0"/>
          <w:bCs/>
          <w:spacing w:val="0"/>
          <w:sz w:val="28"/>
          <w:szCs w:val="28"/>
          <w:lang w:val="en-US" w:eastAsia="zh-CN"/>
        </w:rPr>
        <w:t>年</w:t>
      </w:r>
      <w:r>
        <w:rPr>
          <w:rFonts w:hint="eastAsia" w:ascii="Times New Roman" w:hAnsi="Times New Roman" w:cs="Times New Roman"/>
          <w:b w:val="0"/>
          <w:bCs/>
          <w:spacing w:val="0"/>
          <w:sz w:val="28"/>
          <w:szCs w:val="28"/>
          <w:lang w:val="en-US" w:eastAsia="zh-CN"/>
        </w:rPr>
        <w:t xml:space="preserve">   </w:t>
      </w:r>
      <w:r>
        <w:rPr>
          <w:rFonts w:hint="eastAsia" w:ascii="Times New Roman" w:hAnsi="Times New Roman" w:eastAsia="仿宋_GB2312" w:cs="Times New Roman"/>
          <w:b w:val="0"/>
          <w:bCs/>
          <w:spacing w:val="0"/>
          <w:sz w:val="28"/>
          <w:szCs w:val="28"/>
          <w:lang w:val="en-US" w:eastAsia="zh-CN"/>
        </w:rPr>
        <w:t>月</w:t>
      </w:r>
      <w:r>
        <w:rPr>
          <w:rFonts w:hint="eastAsia" w:ascii="Times New Roman" w:hAnsi="Times New Roman" w:cs="Times New Roman"/>
          <w:b w:val="0"/>
          <w:bCs/>
          <w:spacing w:val="0"/>
          <w:sz w:val="28"/>
          <w:szCs w:val="28"/>
          <w:lang w:val="en-US" w:eastAsia="zh-CN"/>
        </w:rPr>
        <w:t xml:space="preserve">   </w:t>
      </w:r>
      <w:r>
        <w:rPr>
          <w:rFonts w:hint="eastAsia" w:ascii="Times New Roman" w:hAnsi="Times New Roman" w:eastAsia="仿宋_GB2312" w:cs="Times New Roman"/>
          <w:b w:val="0"/>
          <w:bCs/>
          <w:spacing w:val="0"/>
          <w:sz w:val="28"/>
          <w:szCs w:val="28"/>
          <w:lang w:val="en-US" w:eastAsia="zh-CN"/>
        </w:rPr>
        <w:t>日</w:t>
      </w:r>
    </w:p>
    <w:p>
      <w:pPr>
        <w:ind w:left="0" w:leftChars="0" w:firstLine="0" w:firstLineChars="0"/>
        <w:rPr>
          <w:rFonts w:hint="eastAsia" w:ascii="仿宋_GB2312" w:hAnsi="仿宋_GB2312" w:cs="仿宋_GB2312"/>
          <w:b w:val="0"/>
          <w:bCs w:val="0"/>
          <w:sz w:val="24"/>
          <w:szCs w:val="24"/>
          <w:lang w:val="en-US" w:eastAsia="zh-CN"/>
        </w:rPr>
      </w:pPr>
      <w:r>
        <w:rPr>
          <w:rFonts w:hint="eastAsia" w:ascii="仿宋_GB2312" w:hAnsi="仿宋_GB2312" w:cs="仿宋_GB2312"/>
          <w:b w:val="0"/>
          <w:bCs w:val="0"/>
          <w:sz w:val="24"/>
          <w:szCs w:val="24"/>
          <w:lang w:val="en-US" w:eastAsia="zh-CN"/>
        </w:rPr>
        <w:t>附件</w:t>
      </w:r>
    </w:p>
    <w:p>
      <w:pPr>
        <w:pStyle w:val="2"/>
        <w:ind w:left="0" w:leftChars="0" w:firstLine="0" w:firstLineChars="0"/>
        <w:rPr>
          <w:rFonts w:hint="eastAsia" w:ascii="仿宋_GB2312" w:hAnsi="仿宋_GB2312" w:cs="仿宋_GB2312"/>
          <w:b w:val="0"/>
          <w:bCs w:val="0"/>
          <w:sz w:val="24"/>
          <w:szCs w:val="24"/>
          <w:lang w:val="en-US" w:eastAsia="zh-CN"/>
        </w:rPr>
      </w:pPr>
      <w:r>
        <w:rPr>
          <w:rFonts w:hint="eastAsia" w:ascii="仿宋_GB2312" w:hAnsi="仿宋_GB2312" w:cs="仿宋_GB2312"/>
          <w:b w:val="0"/>
          <w:bCs w:val="0"/>
          <w:sz w:val="24"/>
          <w:szCs w:val="24"/>
          <w:lang w:val="en-US" w:eastAsia="zh-CN"/>
        </w:rPr>
        <w:drawing>
          <wp:inline distT="0" distB="0" distL="114300" distR="114300">
            <wp:extent cx="5267960" cy="8464550"/>
            <wp:effectExtent l="0" t="0" r="8890" b="12700"/>
            <wp:docPr id="154" name="图片 154" descr="关于沙坡头区2022年农村供水工程批复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关于沙坡头区2022年农村供水工程批复 (1)_00"/>
                    <pic:cNvPicPr>
                      <a:picLocks noChangeAspect="1"/>
                    </pic:cNvPicPr>
                  </pic:nvPicPr>
                  <pic:blipFill>
                    <a:blip r:embed="rId65"/>
                    <a:srcRect t="18655"/>
                    <a:stretch>
                      <a:fillRect/>
                    </a:stretch>
                  </pic:blipFill>
                  <pic:spPr>
                    <a:xfrm>
                      <a:off x="0" y="0"/>
                      <a:ext cx="5267960" cy="8464550"/>
                    </a:xfrm>
                    <a:prstGeom prst="rect">
                      <a:avLst/>
                    </a:prstGeom>
                  </pic:spPr>
                </pic:pic>
              </a:graphicData>
            </a:graphic>
          </wp:inline>
        </w:drawing>
      </w:r>
    </w:p>
    <w:p>
      <w:pPr>
        <w:pStyle w:val="2"/>
        <w:ind w:left="0" w:leftChars="0" w:firstLine="0" w:firstLineChars="0"/>
        <w:rPr>
          <w:rFonts w:hint="eastAsia" w:ascii="仿宋_GB2312" w:hAnsi="仿宋_GB2312" w:cs="仿宋_GB2312"/>
          <w:b w:val="0"/>
          <w:bCs w:val="0"/>
          <w:sz w:val="24"/>
          <w:szCs w:val="24"/>
          <w:lang w:val="en-US" w:eastAsia="zh-CN"/>
        </w:rPr>
      </w:pPr>
      <w:r>
        <w:rPr>
          <w:rFonts w:hint="eastAsia" w:ascii="仿宋_GB2312" w:hAnsi="仿宋_GB2312" w:cs="仿宋_GB2312"/>
          <w:b w:val="0"/>
          <w:bCs w:val="0"/>
          <w:sz w:val="24"/>
          <w:szCs w:val="24"/>
          <w:lang w:val="en-US" w:eastAsia="zh-CN"/>
        </w:rPr>
        <w:drawing>
          <wp:inline distT="0" distB="0" distL="114300" distR="114300">
            <wp:extent cx="5267960" cy="8870315"/>
            <wp:effectExtent l="0" t="0" r="8890" b="6985"/>
            <wp:docPr id="155" name="图片 155" descr="关于沙坡头区2022年农村供水工程批复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关于沙坡头区2022年农村供水工程批复 (1)_01"/>
                    <pic:cNvPicPr>
                      <a:picLocks noChangeAspect="1"/>
                    </pic:cNvPicPr>
                  </pic:nvPicPr>
                  <pic:blipFill>
                    <a:blip r:embed="rId66"/>
                    <a:stretch>
                      <a:fillRect/>
                    </a:stretch>
                  </pic:blipFill>
                  <pic:spPr>
                    <a:xfrm>
                      <a:off x="0" y="0"/>
                      <a:ext cx="5267960" cy="8870315"/>
                    </a:xfrm>
                    <a:prstGeom prst="rect">
                      <a:avLst/>
                    </a:prstGeom>
                  </pic:spPr>
                </pic:pic>
              </a:graphicData>
            </a:graphic>
          </wp:inline>
        </w:drawing>
      </w:r>
    </w:p>
    <w:p>
      <w:pPr>
        <w:pStyle w:val="2"/>
        <w:ind w:left="0" w:leftChars="0" w:firstLine="0" w:firstLineChars="0"/>
        <w:rPr>
          <w:rFonts w:hint="eastAsia" w:ascii="仿宋_GB2312" w:hAnsi="仿宋_GB2312" w:cs="仿宋_GB2312"/>
          <w:b w:val="0"/>
          <w:bCs w:val="0"/>
          <w:sz w:val="24"/>
          <w:szCs w:val="24"/>
          <w:lang w:val="en-US" w:eastAsia="zh-CN"/>
        </w:rPr>
      </w:pPr>
      <w:r>
        <w:rPr>
          <w:rFonts w:hint="eastAsia" w:ascii="仿宋_GB2312" w:hAnsi="仿宋_GB2312" w:cs="仿宋_GB2312"/>
          <w:b w:val="0"/>
          <w:bCs w:val="0"/>
          <w:sz w:val="24"/>
          <w:szCs w:val="24"/>
          <w:lang w:val="en-US" w:eastAsia="zh-CN"/>
        </w:rPr>
        <w:drawing>
          <wp:inline distT="0" distB="0" distL="114300" distR="114300">
            <wp:extent cx="5267960" cy="8787130"/>
            <wp:effectExtent l="0" t="0" r="8890" b="13970"/>
            <wp:docPr id="156" name="图片 156" descr="关于沙坡头区2022年农村供水工程批复 (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关于沙坡头区2022年农村供水工程批复 (1)_02"/>
                    <pic:cNvPicPr>
                      <a:picLocks noChangeAspect="1"/>
                    </pic:cNvPicPr>
                  </pic:nvPicPr>
                  <pic:blipFill>
                    <a:blip r:embed="rId67"/>
                    <a:stretch>
                      <a:fillRect/>
                    </a:stretch>
                  </pic:blipFill>
                  <pic:spPr>
                    <a:xfrm>
                      <a:off x="0" y="0"/>
                      <a:ext cx="5267960" cy="8787130"/>
                    </a:xfrm>
                    <a:prstGeom prst="rect">
                      <a:avLst/>
                    </a:prstGeom>
                  </pic:spPr>
                </pic:pic>
              </a:graphicData>
            </a:graphic>
          </wp:inline>
        </w:drawing>
      </w:r>
    </w:p>
    <w:p>
      <w:pPr>
        <w:pStyle w:val="2"/>
        <w:ind w:left="0" w:leftChars="0" w:firstLine="0" w:firstLineChars="0"/>
        <w:rPr>
          <w:rFonts w:hint="eastAsia" w:ascii="仿宋_GB2312" w:hAnsi="仿宋_GB2312" w:cs="仿宋_GB2312"/>
          <w:b w:val="0"/>
          <w:bCs w:val="0"/>
          <w:sz w:val="24"/>
          <w:szCs w:val="24"/>
          <w:lang w:val="en-US" w:eastAsia="zh-CN"/>
        </w:rPr>
      </w:pPr>
      <w:r>
        <w:rPr>
          <w:rFonts w:hint="eastAsia" w:ascii="仿宋_GB2312" w:hAnsi="仿宋_GB2312" w:cs="仿宋_GB2312"/>
          <w:b w:val="0"/>
          <w:bCs w:val="0"/>
          <w:sz w:val="24"/>
          <w:szCs w:val="24"/>
          <w:lang w:val="en-US" w:eastAsia="zh-CN"/>
        </w:rPr>
        <w:drawing>
          <wp:inline distT="0" distB="0" distL="114300" distR="114300">
            <wp:extent cx="5267960" cy="8775065"/>
            <wp:effectExtent l="0" t="0" r="8890" b="6985"/>
            <wp:docPr id="157" name="图片 157" descr="关于沙坡头区2022年农村供水工程批复 (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关于沙坡头区2022年农村供水工程批复 (1)_03"/>
                    <pic:cNvPicPr>
                      <a:picLocks noChangeAspect="1"/>
                    </pic:cNvPicPr>
                  </pic:nvPicPr>
                  <pic:blipFill>
                    <a:blip r:embed="rId68"/>
                    <a:stretch>
                      <a:fillRect/>
                    </a:stretch>
                  </pic:blipFill>
                  <pic:spPr>
                    <a:xfrm>
                      <a:off x="0" y="0"/>
                      <a:ext cx="5267960" cy="8775065"/>
                    </a:xfrm>
                    <a:prstGeom prst="rect">
                      <a:avLst/>
                    </a:prstGeom>
                  </pic:spPr>
                </pic:pic>
              </a:graphicData>
            </a:graphic>
          </wp:inline>
        </w:drawing>
      </w:r>
    </w:p>
    <w:p>
      <w:pPr>
        <w:ind w:left="0" w:leftChars="0" w:firstLine="0" w:firstLineChars="0"/>
        <w:rPr>
          <w:rFonts w:hint="eastAsia" w:eastAsia="仿宋_GB2312"/>
          <w:lang w:val="en-US" w:eastAsia="zh-CN"/>
        </w:rPr>
      </w:pPr>
      <w:r>
        <w:rPr>
          <w:rFonts w:hint="eastAsia" w:ascii="仿宋_GB2312" w:hAnsi="仿宋_GB2312" w:eastAsia="仿宋_GB2312" w:cs="仿宋_GB2312"/>
          <w:b w:val="0"/>
          <w:bCs w:val="0"/>
          <w:sz w:val="24"/>
          <w:szCs w:val="24"/>
          <w:lang w:val="en-US" w:eastAsia="zh-CN"/>
        </w:rPr>
        <w:t>附图：宁夏回族自治区水系图</w:t>
      </w:r>
    </w:p>
    <w:p>
      <w:pPr>
        <w:ind w:left="0" w:leftChars="0" w:firstLine="0" w:firstLineChars="0"/>
        <w:jc w:val="left"/>
        <w:rPr>
          <w:rFonts w:hint="eastAsia"/>
          <w:lang w:val="en-US" w:eastAsia="zh-CN"/>
        </w:rPr>
      </w:pPr>
      <w:r>
        <w:rPr>
          <w:rFonts w:hint="eastAsia"/>
          <w:lang w:val="en-US" w:eastAsia="zh-CN"/>
        </w:rPr>
        <w:drawing>
          <wp:inline distT="0" distB="0" distL="114300" distR="114300">
            <wp:extent cx="5267960" cy="8512810"/>
            <wp:effectExtent l="0" t="0" r="8890" b="2540"/>
            <wp:docPr id="2" name="图片 2" descr="屏幕截图 2022-11-21 11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屏幕截图 2022-11-21 114216"/>
                    <pic:cNvPicPr>
                      <a:picLocks noChangeAspect="1"/>
                    </pic:cNvPicPr>
                  </pic:nvPicPr>
                  <pic:blipFill>
                    <a:blip r:embed="rId69"/>
                    <a:stretch>
                      <a:fillRect/>
                    </a:stretch>
                  </pic:blipFill>
                  <pic:spPr>
                    <a:xfrm>
                      <a:off x="0" y="0"/>
                      <a:ext cx="5267960" cy="8512810"/>
                    </a:xfrm>
                    <a:prstGeom prst="rect">
                      <a:avLst/>
                    </a:prstGeom>
                  </pic:spPr>
                </pic:pic>
              </a:graphicData>
            </a:graphic>
          </wp:inline>
        </w:drawing>
      </w:r>
    </w:p>
    <w:p>
      <w:pPr>
        <w:pStyle w:val="2"/>
        <w:ind w:left="0" w:leftChars="0" w:firstLine="0" w:firstLineChars="0"/>
        <w:jc w:val="left"/>
        <w:rPr>
          <w:rFonts w:hint="eastAsia"/>
          <w:lang w:val="en-US" w:eastAsia="zh-CN"/>
        </w:rPr>
      </w:pPr>
      <w:r>
        <w:rPr>
          <w:rFonts w:hint="eastAsia" w:ascii="仿宋_GB2312" w:hAnsi="仿宋_GB2312" w:eastAsia="仿宋_GB2312" w:cs="仿宋_GB2312"/>
          <w:b w:val="0"/>
          <w:bCs w:val="0"/>
          <w:sz w:val="24"/>
          <w:szCs w:val="24"/>
          <w:lang w:val="en-US" w:eastAsia="zh-CN"/>
        </w:rPr>
        <w:t>附图：宁夏回族自治区土壤侵蚀强度分布图</w:t>
      </w:r>
    </w:p>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eastAsia" w:eastAsia="仿宋_GB2312"/>
          <w:lang w:val="en-US" w:eastAsia="zh-CN"/>
        </w:rPr>
      </w:pPr>
      <w:r>
        <w:rPr>
          <w:rFonts w:hint="eastAsia" w:ascii="仿宋_GB2312" w:hAnsi="仿宋_GB2312" w:eastAsia="仿宋_GB2312" w:cs="仿宋_GB2312"/>
          <w:b w:val="0"/>
          <w:bCs w:val="0"/>
          <w:sz w:val="24"/>
          <w:szCs w:val="24"/>
          <w:lang w:val="en-US" w:eastAsia="zh-CN"/>
        </w:rPr>
        <w:drawing>
          <wp:anchor distT="0" distB="0" distL="114300" distR="114300" simplePos="0" relativeHeight="251671552" behindDoc="0" locked="0" layoutInCell="1" allowOverlap="1">
            <wp:simplePos x="0" y="0"/>
            <wp:positionH relativeFrom="column">
              <wp:posOffset>1247140</wp:posOffset>
            </wp:positionH>
            <wp:positionV relativeFrom="paragraph">
              <wp:posOffset>3585210</wp:posOffset>
            </wp:positionV>
            <wp:extent cx="279400" cy="331470"/>
            <wp:effectExtent l="0" t="0" r="6350" b="11430"/>
            <wp:wrapNone/>
            <wp:docPr id="103" name="图片 103" descr="32313536313438393b32313536313435303bc6ecd7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2313536313438393b32313536313435303bc6ecd7d3"/>
                    <pic:cNvPicPr>
                      <a:picLocks noChangeAspect="1"/>
                    </pic:cNvPicPr>
                  </pic:nvPicPr>
                  <pic:blipFill>
                    <a:blip r:embed="rId70">
                      <a:extLst>
                        <a:ext uri="{96DAC541-7B7A-43D3-8B79-37D633B846F1}">
                          <asvg:svgBlip xmlns:asvg="http://schemas.microsoft.com/office/drawing/2016/SVG/main" r:embed="rId71"/>
                        </a:ext>
                      </a:extLst>
                    </a:blip>
                    <a:stretch>
                      <a:fillRect/>
                    </a:stretch>
                  </pic:blipFill>
                  <pic:spPr>
                    <a:xfrm>
                      <a:off x="0" y="0"/>
                      <a:ext cx="279400" cy="331470"/>
                    </a:xfrm>
                    <a:prstGeom prst="rect">
                      <a:avLst/>
                    </a:prstGeom>
                  </pic:spPr>
                </pic:pic>
              </a:graphicData>
            </a:graphic>
          </wp:anchor>
        </w:drawing>
      </w:r>
      <w:r>
        <w:rPr>
          <w:rFonts w:hint="eastAsia" w:eastAsia="仿宋_GB2312"/>
          <w:lang w:val="en-US" w:eastAsia="zh-CN"/>
        </w:rPr>
        <w:drawing>
          <wp:inline distT="0" distB="0" distL="114300" distR="114300">
            <wp:extent cx="5462270" cy="8398510"/>
            <wp:effectExtent l="28575" t="28575" r="33655" b="31115"/>
            <wp:docPr id="101" name="图片 101" descr="2bdc6c87771353c37a22f704343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bdc6c87771353c37a22f7043437478"/>
                    <pic:cNvPicPr>
                      <a:picLocks noChangeAspect="1"/>
                    </pic:cNvPicPr>
                  </pic:nvPicPr>
                  <pic:blipFill>
                    <a:blip r:embed="rId72"/>
                    <a:stretch>
                      <a:fillRect/>
                    </a:stretch>
                  </pic:blipFill>
                  <pic:spPr>
                    <a:xfrm>
                      <a:off x="0" y="0"/>
                      <a:ext cx="5462270" cy="8398510"/>
                    </a:xfrm>
                    <a:prstGeom prst="rect">
                      <a:avLst/>
                    </a:prstGeom>
                    <a:ln w="28575">
                      <a:solidFill>
                        <a:schemeClr val="tx1"/>
                      </a:solidFill>
                    </a:ln>
                  </pic:spPr>
                </pic:pic>
              </a:graphicData>
            </a:graphic>
          </wp:inline>
        </w:drawing>
      </w:r>
    </w:p>
    <w:p>
      <w:pPr>
        <w:pStyle w:val="2"/>
        <w:ind w:left="0" w:leftChars="0" w:firstLine="0" w:firstLineChars="0"/>
        <w:rPr>
          <w:rFonts w:hint="eastAsia" w:ascii="仿宋_GB2312" w:hAnsi="仿宋_GB2312" w:cs="仿宋_GB2312"/>
          <w:b w:val="0"/>
          <w:bCs w:val="0"/>
          <w:sz w:val="24"/>
          <w:szCs w:val="24"/>
          <w:lang w:val="en-US" w:eastAsia="zh-CN"/>
        </w:rPr>
      </w:pPr>
      <w:r>
        <w:rPr>
          <w:rFonts w:hint="eastAsia" w:ascii="仿宋_GB2312" w:hAnsi="仿宋_GB2312" w:eastAsia="仿宋_GB2312" w:cs="仿宋_GB2312"/>
          <w:b w:val="0"/>
          <w:bCs w:val="0"/>
          <w:sz w:val="24"/>
          <w:szCs w:val="24"/>
          <w:lang w:val="en-US" w:eastAsia="zh-CN"/>
        </w:rPr>
        <w:t>附图：</w:t>
      </w:r>
      <w:r>
        <w:rPr>
          <w:rFonts w:hint="eastAsia" w:ascii="仿宋_GB2312" w:hAnsi="仿宋_GB2312" w:cs="仿宋_GB2312"/>
          <w:b w:val="0"/>
          <w:bCs w:val="0"/>
          <w:sz w:val="24"/>
          <w:szCs w:val="24"/>
          <w:lang w:val="en-US" w:eastAsia="zh-CN"/>
        </w:rPr>
        <w:t>宁夏回族自治区</w:t>
      </w:r>
      <w:r>
        <w:rPr>
          <w:rFonts w:hint="eastAsia" w:ascii="仿宋_GB2312" w:hAnsi="仿宋_GB2312" w:eastAsia="仿宋_GB2312" w:cs="仿宋_GB2312"/>
          <w:b w:val="0"/>
          <w:bCs w:val="0"/>
          <w:sz w:val="24"/>
          <w:szCs w:val="24"/>
          <w:lang w:val="en-US" w:eastAsia="zh-CN"/>
        </w:rPr>
        <w:t>水土流失重点防治区划图</w:t>
      </w:r>
    </w:p>
    <w:p>
      <w:pPr>
        <w:pStyle w:val="2"/>
        <w:ind w:left="0" w:leftChars="0" w:firstLine="0" w:firstLineChars="0"/>
        <w:rPr>
          <w:rFonts w:hint="default" w:cs="Times New Roman"/>
          <w:kern w:val="2"/>
          <w:sz w:val="24"/>
          <w:szCs w:val="24"/>
          <w:lang w:val="en-US" w:eastAsia="zh-CN" w:bidi="ar-SA"/>
        </w:rPr>
      </w:pPr>
      <w:r>
        <w:rPr>
          <w:rFonts w:hint="default" w:cs="Times New Roman"/>
          <w:kern w:val="2"/>
          <w:sz w:val="24"/>
          <w:szCs w:val="24"/>
          <w:lang w:val="en-US" w:eastAsia="zh-CN" w:bidi="ar-SA"/>
        </w:rPr>
        <w:drawing>
          <wp:anchor distT="0" distB="0" distL="114300" distR="114300" simplePos="0" relativeHeight="251672576" behindDoc="0" locked="0" layoutInCell="1" allowOverlap="1">
            <wp:simplePos x="0" y="0"/>
            <wp:positionH relativeFrom="column">
              <wp:posOffset>1422400</wp:posOffset>
            </wp:positionH>
            <wp:positionV relativeFrom="paragraph">
              <wp:posOffset>3255645</wp:posOffset>
            </wp:positionV>
            <wp:extent cx="390525" cy="390525"/>
            <wp:effectExtent l="0" t="0" r="9525" b="9525"/>
            <wp:wrapNone/>
            <wp:docPr id="105" name="图片 105" descr="32313536313438393b32313536313435303bc6ecd7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32313536313438393b32313536313435303bc6ecd7d3"/>
                    <pic:cNvPicPr>
                      <a:picLocks noChangeAspect="1"/>
                    </pic:cNvPicPr>
                  </pic:nvPicPr>
                  <pic:blipFill>
                    <a:blip r:embed="rId70">
                      <a:extLst>
                        <a:ext uri="{96DAC541-7B7A-43D3-8B79-37D633B846F1}">
                          <asvg:svgBlip xmlns:asvg="http://schemas.microsoft.com/office/drawing/2016/SVG/main" r:embed="rId71"/>
                        </a:ext>
                      </a:extLst>
                    </a:blip>
                    <a:stretch>
                      <a:fillRect/>
                    </a:stretch>
                  </pic:blipFill>
                  <pic:spPr>
                    <a:xfrm>
                      <a:off x="0" y="0"/>
                      <a:ext cx="390525" cy="390525"/>
                    </a:xfrm>
                    <a:prstGeom prst="rect">
                      <a:avLst/>
                    </a:prstGeom>
                  </pic:spPr>
                </pic:pic>
              </a:graphicData>
            </a:graphic>
          </wp:anchor>
        </w:drawing>
      </w:r>
      <w:r>
        <w:rPr>
          <w:rFonts w:ascii="Times New Roman" w:hAnsi="Times New Roman" w:eastAsia="仿宋_GB2312" w:cs="Arial"/>
          <w:snapToGrid w:val="0"/>
          <w:color w:val="000000"/>
          <w:kern w:val="0"/>
          <w:sz w:val="24"/>
          <w:szCs w:val="28"/>
          <w:lang w:val="en-US" w:eastAsia="zh-CN" w:bidi="ar-SA"/>
        </w:rPr>
        <w:drawing>
          <wp:inline distT="0" distB="0" distL="114300" distR="114300">
            <wp:extent cx="5273675" cy="8505190"/>
            <wp:effectExtent l="0" t="0" r="3175" b="10160"/>
            <wp:docPr id="104" name="图片 104" descr="1ceef2ce21aa063a8c52700ecadb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ceef2ce21aa063a8c52700ecadbbae"/>
                    <pic:cNvPicPr>
                      <a:picLocks noChangeAspect="1"/>
                    </pic:cNvPicPr>
                  </pic:nvPicPr>
                  <pic:blipFill>
                    <a:blip r:embed="rId73"/>
                    <a:stretch>
                      <a:fillRect/>
                    </a:stretch>
                  </pic:blipFill>
                  <pic:spPr>
                    <a:xfrm>
                      <a:off x="0" y="0"/>
                      <a:ext cx="5273675" cy="8505190"/>
                    </a:xfrm>
                    <a:prstGeom prst="rect">
                      <a:avLst/>
                    </a:prstGeom>
                  </pic:spPr>
                </pic:pic>
              </a:graphicData>
            </a:graphic>
          </wp:inline>
        </w:drawing>
      </w:r>
    </w:p>
    <w:p>
      <w:pPr>
        <w:pStyle w:val="2"/>
        <w:widowControl/>
        <w:kinsoku w:val="0"/>
        <w:wordWrap/>
        <w:autoSpaceDE w:val="0"/>
        <w:autoSpaceDN w:val="0"/>
        <w:adjustRightInd w:val="0"/>
        <w:snapToGrid w:val="0"/>
        <w:ind w:firstLine="0" w:firstLineChars="0"/>
        <w:textAlignment w:val="baseline"/>
        <w:rPr>
          <w:rFonts w:hint="eastAsia" w:cs="Times New Roman"/>
          <w:kern w:val="2"/>
          <w:sz w:val="24"/>
          <w:szCs w:val="24"/>
          <w:lang w:val="en-US" w:eastAsia="zh-CN" w:bidi="ar-SA"/>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pPr>
        <w:pStyle w:val="2"/>
        <w:ind w:left="0" w:leftChars="0" w:firstLine="0" w:firstLineChars="0"/>
        <w:jc w:val="left"/>
        <w:rPr>
          <w:rFonts w:hint="default"/>
          <w:lang w:val="en-US" w:eastAsia="zh-CN"/>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g">
            <w:drawing>
              <wp:anchor distT="0" distB="0" distL="114300" distR="114300" simplePos="0" relativeHeight="251682816" behindDoc="0" locked="0" layoutInCell="1" allowOverlap="1">
                <wp:simplePos x="0" y="0"/>
                <wp:positionH relativeFrom="column">
                  <wp:posOffset>5907405</wp:posOffset>
                </wp:positionH>
                <wp:positionV relativeFrom="paragraph">
                  <wp:posOffset>4480560</wp:posOffset>
                </wp:positionV>
                <wp:extent cx="734695" cy="771525"/>
                <wp:effectExtent l="0" t="0" r="8255" b="9525"/>
                <wp:wrapNone/>
                <wp:docPr id="148" name="组合 148"/>
                <wp:cNvGraphicFramePr/>
                <a:graphic xmlns:a="http://schemas.openxmlformats.org/drawingml/2006/main">
                  <a:graphicData uri="http://schemas.microsoft.com/office/word/2010/wordprocessingGroup">
                    <wpg:wgp>
                      <wpg:cNvGrpSpPr/>
                      <wpg:grpSpPr>
                        <a:xfrm>
                          <a:off x="0" y="0"/>
                          <a:ext cx="734695" cy="771525"/>
                          <a:chOff x="10158" y="11289"/>
                          <a:chExt cx="2018" cy="3926"/>
                        </a:xfrm>
                      </wpg:grpSpPr>
                      <pic:pic xmlns:pic="http://schemas.openxmlformats.org/drawingml/2006/picture">
                        <pic:nvPicPr>
                          <pic:cNvPr id="150" name="图片 3" descr="签名"/>
                          <pic:cNvPicPr>
                            <a:picLocks noChangeAspect="1"/>
                          </pic:cNvPicPr>
                        </pic:nvPicPr>
                        <pic:blipFill>
                          <a:blip r:embed="rId74">
                            <a:clrChange>
                              <a:clrFrom>
                                <a:srgbClr val="FFFFFF">
                                  <a:alpha val="100000"/>
                                </a:srgbClr>
                              </a:clrFrom>
                              <a:clrTo>
                                <a:srgbClr val="FFFFFF">
                                  <a:alpha val="100000"/>
                                  <a:alpha val="0"/>
                                </a:srgbClr>
                              </a:clrTo>
                            </a:clrChange>
                          </a:blip>
                          <a:srcRect l="29298" t="45006" r="42862" b="27968"/>
                          <a:stretch>
                            <a:fillRect/>
                          </a:stretch>
                        </pic:blipFill>
                        <pic:spPr>
                          <a:xfrm>
                            <a:off x="10158" y="14021"/>
                            <a:ext cx="1953" cy="1194"/>
                          </a:xfrm>
                          <a:prstGeom prst="rect">
                            <a:avLst/>
                          </a:prstGeom>
                        </pic:spPr>
                      </pic:pic>
                      <pic:pic xmlns:pic="http://schemas.openxmlformats.org/drawingml/2006/picture">
                        <pic:nvPicPr>
                          <pic:cNvPr id="151" name="图片 5" descr="杨美玉_看图王"/>
                          <pic:cNvPicPr>
                            <a:picLocks noChangeAspect="1"/>
                          </pic:cNvPicPr>
                        </pic:nvPicPr>
                        <pic:blipFill>
                          <a:blip r:embed="rId75">
                            <a:clrChange>
                              <a:clrFrom>
                                <a:srgbClr val="FFFFFF">
                                  <a:alpha val="100000"/>
                                </a:srgbClr>
                              </a:clrFrom>
                              <a:clrTo>
                                <a:srgbClr val="FFFFFF">
                                  <a:alpha val="100000"/>
                                  <a:alpha val="0"/>
                                </a:srgbClr>
                              </a:clrTo>
                            </a:clrChange>
                          </a:blip>
                          <a:stretch>
                            <a:fillRect/>
                          </a:stretch>
                        </pic:blipFill>
                        <pic:spPr>
                          <a:xfrm>
                            <a:off x="10174" y="11289"/>
                            <a:ext cx="1728" cy="1787"/>
                          </a:xfrm>
                          <a:prstGeom prst="rect">
                            <a:avLst/>
                          </a:prstGeom>
                        </pic:spPr>
                      </pic:pic>
                      <pic:pic xmlns:pic="http://schemas.openxmlformats.org/drawingml/2006/picture">
                        <pic:nvPicPr>
                          <pic:cNvPr id="152" name="图片 8" descr="a7dceae6499f564e4e16d003aa7068c"/>
                          <pic:cNvPicPr>
                            <a:picLocks noChangeAspect="1"/>
                          </pic:cNvPicPr>
                        </pic:nvPicPr>
                        <pic:blipFill>
                          <a:blip r:embed="rId76">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10520" y="12885"/>
                            <a:ext cx="1342" cy="1970"/>
                          </a:xfrm>
                          <a:prstGeom prst="rect">
                            <a:avLst/>
                          </a:prstGeom>
                        </pic:spPr>
                      </pic:pic>
                      <pic:pic xmlns:pic="http://schemas.openxmlformats.org/drawingml/2006/picture">
                        <pic:nvPicPr>
                          <pic:cNvPr id="153" name="图片 12" descr="18c89b91f8cace40fbe706e0f83e518"/>
                          <pic:cNvPicPr>
                            <a:picLocks noChangeAspect="1"/>
                          </pic:cNvPicPr>
                        </pic:nvPicPr>
                        <pic:blipFill>
                          <a:blip r:embed="rId77">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0292" y="12371"/>
                            <a:ext cx="1736" cy="1591"/>
                          </a:xfrm>
                          <a:prstGeom prst="rect">
                            <a:avLst/>
                          </a:prstGeom>
                        </pic:spPr>
                      </pic:pic>
                    </wpg:wgp>
                  </a:graphicData>
                </a:graphic>
              </wp:anchor>
            </w:drawing>
          </mc:Choice>
          <mc:Fallback>
            <w:pict>
              <v:group id="_x0000_s1026" o:spid="_x0000_s1026" o:spt="203" style="position:absolute;left:0pt;margin-left:465.15pt;margin-top:352.8pt;height:60.75pt;width:57.85pt;z-index:251682816;mso-width-relative:page;mso-height-relative:page;" coordorigin="10158,11289" coordsize="2018,3926" o:gfxdata="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v8PMo8KQoVm444AAAAASUVORK5C&#10;YIJQSwMEFAAAAAgAh07iQEjHEiO2kQAArJEAABUAAABkcnMvbWVkaWEvaW1hZ2UzLmpwZWcAAID/&#10;f//Y/+AAEEpGSUYAAQEBANwA3AAA/9sAQwAIBgYHBgUIBwcHCQkICgwUDQwLCwwZEhMPFB0aHx4d&#10;GhwcICQuJyAiLCMcHCg3KSwwMTQ0NB8nOT04MjwuMzQy/9sAQwEJCQkMCwwYDQ0YMiEcITIyMjIy&#10;MjIyMjIyMjIyMjIyMjIyMjIyMjIyMjIyMjIyMjIyMjIyMjIyMjIyMjIyMjIy/8AAEQgGTAP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">
                <o:lock v:ext="edit" aspectratio="f"/>
                <v:shape id="图片 3" o:spid="_x0000_s1026" o:spt="75" alt="签名" type="#_x0000_t75" style="position:absolute;left:10158;top:14021;height:1194;width:1953;" filled="f" o:preferrelative="t" stroked="f" coordsize="21600,21600" o:gfxdata="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ccuXvQAA&#10;ANwAAAAPAAAAAAAAAAEAIAAAACIAAABkcnMvZG93bnJldi54bWxQSwECFAAUAAAACACHTuJAMy8F&#10;njsAAAA5AAAAEAAAAAAAAAABACAAAAAMAQAAZHJzL3NoYXBleG1sLnhtbFBLBQYAAAAABgAGAFsB&#10;AAC2AwAAAAA=&#10;">
                  <v:fill on="f" focussize="0,0"/>
                  <v:stroke on="f"/>
                  <v:imagedata r:id="rId74" cropleft="19201f" croptop="29495f" cropright="28090f" cropbottom="18329f" chromakey="#FFFFFF" o:title=""/>
                  <o:lock v:ext="edit" aspectratio="t"/>
                </v:shape>
                <v:shape id="图片 5" o:spid="_x0000_s1026" o:spt="75" alt="杨美玉_看图王" type="#_x0000_t75" style="position:absolute;left:10174;top:11289;height:1787;width:1728;" filled="f" o:preferrelative="t" stroked="f" coordsize="21600,21600" o:gfxdata="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ChnK8AAAA&#10;3AAAAA8AAAAAAAAAAQAgAAAAIgAAAGRycy9kb3ducmV2LnhtbFBLAQIUABQAAAAIAIdO4kAzLwWe&#10;OwAAADkAAAAQAAAAAAAAAAEAIAAAAAsBAABkcnMvc2hhcGV4bWwueG1sUEsFBgAAAAAGAAYAWwEA&#10;ALUDAAAAAA==&#10;">
                  <v:fill on="f" focussize="0,0"/>
                  <v:stroke on="f"/>
                  <v:imagedata r:id="rId75" chromakey="#FFFFFF" o:title=""/>
                  <o:lock v:ext="edit" aspectratio="t"/>
                </v:shape>
                <v:shape id="图片 8" o:spid="_x0000_s1026" o:spt="75" alt="a7dceae6499f564e4e16d003aa7068c" type="#_x0000_t75" style="position:absolute;left:10520;top:12885;height:1970;width:1342;rotation:-5898240f;" filled="f" o:preferrelative="t" stroked="f" coordsize="21600,21600" o:gfxdata="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N2dxr4A&#10;AADcAAAADwAAAAAAAAABACAAAAAiAAAAZHJzL2Rvd25yZXYueG1sUEsBAhQAFAAAAAgAh07iQDMv&#10;BZ47AAAAOQAAABAAAAAAAAAAAQAgAAAADQEAAGRycy9zaGFwZXhtbC54bWxQSwUGAAAAAAYABgBb&#10;AQAAtwMAAAAA&#10;">
                  <v:fill on="f" focussize="0,0"/>
                  <v:stroke on="f"/>
                  <v:imagedata r:id="rId76" cropleft="30987f" croptop="16120f" cropright="20913f" cropbottom="37179f" grayscale="t" bilevel="t" chromakey="#A4A39F" o:title=""/>
                  <o:lock v:ext="edit" aspectratio="t"/>
                </v:shape>
                <v:shape id="图片 12" o:spid="_x0000_s1026" o:spt="75" alt="18c89b91f8cace40fbe706e0f83e518" type="#_x0000_t75" style="position:absolute;left:10292;top:12371;height:1591;width:1736;" filled="f" o:preferrelative="t" stroked="f" coordsize="21600,21600" o:gfxdata="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PUCNXugAAANwA&#10;AAAPAAAAAAAAAAEAIAAAACIAAABkcnMvZG93bnJldi54bWxQSwECFAAUAAAACACHTuJAMy8FnjsA&#10;AAA5AAAAEAAAAAAAAAABACAAAAAJAQAAZHJzL3NoYXBleG1sLnhtbFBLBQYAAAAABgAGAFsBAACz&#10;AwAAAAA=&#10;">
                  <v:fill on="f" focussize="0,0"/>
                  <v:stroke on="f"/>
                  <v:imagedata r:id="rId77" cropleft="19057f" croptop="28915f" cropright="31970f" cropbottom="30325f" grayscale="t" bilevel="t" chromakey="#A09F9B" o:title=""/>
                  <o:lock v:ext="edit" aspectratio="t"/>
                </v:shape>
              </v:group>
            </w:pict>
          </mc:Fallback>
        </mc:AlternateContent>
      </w:r>
      <w:r>
        <w:rPr>
          <w:rFonts w:hint="eastAsia"/>
          <w:lang w:val="en-US" w:eastAsia="zh-CN"/>
        </w:rPr>
        <w:t>附图：项目地理位置图</w:t>
      </w:r>
      <w:r>
        <w:rPr>
          <w:sz w:val="24"/>
        </w:rPr>
        <w:drawing>
          <wp:inline distT="0" distB="0" distL="114300" distR="114300">
            <wp:extent cx="8869045" cy="4950460"/>
            <wp:effectExtent l="0" t="0" r="8255" b="2540"/>
            <wp:docPr id="3" name="图片 3" descr="中卫市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中卫市平面图"/>
                    <pic:cNvPicPr>
                      <a:picLocks noChangeAspect="1"/>
                    </pic:cNvPicPr>
                  </pic:nvPicPr>
                  <pic:blipFill>
                    <a:blip r:embed="rId78"/>
                    <a:stretch>
                      <a:fillRect/>
                    </a:stretch>
                  </pic:blipFill>
                  <pic:spPr>
                    <a:xfrm>
                      <a:off x="0" y="0"/>
                      <a:ext cx="8869045" cy="4950460"/>
                    </a:xfrm>
                    <a:prstGeom prst="rect">
                      <a:avLst/>
                    </a:prstGeom>
                  </pic:spPr>
                </pic:pic>
              </a:graphicData>
            </a:graphic>
          </wp:inline>
        </w:drawing>
      </w:r>
      <w:r>
        <w:rPr>
          <w:sz w:val="24"/>
        </w:rPr>
        <mc:AlternateContent>
          <mc:Choice Requires="wpg">
            <w:drawing>
              <wp:anchor distT="0" distB="0" distL="114300" distR="114300" simplePos="0" relativeHeight="251679744" behindDoc="0" locked="0" layoutInCell="1" allowOverlap="1">
                <wp:simplePos x="0" y="0"/>
                <wp:positionH relativeFrom="column">
                  <wp:posOffset>7815580</wp:posOffset>
                </wp:positionH>
                <wp:positionV relativeFrom="paragraph">
                  <wp:posOffset>7047230</wp:posOffset>
                </wp:positionV>
                <wp:extent cx="1281430" cy="1137920"/>
                <wp:effectExtent l="0" t="0" r="0" b="0"/>
                <wp:wrapNone/>
                <wp:docPr id="130" name="组合 130"/>
                <wp:cNvGraphicFramePr/>
                <a:graphic xmlns:a="http://schemas.openxmlformats.org/drawingml/2006/main">
                  <a:graphicData uri="http://schemas.microsoft.com/office/word/2010/wordprocessingGroup">
                    <wpg:wgp>
                      <wpg:cNvGrpSpPr/>
                      <wpg:grpSpPr>
                        <a:xfrm>
                          <a:off x="0" y="0"/>
                          <a:ext cx="1281430" cy="1137920"/>
                          <a:chOff x="10158" y="11289"/>
                          <a:chExt cx="2018" cy="4090"/>
                        </a:xfrm>
                      </wpg:grpSpPr>
                      <pic:pic xmlns:pic="http://schemas.openxmlformats.org/drawingml/2006/picture">
                        <pic:nvPicPr>
                          <pic:cNvPr id="131" name="图片 3" descr="签名"/>
                          <pic:cNvPicPr>
                            <a:picLocks noChangeAspect="1"/>
                          </pic:cNvPicPr>
                        </pic:nvPicPr>
                        <pic:blipFill>
                          <a:blip r:embed="rId74">
                            <a:clrChange>
                              <a:clrFrom>
                                <a:srgbClr val="FFFFFF">
                                  <a:alpha val="100000"/>
                                </a:srgbClr>
                              </a:clrFrom>
                              <a:clrTo>
                                <a:srgbClr val="FFFFFF">
                                  <a:alpha val="100000"/>
                                  <a:alpha val="0"/>
                                </a:srgbClr>
                              </a:clrTo>
                            </a:clrChange>
                          </a:blip>
                          <a:srcRect l="29298" t="45006" r="42862" b="27968"/>
                          <a:stretch>
                            <a:fillRect/>
                          </a:stretch>
                        </pic:blipFill>
                        <pic:spPr>
                          <a:xfrm>
                            <a:off x="10158" y="14185"/>
                            <a:ext cx="1953" cy="1194"/>
                          </a:xfrm>
                          <a:prstGeom prst="rect">
                            <a:avLst/>
                          </a:prstGeom>
                        </pic:spPr>
                      </pic:pic>
                      <pic:pic xmlns:pic="http://schemas.openxmlformats.org/drawingml/2006/picture">
                        <pic:nvPicPr>
                          <pic:cNvPr id="132" name="图片 5" descr="杨美玉_看图王"/>
                          <pic:cNvPicPr>
                            <a:picLocks noChangeAspect="1"/>
                          </pic:cNvPicPr>
                        </pic:nvPicPr>
                        <pic:blipFill>
                          <a:blip r:embed="rId75">
                            <a:clrChange>
                              <a:clrFrom>
                                <a:srgbClr val="FFFFFF">
                                  <a:alpha val="100000"/>
                                </a:srgbClr>
                              </a:clrFrom>
                              <a:clrTo>
                                <a:srgbClr val="FFFFFF">
                                  <a:alpha val="100000"/>
                                  <a:alpha val="0"/>
                                </a:srgbClr>
                              </a:clrTo>
                            </a:clrChange>
                          </a:blip>
                          <a:stretch>
                            <a:fillRect/>
                          </a:stretch>
                        </pic:blipFill>
                        <pic:spPr>
                          <a:xfrm>
                            <a:off x="10174" y="11289"/>
                            <a:ext cx="1728" cy="1787"/>
                          </a:xfrm>
                          <a:prstGeom prst="rect">
                            <a:avLst/>
                          </a:prstGeom>
                        </pic:spPr>
                      </pic:pic>
                      <pic:pic xmlns:pic="http://schemas.openxmlformats.org/drawingml/2006/picture">
                        <pic:nvPicPr>
                          <pic:cNvPr id="133" name="图片 8" descr="a7dceae6499f564e4e16d003aa7068c"/>
                          <pic:cNvPicPr>
                            <a:picLocks noChangeAspect="1"/>
                          </pic:cNvPicPr>
                        </pic:nvPicPr>
                        <pic:blipFill>
                          <a:blip r:embed="rId76">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10520" y="12885"/>
                            <a:ext cx="1342" cy="1970"/>
                          </a:xfrm>
                          <a:prstGeom prst="rect">
                            <a:avLst/>
                          </a:prstGeom>
                        </pic:spPr>
                      </pic:pic>
                      <pic:pic xmlns:pic="http://schemas.openxmlformats.org/drawingml/2006/picture">
                        <pic:nvPicPr>
                          <pic:cNvPr id="135" name="图片 12" descr="18c89b91f8cace40fbe706e0f83e518"/>
                          <pic:cNvPicPr>
                            <a:picLocks noChangeAspect="1"/>
                          </pic:cNvPicPr>
                        </pic:nvPicPr>
                        <pic:blipFill>
                          <a:blip r:embed="rId77">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0292" y="12371"/>
                            <a:ext cx="1736" cy="1591"/>
                          </a:xfrm>
                          <a:prstGeom prst="rect">
                            <a:avLst/>
                          </a:prstGeom>
                        </pic:spPr>
                      </pic:pic>
                    </wpg:wgp>
                  </a:graphicData>
                </a:graphic>
              </wp:anchor>
            </w:drawing>
          </mc:Choice>
          <mc:Fallback>
            <w:pict>
              <v:group id="_x0000_s1026" o:spid="_x0000_s1026" o:spt="203" style="position:absolute;left:0pt;margin-left:615.4pt;margin-top:554.9pt;height:89.6pt;width:100.9pt;z-index:251679744;mso-width-relative:page;mso-height-relative:page;" coordorigin="10158,11289" coordsize="2018,4090" o:gfxdata="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v8PMo8KQoVm444AAAAASUVO&#10;RK5CYIJQSwMEFAAAAAgAh07iQEjHEiO2kQAArJEAABUAAABkcnMvbWVkaWEvaW1hZ2UzLmpwZWcA&#10;AID/f//Y/+AAEEpGSUYAAQEBANwA3AAA/9sAQwAIBgYHBgUIBwcHCQkICgwUDQwLCwwZEhMPFB0a&#10;Hx4dGhwcICQuJyAiLCMcHCg3KSwwMTQ0NB8nOT04MjwuMzQy/9sAQwEJCQkMCwwYDQ0YMiEcITIy&#10;MjIyMjIyMjIyMjIyMjIyMjIyMjIyMjIyMjIyMjIyMjIyMjIyMjIyMjIyMjIyMjIy/8AAEQgGTAP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">
                <o:lock v:ext="edit" aspectratio="f"/>
                <v:shape id="图片 3" o:spid="_x0000_s1026" o:spt="75" alt="签名" type="#_x0000_t75" style="position:absolute;left:10158;top:14185;height:1194;width:1953;" filled="f" o:preferrelative="t" stroked="f" coordsize="21600,21600" o:gfxdata="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04ousugAAANwA&#10;AAAPAAAAAAAAAAEAIAAAACIAAABkcnMvZG93bnJldi54bWxQSwECFAAUAAAACACHTuJAMy8FnjsA&#10;AAA5AAAAEAAAAAAAAAABACAAAAAJAQAAZHJzL3NoYXBleG1sLnhtbFBLBQYAAAAABgAGAFsBAACz&#10;AwAAAAA=&#10;">
                  <v:fill on="f" focussize="0,0"/>
                  <v:stroke on="f"/>
                  <v:imagedata r:id="rId74" cropleft="19201f" croptop="29495f" cropright="28090f" cropbottom="18329f" chromakey="#FFFFFF" o:title=""/>
                  <o:lock v:ext="edit" aspectratio="t"/>
                </v:shape>
                <v:shape id="图片 5" o:spid="_x0000_s1026" o:spt="75" alt="杨美玉_看图王" type="#_x0000_t75" style="position:absolute;left:10174;top:11289;height:1787;width:1728;" filled="f" o:preferrelative="t" stroked="f" coordsize="21600,21600" o:gfxdata="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A/9pbsAAADc&#10;AAAADwAAAAAAAAABACAAAAAiAAAAZHJzL2Rvd25yZXYueG1sUEsBAhQAFAAAAAgAh07iQDMvBZ47&#10;AAAAOQAAABAAAAAAAAAAAQAgAAAACgEAAGRycy9zaGFwZXhtbC54bWxQSwUGAAAAAAYABgBbAQAA&#10;tAMAAAAA&#10;">
                  <v:fill on="f" focussize="0,0"/>
                  <v:stroke on="f"/>
                  <v:imagedata r:id="rId75" chromakey="#FFFFFF" o:title=""/>
                  <o:lock v:ext="edit" aspectratio="t"/>
                </v:shape>
                <v:shape id="图片 8" o:spid="_x0000_s1026" o:spt="75" alt="a7dceae6499f564e4e16d003aa7068c" type="#_x0000_t75" style="position:absolute;left:10520;top:12885;height:1970;width:1342;rotation:-5898240f;" filled="f" o:preferrelative="t" stroked="f" coordsize="21600,21600" o:gfxdata="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Tt39vQAA&#10;ANwAAAAPAAAAAAAAAAEAIAAAACIAAABkcnMvZG93bnJldi54bWxQSwECFAAUAAAACACHTuJAMy8F&#10;njsAAAA5AAAAEAAAAAAAAAABACAAAAAMAQAAZHJzL3NoYXBleG1sLnhtbFBLBQYAAAAABgAGAFsB&#10;AAC2AwAAAAA=&#10;">
                  <v:fill on="f" focussize="0,0"/>
                  <v:stroke on="f"/>
                  <v:imagedata r:id="rId76" cropleft="30987f" croptop="16120f" cropright="20913f" cropbottom="37179f" grayscale="t" bilevel="t" chromakey="#A4A39F" o:title=""/>
                  <o:lock v:ext="edit" aspectratio="t"/>
                </v:shape>
                <v:shape id="图片 12" o:spid="_x0000_s1026" o:spt="75" alt="18c89b91f8cace40fbe706e0f83e518" type="#_x0000_t75" style="position:absolute;left:10292;top:12371;height:1591;width:1736;" filled="f" o:preferrelative="t" stroked="f" coordsize="21600,21600" o:gfxdata="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KvsYugAAANwA&#10;AAAPAAAAAAAAAAEAIAAAACIAAABkcnMvZG93bnJldi54bWxQSwECFAAUAAAACACHTuJAMy8FnjsA&#10;AAA5AAAAEAAAAAAAAAABACAAAAAJAQAAZHJzL3NoYXBleG1sLnhtbFBLBQYAAAAABgAGAFsBAACz&#10;AwAAAAA=&#10;">
                  <v:fill on="f" focussize="0,0"/>
                  <v:stroke on="f"/>
                  <v:imagedata r:id="rId77" cropleft="19057f" croptop="28915f" cropright="31970f" cropbottom="30325f" grayscale="t" bilevel="t" chromakey="#A09F9B" o:title=""/>
                  <o:lock v:ext="edit" aspectratio="t"/>
                </v:shape>
              </v:group>
            </w:pict>
          </mc:Fallback>
        </mc:AlternateContent>
      </w:r>
      <w:r>
        <w:rPr>
          <w:sz w:val="24"/>
        </w:rPr>
        <mc:AlternateContent>
          <mc:Choice Requires="wpg">
            <w:drawing>
              <wp:anchor distT="0" distB="0" distL="114300" distR="114300" simplePos="0" relativeHeight="251680768" behindDoc="0" locked="0" layoutInCell="1" allowOverlap="1">
                <wp:simplePos x="0" y="0"/>
                <wp:positionH relativeFrom="column">
                  <wp:posOffset>7967980</wp:posOffset>
                </wp:positionH>
                <wp:positionV relativeFrom="paragraph">
                  <wp:posOffset>7199630</wp:posOffset>
                </wp:positionV>
                <wp:extent cx="1281430" cy="1137920"/>
                <wp:effectExtent l="0" t="0" r="0" b="0"/>
                <wp:wrapNone/>
                <wp:docPr id="136" name="组合 136"/>
                <wp:cNvGraphicFramePr/>
                <a:graphic xmlns:a="http://schemas.openxmlformats.org/drawingml/2006/main">
                  <a:graphicData uri="http://schemas.microsoft.com/office/word/2010/wordprocessingGroup">
                    <wpg:wgp>
                      <wpg:cNvGrpSpPr/>
                      <wpg:grpSpPr>
                        <a:xfrm>
                          <a:off x="0" y="0"/>
                          <a:ext cx="1281430" cy="1137920"/>
                          <a:chOff x="10158" y="11289"/>
                          <a:chExt cx="2018" cy="4090"/>
                        </a:xfrm>
                      </wpg:grpSpPr>
                      <pic:pic xmlns:pic="http://schemas.openxmlformats.org/drawingml/2006/picture">
                        <pic:nvPicPr>
                          <pic:cNvPr id="137" name="图片 3" descr="签名"/>
                          <pic:cNvPicPr>
                            <a:picLocks noChangeAspect="1"/>
                          </pic:cNvPicPr>
                        </pic:nvPicPr>
                        <pic:blipFill>
                          <a:blip r:embed="rId74">
                            <a:clrChange>
                              <a:clrFrom>
                                <a:srgbClr val="FFFFFF">
                                  <a:alpha val="100000"/>
                                </a:srgbClr>
                              </a:clrFrom>
                              <a:clrTo>
                                <a:srgbClr val="FFFFFF">
                                  <a:alpha val="100000"/>
                                  <a:alpha val="0"/>
                                </a:srgbClr>
                              </a:clrTo>
                            </a:clrChange>
                          </a:blip>
                          <a:srcRect l="29298" t="45006" r="42862" b="27968"/>
                          <a:stretch>
                            <a:fillRect/>
                          </a:stretch>
                        </pic:blipFill>
                        <pic:spPr>
                          <a:xfrm>
                            <a:off x="10158" y="14185"/>
                            <a:ext cx="1953" cy="1194"/>
                          </a:xfrm>
                          <a:prstGeom prst="rect">
                            <a:avLst/>
                          </a:prstGeom>
                        </pic:spPr>
                      </pic:pic>
                      <pic:pic xmlns:pic="http://schemas.openxmlformats.org/drawingml/2006/picture">
                        <pic:nvPicPr>
                          <pic:cNvPr id="138" name="图片 5" descr="杨美玉_看图王"/>
                          <pic:cNvPicPr>
                            <a:picLocks noChangeAspect="1"/>
                          </pic:cNvPicPr>
                        </pic:nvPicPr>
                        <pic:blipFill>
                          <a:blip r:embed="rId75">
                            <a:clrChange>
                              <a:clrFrom>
                                <a:srgbClr val="FFFFFF">
                                  <a:alpha val="100000"/>
                                </a:srgbClr>
                              </a:clrFrom>
                              <a:clrTo>
                                <a:srgbClr val="FFFFFF">
                                  <a:alpha val="100000"/>
                                  <a:alpha val="0"/>
                                </a:srgbClr>
                              </a:clrTo>
                            </a:clrChange>
                          </a:blip>
                          <a:stretch>
                            <a:fillRect/>
                          </a:stretch>
                        </pic:blipFill>
                        <pic:spPr>
                          <a:xfrm>
                            <a:off x="10174" y="11289"/>
                            <a:ext cx="1728" cy="1787"/>
                          </a:xfrm>
                          <a:prstGeom prst="rect">
                            <a:avLst/>
                          </a:prstGeom>
                        </pic:spPr>
                      </pic:pic>
                      <pic:pic xmlns:pic="http://schemas.openxmlformats.org/drawingml/2006/picture">
                        <pic:nvPicPr>
                          <pic:cNvPr id="140" name="图片 8" descr="a7dceae6499f564e4e16d003aa7068c"/>
                          <pic:cNvPicPr>
                            <a:picLocks noChangeAspect="1"/>
                          </pic:cNvPicPr>
                        </pic:nvPicPr>
                        <pic:blipFill>
                          <a:blip r:embed="rId76">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10520" y="12885"/>
                            <a:ext cx="1342" cy="1970"/>
                          </a:xfrm>
                          <a:prstGeom prst="rect">
                            <a:avLst/>
                          </a:prstGeom>
                        </pic:spPr>
                      </pic:pic>
                      <pic:pic xmlns:pic="http://schemas.openxmlformats.org/drawingml/2006/picture">
                        <pic:nvPicPr>
                          <pic:cNvPr id="141" name="图片 12" descr="18c89b91f8cace40fbe706e0f83e518"/>
                          <pic:cNvPicPr>
                            <a:picLocks noChangeAspect="1"/>
                          </pic:cNvPicPr>
                        </pic:nvPicPr>
                        <pic:blipFill>
                          <a:blip r:embed="rId77">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0292" y="12371"/>
                            <a:ext cx="1736" cy="1591"/>
                          </a:xfrm>
                          <a:prstGeom prst="rect">
                            <a:avLst/>
                          </a:prstGeom>
                        </pic:spPr>
                      </pic:pic>
                    </wpg:wgp>
                  </a:graphicData>
                </a:graphic>
              </wp:anchor>
            </w:drawing>
          </mc:Choice>
          <mc:Fallback>
            <w:pict>
              <v:group id="_x0000_s1026" o:spid="_x0000_s1026" o:spt="203" style="position:absolute;left:0pt;margin-left:627.4pt;margin-top:566.9pt;height:89.6pt;width:100.9pt;z-index:251680768;mso-width-relative:page;mso-height-relative:page;" coordorigin="10158,11289" coordsize="2018,4090" o:gfxdata="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L/DzKPCkKFZuOOAAAAAElF&#10;TkSuQmCCUEsDBBQAAAAIAIdO4kBIxxIjtpEAAKyRAAAVAAAAZHJzL21lZGlhL2ltYWdlMy5qcGVn&#10;AACA/3//2P/gABBKRklGAAEBAQDcANwAAP/bAEMACAYGBwYFCAcHBwkJCAoMFA0MCwsMGRITDxQd&#10;Gh8eHRocHCAkLicgIiwjHBwoNyksMDE0NDQfJzk9ODI8LjM0Mv/bAEMBCQkJDAsMGA0NGDIhHCEy&#10;MjIyMjIyMjIyMjIyMjIyMjIyMjIyMjIyMjIyMjIyMjIyMjIyMjIyMjIyMjIyMjIyMv/AABEIBkwD&#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">
                <o:lock v:ext="edit" aspectratio="f"/>
                <v:shape id="图片 3" o:spid="_x0000_s1026" o:spt="75" alt="签名" type="#_x0000_t75" style="position:absolute;left:10158;top:14185;height:1194;width:1953;" filled="f" o:preferrelative="t" stroked="f" coordsize="21600,21600" o:gfxdata="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HtkO8AAAA&#10;3AAAAA8AAAAAAAAAAQAgAAAAIgAAAGRycy9kb3ducmV2LnhtbFBLAQIUABQAAAAIAIdO4kAzLwWe&#10;OwAAADkAAAAQAAAAAAAAAAEAIAAAAAsBAABkcnMvc2hhcGV4bWwueG1sUEsFBgAAAAAGAAYAWwEA&#10;ALUDAAAAAA==&#10;">
                  <v:fill on="f" focussize="0,0"/>
                  <v:stroke on="f"/>
                  <v:imagedata r:id="rId74" cropleft="19201f" croptop="29495f" cropright="28090f" cropbottom="18329f" chromakey="#FFFFFF" o:title=""/>
                  <o:lock v:ext="edit" aspectratio="t"/>
                </v:shape>
                <v:shape id="图片 5" o:spid="_x0000_s1026" o:spt="75" alt="杨美玉_看图王" type="#_x0000_t75" style="position:absolute;left:10174;top:11289;height:1787;width:1728;" filled="f" o:preferrelative="t" stroked="f" coordsize="21600,21600" o:gfxdata="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58pPvQAA&#10;ANwAAAAPAAAAAAAAAAEAIAAAACIAAABkcnMvZG93bnJldi54bWxQSwECFAAUAAAACACHTuJAMy8F&#10;njsAAAA5AAAAEAAAAAAAAAABACAAAAAMAQAAZHJzL3NoYXBleG1sLnhtbFBLBQYAAAAABgAGAFsB&#10;AAC2AwAAAAA=&#10;">
                  <v:fill on="f" focussize="0,0"/>
                  <v:stroke on="f"/>
                  <v:imagedata r:id="rId75" chromakey="#FFFFFF" o:title=""/>
                  <o:lock v:ext="edit" aspectratio="t"/>
                </v:shape>
                <v:shape id="图片 8" o:spid="_x0000_s1026" o:spt="75" alt="a7dceae6499f564e4e16d003aa7068c" type="#_x0000_t75" style="position:absolute;left:10520;top:12885;height:1970;width:1342;rotation:-5898240f;" filled="f" o:preferrelative="t" stroked="f" coordsize="21600,21600" o:gfxdata="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mjD3&#10;wAAAANwAAAAPAAAAAAAAAAEAIAAAACIAAABkcnMvZG93bnJldi54bWxQSwECFAAUAAAACACHTuJA&#10;My8FnjsAAAA5AAAAEAAAAAAAAAABACAAAAAPAQAAZHJzL3NoYXBleG1sLnhtbFBLBQYAAAAABgAG&#10;AFsBAAC5AwAAAAA=&#10;">
                  <v:fill on="f" focussize="0,0"/>
                  <v:stroke on="f"/>
                  <v:imagedata r:id="rId76" cropleft="30987f" croptop="16120f" cropright="20913f" cropbottom="37179f" grayscale="t" bilevel="t" chromakey="#A4A39F" o:title=""/>
                  <o:lock v:ext="edit" aspectratio="t"/>
                </v:shape>
                <v:shape id="图片 12" o:spid="_x0000_s1026" o:spt="75" alt="18c89b91f8cace40fbe706e0f83e518" type="#_x0000_t75" style="position:absolute;left:10292;top:12371;height:1591;width:1736;" filled="f" o:preferrelative="t" stroked="f" coordsize="21600,21600" o:gfxdata="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F45mugAAANwA&#10;AAAPAAAAAAAAAAEAIAAAACIAAABkcnMvZG93bnJldi54bWxQSwECFAAUAAAACACHTuJAMy8FnjsA&#10;AAA5AAAAEAAAAAAAAAABACAAAAAJAQAAZHJzL3NoYXBleG1sLnhtbFBLBQYAAAAABgAGAFsBAACz&#10;AwAAAAA=&#10;">
                  <v:fill on="f" focussize="0,0"/>
                  <v:stroke on="f"/>
                  <v:imagedata r:id="rId77" cropleft="19057f" croptop="28915f" cropright="31970f" cropbottom="30325f" grayscale="t" bilevel="t" chromakey="#A09F9B" o:title=""/>
                  <o:lock v:ext="edit" aspectratio="t"/>
                </v:shape>
              </v:group>
            </w:pict>
          </mc:Fallback>
        </mc:AlternateContent>
      </w:r>
      <w:r>
        <w:rPr>
          <w:sz w:val="24"/>
        </w:rPr>
        <mc:AlternateContent>
          <mc:Choice Requires="wpg">
            <w:drawing>
              <wp:anchor distT="0" distB="0" distL="114300" distR="114300" simplePos="0" relativeHeight="251681792" behindDoc="0" locked="0" layoutInCell="1" allowOverlap="1">
                <wp:simplePos x="0" y="0"/>
                <wp:positionH relativeFrom="column">
                  <wp:posOffset>838835</wp:posOffset>
                </wp:positionH>
                <wp:positionV relativeFrom="paragraph">
                  <wp:posOffset>7094855</wp:posOffset>
                </wp:positionV>
                <wp:extent cx="960755" cy="1092200"/>
                <wp:effectExtent l="0" t="0" r="0" b="0"/>
                <wp:wrapNone/>
                <wp:docPr id="142" name="组合 142"/>
                <wp:cNvGraphicFramePr/>
                <a:graphic xmlns:a="http://schemas.openxmlformats.org/drawingml/2006/main">
                  <a:graphicData uri="http://schemas.microsoft.com/office/word/2010/wordprocessingGroup">
                    <wpg:wgp>
                      <wpg:cNvGrpSpPr/>
                      <wpg:grpSpPr>
                        <a:xfrm>
                          <a:off x="0" y="0"/>
                          <a:ext cx="960755" cy="1092200"/>
                          <a:chOff x="10158" y="11289"/>
                          <a:chExt cx="2018" cy="3926"/>
                        </a:xfrm>
                      </wpg:grpSpPr>
                      <pic:pic xmlns:pic="http://schemas.openxmlformats.org/drawingml/2006/picture">
                        <pic:nvPicPr>
                          <pic:cNvPr id="143" name="图片 3" descr="签名"/>
                          <pic:cNvPicPr>
                            <a:picLocks noChangeAspect="1"/>
                          </pic:cNvPicPr>
                        </pic:nvPicPr>
                        <pic:blipFill>
                          <a:blip r:embed="rId74">
                            <a:clrChange>
                              <a:clrFrom>
                                <a:srgbClr val="FFFFFF">
                                  <a:alpha val="100000"/>
                                </a:srgbClr>
                              </a:clrFrom>
                              <a:clrTo>
                                <a:srgbClr val="FFFFFF">
                                  <a:alpha val="100000"/>
                                  <a:alpha val="0"/>
                                </a:srgbClr>
                              </a:clrTo>
                            </a:clrChange>
                          </a:blip>
                          <a:srcRect l="29298" t="45006" r="42862" b="27968"/>
                          <a:stretch>
                            <a:fillRect/>
                          </a:stretch>
                        </pic:blipFill>
                        <pic:spPr>
                          <a:xfrm>
                            <a:off x="10158" y="14021"/>
                            <a:ext cx="1953" cy="1194"/>
                          </a:xfrm>
                          <a:prstGeom prst="rect">
                            <a:avLst/>
                          </a:prstGeom>
                        </pic:spPr>
                      </pic:pic>
                      <pic:pic xmlns:pic="http://schemas.openxmlformats.org/drawingml/2006/picture">
                        <pic:nvPicPr>
                          <pic:cNvPr id="145" name="图片 5" descr="杨美玉_看图王"/>
                          <pic:cNvPicPr>
                            <a:picLocks noChangeAspect="1"/>
                          </pic:cNvPicPr>
                        </pic:nvPicPr>
                        <pic:blipFill>
                          <a:blip r:embed="rId75">
                            <a:clrChange>
                              <a:clrFrom>
                                <a:srgbClr val="FFFFFF">
                                  <a:alpha val="100000"/>
                                </a:srgbClr>
                              </a:clrFrom>
                              <a:clrTo>
                                <a:srgbClr val="FFFFFF">
                                  <a:alpha val="100000"/>
                                  <a:alpha val="0"/>
                                </a:srgbClr>
                              </a:clrTo>
                            </a:clrChange>
                          </a:blip>
                          <a:stretch>
                            <a:fillRect/>
                          </a:stretch>
                        </pic:blipFill>
                        <pic:spPr>
                          <a:xfrm>
                            <a:off x="10174" y="11289"/>
                            <a:ext cx="1728" cy="1787"/>
                          </a:xfrm>
                          <a:prstGeom prst="rect">
                            <a:avLst/>
                          </a:prstGeom>
                        </pic:spPr>
                      </pic:pic>
                      <pic:pic xmlns:pic="http://schemas.openxmlformats.org/drawingml/2006/picture">
                        <pic:nvPicPr>
                          <pic:cNvPr id="146" name="图片 8" descr="a7dceae6499f564e4e16d003aa7068c"/>
                          <pic:cNvPicPr>
                            <a:picLocks noChangeAspect="1"/>
                          </pic:cNvPicPr>
                        </pic:nvPicPr>
                        <pic:blipFill>
                          <a:blip r:embed="rId76">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10520" y="12885"/>
                            <a:ext cx="1342" cy="1970"/>
                          </a:xfrm>
                          <a:prstGeom prst="rect">
                            <a:avLst/>
                          </a:prstGeom>
                        </pic:spPr>
                      </pic:pic>
                      <pic:pic xmlns:pic="http://schemas.openxmlformats.org/drawingml/2006/picture">
                        <pic:nvPicPr>
                          <pic:cNvPr id="147" name="图片 12" descr="18c89b91f8cace40fbe706e0f83e518"/>
                          <pic:cNvPicPr>
                            <a:picLocks noChangeAspect="1"/>
                          </pic:cNvPicPr>
                        </pic:nvPicPr>
                        <pic:blipFill>
                          <a:blip r:embed="rId77">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0292" y="12371"/>
                            <a:ext cx="1736" cy="1591"/>
                          </a:xfrm>
                          <a:prstGeom prst="rect">
                            <a:avLst/>
                          </a:prstGeom>
                        </pic:spPr>
                      </pic:pic>
                    </wpg:wgp>
                  </a:graphicData>
                </a:graphic>
              </wp:anchor>
            </w:drawing>
          </mc:Choice>
          <mc:Fallback>
            <w:pict>
              <v:group id="_x0000_s1026" o:spid="_x0000_s1026" o:spt="203" style="position:absolute;left:0pt;margin-left:66.05pt;margin-top:558.65pt;height:86pt;width:75.65pt;z-index:251681792;mso-width-relative:page;mso-height-relative:page;" coordorigin="10158,11289" coordsize="2018,3926" o:gfxdata="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L/DzKPCkKFZuOOAAAAAElF&#10;TkSuQmCCUEsDBBQAAAAIAIdO4kBIxxIjtpEAAKyRAAAVAAAAZHJzL21lZGlhL2ltYWdlMy5qcGVn&#10;AACA/3//2P/gABBKRklGAAEBAQDcANwAAP/bAEMACAYGBwYFCAcHBwkJCAoMFA0MCwsMGRITDxQd&#10;Gh8eHRocHCAkLicgIiwjHBwoNyksMDE0NDQfJzk9ODI8LjM0Mv/bAEMBCQkJDAsMGA0NGDIhHCEy&#10;MjIyMjIyMjIyMjIyMjIyMjIyMjIyMjIyMjIyMjIyMjIyMjIyMjIyMjIyMjIyMjIyMv/AABEIBkwD&#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">
                <o:lock v:ext="edit" aspectratio="f"/>
                <v:shape id="图片 3" o:spid="_x0000_s1026" o:spt="75" alt="签名" type="#_x0000_t75" style="position:absolute;left:10158;top:14021;height:1194;width:1953;" filled="f" o:preferrelative="t" stroked="f" coordsize="21600,21600" o:gfxdata="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esM9ugAAANwA&#10;AAAPAAAAAAAAAAEAIAAAACIAAABkcnMvZG93bnJldi54bWxQSwECFAAUAAAACACHTuJAMy8FnjsA&#10;AAA5AAAAEAAAAAAAAAABACAAAAAJAQAAZHJzL3NoYXBleG1sLnhtbFBLBQYAAAAABgAGAFsBAACz&#10;AwAAAAA=&#10;">
                  <v:fill on="f" focussize="0,0"/>
                  <v:stroke on="f"/>
                  <v:imagedata r:id="rId74" cropleft="19201f" croptop="29495f" cropright="28090f" cropbottom="18329f" chromakey="#FFFFFF" o:title=""/>
                  <o:lock v:ext="edit" aspectratio="t"/>
                </v:shape>
                <v:shape id="图片 5" o:spid="_x0000_s1026" o:spt="75" alt="杨美玉_看图王" type="#_x0000_t75" style="position:absolute;left:10174;top:11289;height:1787;width:1728;" filled="f" o:preferrelative="t" stroked="f" coordsize="21600,21600" o:gfxdata="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AWrLsAAADc&#10;AAAADwAAAAAAAAABACAAAAAiAAAAZHJzL2Rvd25yZXYueG1sUEsBAhQAFAAAAAgAh07iQDMvBZ47&#10;AAAAOQAAABAAAAAAAAAAAQAgAAAACgEAAGRycy9zaGFwZXhtbC54bWxQSwUGAAAAAAYABgBbAQAA&#10;tAMAAAAA&#10;">
                  <v:fill on="f" focussize="0,0"/>
                  <v:stroke on="f"/>
                  <v:imagedata r:id="rId75" chromakey="#FFFFFF" o:title=""/>
                  <o:lock v:ext="edit" aspectratio="t"/>
                </v:shape>
                <v:shape id="图片 8" o:spid="_x0000_s1026" o:spt="75" alt="a7dceae6499f564e4e16d003aa7068c" type="#_x0000_t75" style="position:absolute;left:10520;top:12885;height:1970;width:1342;rotation:-5898240f;" filled="f" o:preferrelative="t" stroked="f" coordsize="21600,21600" o:gfxdata="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8NGL4A&#10;AADcAAAADwAAAAAAAAABACAAAAAiAAAAZHJzL2Rvd25yZXYueG1sUEsBAhQAFAAAAAgAh07iQDMv&#10;BZ47AAAAOQAAABAAAAAAAAAAAQAgAAAADQEAAGRycy9zaGFwZXhtbC54bWxQSwUGAAAAAAYABgBb&#10;AQAAtwMAAAAA&#10;">
                  <v:fill on="f" focussize="0,0"/>
                  <v:stroke on="f"/>
                  <v:imagedata r:id="rId76" cropleft="30987f" croptop="16120f" cropright="20913f" cropbottom="37179f" grayscale="t" bilevel="t" chromakey="#A4A39F" o:title=""/>
                  <o:lock v:ext="edit" aspectratio="t"/>
                </v:shape>
                <v:shape id="图片 12" o:spid="_x0000_s1026" o:spt="75" alt="18c89b91f8cace40fbe706e0f83e518" type="#_x0000_t75" style="position:absolute;left:10292;top:12371;height:1591;width:1736;" filled="f" o:preferrelative="t" stroked="f" coordsize="21600,21600" o:gfxdata="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bKzibsAAADc&#10;AAAADwAAAAAAAAABACAAAAAiAAAAZHJzL2Rvd25yZXYueG1sUEsBAhQAFAAAAAgAh07iQDMvBZ47&#10;AAAAOQAAABAAAAAAAAAAAQAgAAAACgEAAGRycy9zaGFwZXhtbC54bWxQSwUGAAAAAAYABgBbAQAA&#10;tAMAAAAA&#10;">
                  <v:fill on="f" focussize="0,0"/>
                  <v:stroke on="f"/>
                  <v:imagedata r:id="rId77" cropleft="19057f" croptop="28915f" cropright="31970f" cropbottom="30325f" grayscale="t" bilevel="t" chromakey="#A09F9B" o:title=""/>
                  <o:lock v:ext="edit" aspectratio="t"/>
                </v:shape>
              </v:group>
            </w:pict>
          </mc:Fallback>
        </mc:AlternateContent>
      </w:r>
    </w:p>
    <w:p>
      <w:pPr>
        <w:pStyle w:val="2"/>
        <w:ind w:left="0" w:leftChars="0" w:firstLine="0" w:firstLineChars="0"/>
        <w:jc w:val="left"/>
        <w:rPr>
          <w:rFonts w:hint="eastAsia"/>
          <w:lang w:val="en-US" w:eastAsia="zh-CN"/>
        </w:rPr>
      </w:pPr>
      <w:r>
        <w:rPr>
          <w:rFonts w:hint="eastAsia"/>
          <w:lang w:val="en-US" w:eastAsia="zh-CN"/>
        </w:rPr>
        <w:t>附图：项目平面布置图和防治责任范围</w:t>
      </w:r>
    </w:p>
    <w:p>
      <w:pPr>
        <w:pStyle w:val="2"/>
        <w:ind w:left="0" w:leftChars="0" w:firstLine="0" w:firstLineChars="0"/>
        <w:rPr>
          <w:rFonts w:hint="eastAsia"/>
          <w:lang w:eastAsia="zh-CN"/>
        </w:rPr>
        <w:sectPr>
          <w:pgSz w:w="23811" w:h="16838"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g">
            <w:drawing>
              <wp:anchor distT="0" distB="0" distL="114300" distR="114300" simplePos="0" relativeHeight="251678720" behindDoc="0" locked="0" layoutInCell="1" allowOverlap="1">
                <wp:simplePos x="0" y="0"/>
                <wp:positionH relativeFrom="column">
                  <wp:posOffset>838835</wp:posOffset>
                </wp:positionH>
                <wp:positionV relativeFrom="paragraph">
                  <wp:posOffset>6798945</wp:posOffset>
                </wp:positionV>
                <wp:extent cx="960755" cy="1092200"/>
                <wp:effectExtent l="0" t="0" r="0" b="0"/>
                <wp:wrapNone/>
                <wp:docPr id="123" name="组合 123"/>
                <wp:cNvGraphicFramePr/>
                <a:graphic xmlns:a="http://schemas.openxmlformats.org/drawingml/2006/main">
                  <a:graphicData uri="http://schemas.microsoft.com/office/word/2010/wordprocessingGroup">
                    <wpg:wgp>
                      <wpg:cNvGrpSpPr/>
                      <wpg:grpSpPr>
                        <a:xfrm>
                          <a:off x="0" y="0"/>
                          <a:ext cx="960755" cy="1092292"/>
                          <a:chOff x="10158" y="11289"/>
                          <a:chExt cx="2018" cy="3926"/>
                        </a:xfrm>
                      </wpg:grpSpPr>
                      <pic:pic xmlns:pic="http://schemas.openxmlformats.org/drawingml/2006/picture">
                        <pic:nvPicPr>
                          <pic:cNvPr id="125" name="图片 3" descr="签名"/>
                          <pic:cNvPicPr>
                            <a:picLocks noChangeAspect="1"/>
                          </pic:cNvPicPr>
                        </pic:nvPicPr>
                        <pic:blipFill>
                          <a:blip r:embed="rId74">
                            <a:clrChange>
                              <a:clrFrom>
                                <a:srgbClr val="FFFFFF">
                                  <a:alpha val="100000"/>
                                </a:srgbClr>
                              </a:clrFrom>
                              <a:clrTo>
                                <a:srgbClr val="FFFFFF">
                                  <a:alpha val="100000"/>
                                  <a:alpha val="0"/>
                                </a:srgbClr>
                              </a:clrTo>
                            </a:clrChange>
                          </a:blip>
                          <a:srcRect l="29298" t="45006" r="42862" b="27968"/>
                          <a:stretch>
                            <a:fillRect/>
                          </a:stretch>
                        </pic:blipFill>
                        <pic:spPr>
                          <a:xfrm>
                            <a:off x="10158" y="14021"/>
                            <a:ext cx="1953" cy="1194"/>
                          </a:xfrm>
                          <a:prstGeom prst="rect">
                            <a:avLst/>
                          </a:prstGeom>
                        </pic:spPr>
                      </pic:pic>
                      <pic:pic xmlns:pic="http://schemas.openxmlformats.org/drawingml/2006/picture">
                        <pic:nvPicPr>
                          <pic:cNvPr id="126" name="图片 5" descr="杨美玉_看图王"/>
                          <pic:cNvPicPr>
                            <a:picLocks noChangeAspect="1"/>
                          </pic:cNvPicPr>
                        </pic:nvPicPr>
                        <pic:blipFill>
                          <a:blip r:embed="rId75">
                            <a:clrChange>
                              <a:clrFrom>
                                <a:srgbClr val="FFFFFF">
                                  <a:alpha val="100000"/>
                                </a:srgbClr>
                              </a:clrFrom>
                              <a:clrTo>
                                <a:srgbClr val="FFFFFF">
                                  <a:alpha val="100000"/>
                                  <a:alpha val="0"/>
                                </a:srgbClr>
                              </a:clrTo>
                            </a:clrChange>
                          </a:blip>
                          <a:stretch>
                            <a:fillRect/>
                          </a:stretch>
                        </pic:blipFill>
                        <pic:spPr>
                          <a:xfrm>
                            <a:off x="10174" y="11289"/>
                            <a:ext cx="1728" cy="1787"/>
                          </a:xfrm>
                          <a:prstGeom prst="rect">
                            <a:avLst/>
                          </a:prstGeom>
                        </pic:spPr>
                      </pic:pic>
                      <pic:pic xmlns:pic="http://schemas.openxmlformats.org/drawingml/2006/picture">
                        <pic:nvPicPr>
                          <pic:cNvPr id="127" name="图片 8" descr="a7dceae6499f564e4e16d003aa7068c"/>
                          <pic:cNvPicPr>
                            <a:picLocks noChangeAspect="1"/>
                          </pic:cNvPicPr>
                        </pic:nvPicPr>
                        <pic:blipFill>
                          <a:blip r:embed="rId76">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10520" y="12885"/>
                            <a:ext cx="1342" cy="1970"/>
                          </a:xfrm>
                          <a:prstGeom prst="rect">
                            <a:avLst/>
                          </a:prstGeom>
                        </pic:spPr>
                      </pic:pic>
                      <pic:pic xmlns:pic="http://schemas.openxmlformats.org/drawingml/2006/picture">
                        <pic:nvPicPr>
                          <pic:cNvPr id="128" name="图片 12" descr="18c89b91f8cace40fbe706e0f83e518"/>
                          <pic:cNvPicPr>
                            <a:picLocks noChangeAspect="1"/>
                          </pic:cNvPicPr>
                        </pic:nvPicPr>
                        <pic:blipFill>
                          <a:blip r:embed="rId77">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0292" y="12371"/>
                            <a:ext cx="1736" cy="1591"/>
                          </a:xfrm>
                          <a:prstGeom prst="rect">
                            <a:avLst/>
                          </a:prstGeom>
                        </pic:spPr>
                      </pic:pic>
                    </wpg:wgp>
                  </a:graphicData>
                </a:graphic>
              </wp:anchor>
            </w:drawing>
          </mc:Choice>
          <mc:Fallback>
            <w:pict>
              <v:group id="_x0000_s1026" o:spid="_x0000_s1026" o:spt="203" style="position:absolute;left:0pt;margin-left:66.05pt;margin-top:535.35pt;height:86pt;width:75.65pt;z-index:251678720;mso-width-relative:page;mso-height-relative:page;" coordorigin="10158,11289" coordsize="2018,3926" o:gfxdata="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">
                <o:lock v:ext="edit" aspectratio="f"/>
                <v:shape id="图片 3" o:spid="_x0000_s1026" o:spt="75" alt="签名" type="#_x0000_t75" style="position:absolute;left:10158;top:14021;height:1194;width:1953;" filled="f" o:preferrelative="t" stroked="f" coordsize="21600,21600" o:gfxdata="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gAbcrsAAADc&#10;AAAADwAAAAAAAAABACAAAAAiAAAAZHJzL2Rvd25yZXYueG1sUEsBAhQAFAAAAAgAh07iQDMvBZ47&#10;AAAAOQAAABAAAAAAAAAAAQAgAAAACgEAAGRycy9zaGFwZXhtbC54bWxQSwUGAAAAAAYABgBbAQAA&#10;tAMAAAAA&#10;">
                  <v:fill on="f" focussize="0,0"/>
                  <v:stroke on="f"/>
                  <v:imagedata r:id="rId74" cropleft="19201f" croptop="29495f" cropright="28090f" cropbottom="18329f" chromakey="#FFFFFF" o:title=""/>
                  <o:lock v:ext="edit" aspectratio="t"/>
                </v:shape>
                <v:shape id="图片 5" o:spid="_x0000_s1026" o:spt="75" alt="杨美玉_看图王" type="#_x0000_t75" style="position:absolute;left:10174;top:11289;height:1787;width:1728;" filled="f" o:preferrelative="t" stroked="f" coordsize="21600,21600" o:gfxdata="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7W17ugAAANwA&#10;AAAPAAAAAAAAAAEAIAAAACIAAABkcnMvZG93bnJldi54bWxQSwECFAAUAAAACACHTuJAMy8FnjsA&#10;AAA5AAAAEAAAAAAAAAABACAAAAAJAQAAZHJzL3NoYXBleG1sLnhtbFBLBQYAAAAABgAGAFsBAACz&#10;AwAAAAA=&#10;">
                  <v:fill on="f" focussize="0,0"/>
                  <v:stroke on="f"/>
                  <v:imagedata r:id="rId75" chromakey="#FFFFFF" o:title=""/>
                  <o:lock v:ext="edit" aspectratio="t"/>
                </v:shape>
                <v:shape id="图片 8" o:spid="_x0000_s1026" o:spt="75" alt="a7dceae6499f564e4e16d003aa7068c" type="#_x0000_t75" style="position:absolute;left:10520;top:12885;height:1970;width:1342;rotation:-5898240f;" filled="f" o:preferrelative="t" stroked="f" coordsize="21600,21600" o:gfxdata="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rE0jvQAA&#10;ANwAAAAPAAAAAAAAAAEAIAAAACIAAABkcnMvZG93bnJldi54bWxQSwECFAAUAAAACACHTuJAMy8F&#10;njsAAAA5AAAAEAAAAAAAAAABACAAAAAMAQAAZHJzL3NoYXBleG1sLnhtbFBLBQYAAAAABgAGAFsB&#10;AAC2AwAAAAA=&#10;">
                  <v:fill on="f" focussize="0,0"/>
                  <v:stroke on="f"/>
                  <v:imagedata r:id="rId76" cropleft="30987f" croptop="16120f" cropright="20913f" cropbottom="37179f" grayscale="t" bilevel="t" chromakey="#A4A39F" o:title=""/>
                  <o:lock v:ext="edit" aspectratio="t"/>
                </v:shape>
                <v:shape id="图片 12" o:spid="_x0000_s1026" o:spt="75" alt="18c89b91f8cace40fbe706e0f83e518" type="#_x0000_t75" style="position:absolute;left:10292;top:12371;height:1591;width:1736;" filled="f" o:preferrelative="t" stroked="f" coordsize="21600,21600" o:gfxdata="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nywlu/&#10;AAAA3AAAAA8AAAAAAAAAAQAgAAAAIgAAAGRycy9kb3ducmV2LnhtbFBLAQIUABQAAAAIAIdO4kAz&#10;LwWeOwAAADkAAAAQAAAAAAAAAAEAIAAAAA4BAABkcnMvc2hhcGV4bWwueG1sUEsFBgAAAAAGAAYA&#10;WwEAALgDAAAAAA==&#10;">
                  <v:fill on="f" focussize="0,0"/>
                  <v:stroke on="f"/>
                  <v:imagedata r:id="rId77" cropleft="19057f" croptop="28915f" cropright="31970f" cropbottom="30325f" grayscale="t" bilevel="t" chromakey="#A09F9B" o:title=""/>
                  <o:lock v:ext="edit" aspectratio="t"/>
                </v:shape>
              </v:group>
            </w:pict>
          </mc:Fallback>
        </mc:AlternateContent>
      </w:r>
      <w:r>
        <w:rPr>
          <w:rFonts w:hint="eastAsia"/>
          <w:lang w:eastAsia="zh-CN"/>
        </w:rPr>
        <w:drawing>
          <wp:inline distT="0" distB="0" distL="114300" distR="114300">
            <wp:extent cx="13187045" cy="7994015"/>
            <wp:effectExtent l="0" t="0" r="14605" b="6985"/>
            <wp:docPr id="78" name="图片 78" descr="整体平面位置图6201080-7.25Model(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整体平面位置图6201080-7.25Model(1)_00"/>
                    <pic:cNvPicPr>
                      <a:picLocks noChangeAspect="1"/>
                    </pic:cNvPicPr>
                  </pic:nvPicPr>
                  <pic:blipFill>
                    <a:blip r:embed="rId79"/>
                    <a:srcRect l="808"/>
                    <a:stretch>
                      <a:fillRect/>
                    </a:stretch>
                  </pic:blipFill>
                  <pic:spPr>
                    <a:xfrm>
                      <a:off x="0" y="0"/>
                      <a:ext cx="13187045" cy="7994015"/>
                    </a:xfrm>
                    <a:prstGeom prst="rect">
                      <a:avLst/>
                    </a:prstGeom>
                  </pic:spPr>
                </pic:pic>
              </a:graphicData>
            </a:graphic>
          </wp:inline>
        </w:drawing>
      </w:r>
    </w:p>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eastAsia"/>
          <w:lang w:eastAsia="zh-CN"/>
        </w:rPr>
      </w:pPr>
      <w:r>
        <w:rPr>
          <w:rFonts w:hint="eastAsia"/>
          <w:lang w:val="en-US" w:eastAsia="zh-CN"/>
        </w:rPr>
        <w:t>附图：分区防治措施总体布局图</w:t>
      </w:r>
    </w:p>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lang w:val="en-US" w:eastAsia="zh-CN"/>
        </w:rPr>
        <w:sectPr>
          <w:pgSz w:w="23811" w:h="16838"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g">
            <w:drawing>
              <wp:anchor distT="0" distB="0" distL="114300" distR="114300" simplePos="0" relativeHeight="251677696" behindDoc="0" locked="0" layoutInCell="1" allowOverlap="1">
                <wp:simplePos x="0" y="0"/>
                <wp:positionH relativeFrom="column">
                  <wp:posOffset>6267450</wp:posOffset>
                </wp:positionH>
                <wp:positionV relativeFrom="paragraph">
                  <wp:posOffset>7380605</wp:posOffset>
                </wp:positionV>
                <wp:extent cx="1007745" cy="717550"/>
                <wp:effectExtent l="0" t="0" r="0" b="6350"/>
                <wp:wrapNone/>
                <wp:docPr id="116" name="组合 116"/>
                <wp:cNvGraphicFramePr/>
                <a:graphic xmlns:a="http://schemas.openxmlformats.org/drawingml/2006/main">
                  <a:graphicData uri="http://schemas.microsoft.com/office/word/2010/wordprocessingGroup">
                    <wpg:wgp>
                      <wpg:cNvGrpSpPr/>
                      <wpg:grpSpPr>
                        <a:xfrm>
                          <a:off x="0" y="0"/>
                          <a:ext cx="1007745" cy="717482"/>
                          <a:chOff x="10158" y="11609"/>
                          <a:chExt cx="2018" cy="3441"/>
                        </a:xfrm>
                      </wpg:grpSpPr>
                      <pic:pic xmlns:pic="http://schemas.openxmlformats.org/drawingml/2006/picture">
                        <pic:nvPicPr>
                          <pic:cNvPr id="117" name="图片 3" descr="签名"/>
                          <pic:cNvPicPr>
                            <a:picLocks noChangeAspect="1"/>
                          </pic:cNvPicPr>
                        </pic:nvPicPr>
                        <pic:blipFill>
                          <a:blip r:embed="rId74">
                            <a:clrChange>
                              <a:clrFrom>
                                <a:srgbClr val="FFFFFF">
                                  <a:alpha val="100000"/>
                                </a:srgbClr>
                              </a:clrFrom>
                              <a:clrTo>
                                <a:srgbClr val="FFFFFF">
                                  <a:alpha val="100000"/>
                                  <a:alpha val="0"/>
                                </a:srgbClr>
                              </a:clrTo>
                            </a:clrChange>
                          </a:blip>
                          <a:srcRect l="29298" t="45006" r="42862" b="27968"/>
                          <a:stretch>
                            <a:fillRect/>
                          </a:stretch>
                        </pic:blipFill>
                        <pic:spPr>
                          <a:xfrm>
                            <a:off x="10158" y="13856"/>
                            <a:ext cx="1953" cy="1194"/>
                          </a:xfrm>
                          <a:prstGeom prst="rect">
                            <a:avLst/>
                          </a:prstGeom>
                        </pic:spPr>
                      </pic:pic>
                      <pic:pic xmlns:pic="http://schemas.openxmlformats.org/drawingml/2006/picture">
                        <pic:nvPicPr>
                          <pic:cNvPr id="120" name="图片 5" descr="杨美玉_看图王"/>
                          <pic:cNvPicPr>
                            <a:picLocks noChangeAspect="1"/>
                          </pic:cNvPicPr>
                        </pic:nvPicPr>
                        <pic:blipFill>
                          <a:blip r:embed="rId75">
                            <a:clrChange>
                              <a:clrFrom>
                                <a:srgbClr val="FFFFFF">
                                  <a:alpha val="100000"/>
                                </a:srgbClr>
                              </a:clrFrom>
                              <a:clrTo>
                                <a:srgbClr val="FFFFFF">
                                  <a:alpha val="100000"/>
                                  <a:alpha val="0"/>
                                </a:srgbClr>
                              </a:clrTo>
                            </a:clrChange>
                          </a:blip>
                          <a:stretch>
                            <a:fillRect/>
                          </a:stretch>
                        </pic:blipFill>
                        <pic:spPr>
                          <a:xfrm>
                            <a:off x="10175" y="11609"/>
                            <a:ext cx="1728" cy="1468"/>
                          </a:xfrm>
                          <a:prstGeom prst="rect">
                            <a:avLst/>
                          </a:prstGeom>
                        </pic:spPr>
                      </pic:pic>
                      <pic:pic xmlns:pic="http://schemas.openxmlformats.org/drawingml/2006/picture">
                        <pic:nvPicPr>
                          <pic:cNvPr id="121" name="图片 8" descr="a7dceae6499f564e4e16d003aa7068c"/>
                          <pic:cNvPicPr>
                            <a:picLocks noChangeAspect="1"/>
                          </pic:cNvPicPr>
                        </pic:nvPicPr>
                        <pic:blipFill>
                          <a:blip r:embed="rId76">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10520" y="12885"/>
                            <a:ext cx="1342" cy="1970"/>
                          </a:xfrm>
                          <a:prstGeom prst="rect">
                            <a:avLst/>
                          </a:prstGeom>
                        </pic:spPr>
                      </pic:pic>
                      <pic:pic xmlns:pic="http://schemas.openxmlformats.org/drawingml/2006/picture">
                        <pic:nvPicPr>
                          <pic:cNvPr id="122" name="图片 12" descr="18c89b91f8cace40fbe706e0f83e518"/>
                          <pic:cNvPicPr>
                            <a:picLocks noChangeAspect="1"/>
                          </pic:cNvPicPr>
                        </pic:nvPicPr>
                        <pic:blipFill>
                          <a:blip r:embed="rId77">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0292" y="12371"/>
                            <a:ext cx="1736" cy="1591"/>
                          </a:xfrm>
                          <a:prstGeom prst="rect">
                            <a:avLst/>
                          </a:prstGeom>
                        </pic:spPr>
                      </pic:pic>
                    </wpg:wgp>
                  </a:graphicData>
                </a:graphic>
              </wp:anchor>
            </w:drawing>
          </mc:Choice>
          <mc:Fallback>
            <w:pict>
              <v:group id="_x0000_s1026" o:spid="_x0000_s1026" o:spt="203" style="position:absolute;left:0pt;margin-left:493.5pt;margin-top:581.15pt;height:56.5pt;width:79.35pt;z-index:251677696;mso-width-relative:page;mso-height-relative:page;" coordorigin="10158,11609" coordsize="2018,3441" o:gfxdata="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">
                <o:lock v:ext="edit" aspectratio="f"/>
                <v:shape id="图片 3" o:spid="_x0000_s1026" o:spt="75" alt="签名" type="#_x0000_t75" style="position:absolute;left:10158;top:13856;height:1194;width:1953;" filled="f" o:preferrelative="t" stroked="f" coordsize="21600,21600" o:gfxdata="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8uojugAAANwA&#10;AAAPAAAAAAAAAAEAIAAAACIAAABkcnMvZG93bnJldi54bWxQSwECFAAUAAAACACHTuJAMy8FnjsA&#10;AAA5AAAAEAAAAAAAAAABACAAAAAJAQAAZHJzL3NoYXBleG1sLnhtbFBLBQYAAAAABgAGAFsBAACz&#10;AwAAAAA=&#10;">
                  <v:fill on="f" focussize="0,0"/>
                  <v:stroke on="f"/>
                  <v:imagedata r:id="rId74" cropleft="19201f" croptop="29495f" cropright="28090f" cropbottom="18329f" chromakey="#FFFFFF" o:title=""/>
                  <o:lock v:ext="edit" aspectratio="t"/>
                </v:shape>
                <v:shape id="图片 5" o:spid="_x0000_s1026" o:spt="75" alt="杨美玉_看图王" type="#_x0000_t75" style="position:absolute;left:10175;top:11609;height:1468;width:1728;" filled="f" o:preferrelative="t" stroked="f" coordsize="21600,21600" o:gfxdata="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khQlL4A&#10;AADcAAAADwAAAAAAAAABACAAAAAiAAAAZHJzL2Rvd25yZXYueG1sUEsBAhQAFAAAAAgAh07iQDMv&#10;BZ47AAAAOQAAABAAAAAAAAAAAQAgAAAADQEAAGRycy9zaGFwZXhtbC54bWxQSwUGAAAAAAYABgBb&#10;AQAAtwMAAAAA&#10;">
                  <v:fill on="f" focussize="0,0"/>
                  <v:stroke on="f"/>
                  <v:imagedata r:id="rId75" chromakey="#FFFFFF" o:title=""/>
                  <o:lock v:ext="edit" aspectratio="t"/>
                </v:shape>
                <v:shape id="图片 8" o:spid="_x0000_s1026" o:spt="75" alt="a7dceae6499f564e4e16d003aa7068c" type="#_x0000_t75" style="position:absolute;left:10520;top:12885;height:1970;width:1342;rotation:-5898240f;" filled="f" o:preferrelative="t" stroked="f" coordsize="21600,21600" o:gfxdata="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AlwzL4A&#10;AADcAAAADwAAAAAAAAABACAAAAAiAAAAZHJzL2Rvd25yZXYueG1sUEsBAhQAFAAAAAgAh07iQDMv&#10;BZ47AAAAOQAAABAAAAAAAAAAAQAgAAAADQEAAGRycy9zaGFwZXhtbC54bWxQSwUGAAAAAAYABgBb&#10;AQAAtwMAAAAA&#10;">
                  <v:fill on="f" focussize="0,0"/>
                  <v:stroke on="f"/>
                  <v:imagedata r:id="rId76" cropleft="30987f" croptop="16120f" cropright="20913f" cropbottom="37179f" grayscale="t" bilevel="t" chromakey="#A4A39F" o:title=""/>
                  <o:lock v:ext="edit" aspectratio="t"/>
                </v:shape>
                <v:shape id="图片 12" o:spid="_x0000_s1026" o:spt="75" alt="18c89b91f8cace40fbe706e0f83e518" type="#_x0000_t75" style="position:absolute;left:10292;top:12371;height:1591;width:1736;" filled="f" o:preferrelative="t" stroked="f" coordsize="21600,21600" o:gfxdata="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a9bG8AAAA&#10;3AAAAA8AAAAAAAAAAQAgAAAAIgAAAGRycy9kb3ducmV2LnhtbFBLAQIUABQAAAAIAIdO4kAzLwWe&#10;OwAAADkAAAAQAAAAAAAAAAEAIAAAAAsBAABkcnMvc2hhcGV4bWwueG1sUEsFBgAAAAAGAAYAWwEA&#10;ALUDAAAAAA==&#10;">
                  <v:fill on="f" focussize="0,0"/>
                  <v:stroke on="f"/>
                  <v:imagedata r:id="rId77" cropleft="19057f" croptop="28915f" cropright="31970f" cropbottom="30325f" grayscale="t" bilevel="t" chromakey="#A09F9B" o:title=""/>
                  <o:lock v:ext="edit" aspectratio="t"/>
                </v:shape>
              </v:group>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5431155</wp:posOffset>
                </wp:positionH>
                <wp:positionV relativeFrom="paragraph">
                  <wp:posOffset>5601335</wp:posOffset>
                </wp:positionV>
                <wp:extent cx="2203450" cy="678180"/>
                <wp:effectExtent l="0" t="8890" r="6350" b="36830"/>
                <wp:wrapNone/>
                <wp:docPr id="73" name="直接箭头连接符 73"/>
                <wp:cNvGraphicFramePr/>
                <a:graphic xmlns:a="http://schemas.openxmlformats.org/drawingml/2006/main">
                  <a:graphicData uri="http://schemas.microsoft.com/office/word/2010/wordprocessingShape">
                    <wps:wsp>
                      <wps:cNvCnPr/>
                      <wps:spPr>
                        <a:xfrm flipH="1">
                          <a:off x="0" y="0"/>
                          <a:ext cx="2203450" cy="678180"/>
                        </a:xfrm>
                        <a:prstGeom prst="straightConnector1">
                          <a:avLst/>
                        </a:prstGeom>
                        <a:ln w="19050">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427.65pt;margin-top:441.05pt;height:53.4pt;width:173.5pt;z-index:251674624;mso-width-relative:page;mso-height-relative:page;" filled="f" stroked="t" coordsize="21600,21600" o:gfxdata="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plW2z2gAA&#10;AAwBAAAPAAAAAAAAAAEAIAAAACIAAABkcnMvZG93bnJldi54bWxQSwECFAAUAAAACACHTuJAWU7F&#10;lBwCAAACBAAADgAAAAAAAAABACAAAAApAQAAZHJzL2Uyb0RvYy54bWxQSwUGAAAAAAYABgBZAQAA&#10;twUAAAAA&#10;">
                <v:fill on="f" focussize="0,0"/>
                <v:stroke weight="1.5pt" color="#000000 [3200]" miterlimit="8" joinstyle="miter" endarrow="open"/>
                <v:imagedata o:title=""/>
                <o:lock v:ext="edit" aspectratio="f"/>
              </v:shape>
            </w:pict>
          </mc:Fallback>
        </mc:AlternateContent>
      </w:r>
      <w:r>
        <w:rPr>
          <w:rFonts w:hint="default"/>
          <w:lang w:val="en-US" w:eastAsia="zh-CN"/>
        </w:rPr>
        <w:drawing>
          <wp:inline distT="0" distB="0" distL="114300" distR="114300">
            <wp:extent cx="12726035" cy="8105775"/>
            <wp:effectExtent l="0" t="0" r="18415" b="9525"/>
            <wp:docPr id="79" name="图片 79" descr="南长滩平面布置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南长滩平面布置图_00"/>
                    <pic:cNvPicPr>
                      <a:picLocks noChangeAspect="1"/>
                    </pic:cNvPicPr>
                  </pic:nvPicPr>
                  <pic:blipFill>
                    <a:blip r:embed="rId80"/>
                    <a:srcRect t="10228" b="10228"/>
                    <a:stretch>
                      <a:fillRect/>
                    </a:stretch>
                  </pic:blipFill>
                  <pic:spPr>
                    <a:xfrm>
                      <a:off x="0" y="0"/>
                      <a:ext cx="12726035" cy="8105775"/>
                    </a:xfrm>
                    <a:prstGeom prst="rect">
                      <a:avLst/>
                    </a:prstGeom>
                  </pic:spPr>
                </pic:pic>
              </a:graphicData>
            </a:graphic>
          </wp:inline>
        </w:drawing>
      </w:r>
    </w:p>
    <w:p>
      <w:pPr>
        <w:pStyle w:val="2"/>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textAlignment w:val="baseline"/>
        <w:rPr>
          <w:rFonts w:hint="default"/>
          <w:lang w:val="en-US" w:eastAsia="zh-CN"/>
        </w:rPr>
        <w:sectPr>
          <w:type w:val="continuous"/>
          <w:pgSz w:w="16838" w:h="23811"/>
          <w:pgMar w:top="1440" w:right="1800" w:bottom="1440" w:left="180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g">
            <w:drawing>
              <wp:anchor distT="0" distB="0" distL="114300" distR="114300" simplePos="0" relativeHeight="251676672" behindDoc="0" locked="0" layoutInCell="1" allowOverlap="1">
                <wp:simplePos x="0" y="0"/>
                <wp:positionH relativeFrom="column">
                  <wp:posOffset>3967480</wp:posOffset>
                </wp:positionH>
                <wp:positionV relativeFrom="paragraph">
                  <wp:posOffset>12157710</wp:posOffset>
                </wp:positionV>
                <wp:extent cx="1162685" cy="1101725"/>
                <wp:effectExtent l="0" t="0" r="0" b="0"/>
                <wp:wrapNone/>
                <wp:docPr id="111" name="组合 111"/>
                <wp:cNvGraphicFramePr/>
                <a:graphic xmlns:a="http://schemas.openxmlformats.org/drawingml/2006/main">
                  <a:graphicData uri="http://schemas.microsoft.com/office/word/2010/wordprocessingGroup">
                    <wpg:wgp>
                      <wpg:cNvGrpSpPr/>
                      <wpg:grpSpPr>
                        <a:xfrm>
                          <a:off x="0" y="0"/>
                          <a:ext cx="1162900" cy="1101751"/>
                          <a:chOff x="10074" y="11289"/>
                          <a:chExt cx="2060" cy="3960"/>
                        </a:xfrm>
                      </wpg:grpSpPr>
                      <pic:pic xmlns:pic="http://schemas.openxmlformats.org/drawingml/2006/picture">
                        <pic:nvPicPr>
                          <pic:cNvPr id="112" name="图片 3" descr="签名"/>
                          <pic:cNvPicPr>
                            <a:picLocks noChangeAspect="1"/>
                          </pic:cNvPicPr>
                        </pic:nvPicPr>
                        <pic:blipFill>
                          <a:blip r:embed="rId74">
                            <a:clrChange>
                              <a:clrFrom>
                                <a:srgbClr val="FFFFFF">
                                  <a:alpha val="100000"/>
                                </a:srgbClr>
                              </a:clrFrom>
                              <a:clrTo>
                                <a:srgbClr val="FFFFFF">
                                  <a:alpha val="100000"/>
                                  <a:alpha val="0"/>
                                </a:srgbClr>
                              </a:clrTo>
                            </a:clrChange>
                          </a:blip>
                          <a:srcRect l="29298" t="45006" r="42862" b="27968"/>
                          <a:stretch>
                            <a:fillRect/>
                          </a:stretch>
                        </pic:blipFill>
                        <pic:spPr>
                          <a:xfrm>
                            <a:off x="10074" y="14055"/>
                            <a:ext cx="1954" cy="1194"/>
                          </a:xfrm>
                          <a:prstGeom prst="rect">
                            <a:avLst/>
                          </a:prstGeom>
                        </pic:spPr>
                      </pic:pic>
                      <pic:pic xmlns:pic="http://schemas.openxmlformats.org/drawingml/2006/picture">
                        <pic:nvPicPr>
                          <pic:cNvPr id="113" name="图片 5" descr="杨美玉_看图王"/>
                          <pic:cNvPicPr>
                            <a:picLocks noChangeAspect="1"/>
                          </pic:cNvPicPr>
                        </pic:nvPicPr>
                        <pic:blipFill>
                          <a:blip r:embed="rId75">
                            <a:clrChange>
                              <a:clrFrom>
                                <a:srgbClr val="FFFFFF">
                                  <a:alpha val="100000"/>
                                </a:srgbClr>
                              </a:clrFrom>
                              <a:clrTo>
                                <a:srgbClr val="FFFFFF">
                                  <a:alpha val="100000"/>
                                  <a:alpha val="0"/>
                                </a:srgbClr>
                              </a:clrTo>
                            </a:clrChange>
                          </a:blip>
                          <a:stretch>
                            <a:fillRect/>
                          </a:stretch>
                        </pic:blipFill>
                        <pic:spPr>
                          <a:xfrm>
                            <a:off x="10174" y="11289"/>
                            <a:ext cx="1728" cy="1787"/>
                          </a:xfrm>
                          <a:prstGeom prst="rect">
                            <a:avLst/>
                          </a:prstGeom>
                        </pic:spPr>
                      </pic:pic>
                      <pic:pic xmlns:pic="http://schemas.openxmlformats.org/drawingml/2006/picture">
                        <pic:nvPicPr>
                          <pic:cNvPr id="114" name="图片 8" descr="a7dceae6499f564e4e16d003aa7068c"/>
                          <pic:cNvPicPr>
                            <a:picLocks noChangeAspect="1"/>
                          </pic:cNvPicPr>
                        </pic:nvPicPr>
                        <pic:blipFill>
                          <a:blip r:embed="rId76">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10477" y="13015"/>
                            <a:ext cx="1342" cy="1971"/>
                          </a:xfrm>
                          <a:prstGeom prst="rect">
                            <a:avLst/>
                          </a:prstGeom>
                        </pic:spPr>
                      </pic:pic>
                      <pic:pic xmlns:pic="http://schemas.openxmlformats.org/drawingml/2006/picture">
                        <pic:nvPicPr>
                          <pic:cNvPr id="115" name="图片 12" descr="18c89b91f8cace40fbe706e0f83e518"/>
                          <pic:cNvPicPr>
                            <a:picLocks noChangeAspect="1"/>
                          </pic:cNvPicPr>
                        </pic:nvPicPr>
                        <pic:blipFill>
                          <a:blip r:embed="rId77">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0292" y="12371"/>
                            <a:ext cx="1736" cy="1591"/>
                          </a:xfrm>
                          <a:prstGeom prst="rect">
                            <a:avLst/>
                          </a:prstGeom>
                        </pic:spPr>
                      </pic:pic>
                    </wpg:wgp>
                  </a:graphicData>
                </a:graphic>
              </wp:anchor>
            </w:drawing>
          </mc:Choice>
          <mc:Fallback>
            <w:pict>
              <v:group id="_x0000_s1026" o:spid="_x0000_s1026" o:spt="203" style="position:absolute;left:0pt;margin-left:312.4pt;margin-top:957.3pt;height:86.75pt;width:91.55pt;z-index:251676672;mso-width-relative:page;mso-height-relative:page;" coordorigin="10074,11289" coordsize="2060,3960" o:gfxdata="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">
                <o:lock v:ext="edit" aspectratio="f"/>
                <v:shape id="图片 3" o:spid="_x0000_s1026" o:spt="75" alt="签名" type="#_x0000_t75" style="position:absolute;left:10074;top:14055;height:1194;width:1954;" filled="f" o:preferrelative="t" stroked="f" coordsize="21600,21600" o:gfxdata="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4VJu7sAAADc&#10;AAAADwAAAAAAAAABACAAAAAiAAAAZHJzL2Rvd25yZXYueG1sUEsBAhQAFAAAAAgAh07iQDMvBZ47&#10;AAAAOQAAABAAAAAAAAAAAQAgAAAACgEAAGRycy9zaGFwZXhtbC54bWxQSwUGAAAAAAYABgBbAQAA&#10;tAMAAAAA&#10;">
                  <v:fill on="f" focussize="0,0"/>
                  <v:stroke on="f"/>
                  <v:imagedata r:id="rId74" cropleft="19201f" croptop="29495f" cropright="28090f" cropbottom="18329f" chromakey="#FFFFFF" o:title=""/>
                  <o:lock v:ext="edit" aspectratio="t"/>
                </v:shape>
                <v:shape id="图片 5" o:spid="_x0000_s1026" o:spt="75" alt="杨美玉_看图王" type="#_x0000_t75" style="position:absolute;left:10174;top:11289;height:1787;width:1728;" filled="f" o:preferrelative="t" stroked="f" coordsize="21600,21600" o:gfxdata="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2BF68AAAA&#10;3AAAAA8AAAAAAAAAAQAgAAAAIgAAAGRycy9kb3ducmV2LnhtbFBLAQIUABQAAAAIAIdO4kAzLwWe&#10;OwAAADkAAAAQAAAAAAAAAAEAIAAAAAsBAABkcnMvc2hhcGV4bWwueG1sUEsFBgAAAAAGAAYAWwEA&#10;ALUDAAAAAA==&#10;">
                  <v:fill on="f" focussize="0,0"/>
                  <v:stroke on="f"/>
                  <v:imagedata r:id="rId75" chromakey="#FFFFFF" o:title=""/>
                  <o:lock v:ext="edit" aspectratio="t"/>
                </v:shape>
                <v:shape id="图片 8" o:spid="_x0000_s1026" o:spt="75" alt="a7dceae6499f564e4e16d003aa7068c" type="#_x0000_t75" style="position:absolute;left:10477;top:13015;height:1971;width:1342;rotation:-5898240f;" filled="f" o:preferrelative="t" stroked="f" coordsize="21600,21600" o:gfxdata="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hnpvQAA&#10;ANwAAAAPAAAAAAAAAAEAIAAAACIAAABkcnMvZG93bnJldi54bWxQSwECFAAUAAAACACHTuJAMy8F&#10;njsAAAA5AAAAEAAAAAAAAAABACAAAAAMAQAAZHJzL3NoYXBleG1sLnhtbFBLBQYAAAAABgAGAFsB&#10;AAC2AwAAAAA=&#10;">
                  <v:fill on="f" focussize="0,0"/>
                  <v:stroke on="f"/>
                  <v:imagedata r:id="rId76" cropleft="30987f" croptop="16120f" cropright="20913f" cropbottom="37179f" grayscale="t" bilevel="t" chromakey="#A4A39F" o:title=""/>
                  <o:lock v:ext="edit" aspectratio="t"/>
                </v:shape>
                <v:shape id="图片 12" o:spid="_x0000_s1026" o:spt="75" alt="18c89b91f8cace40fbe706e0f83e518" type="#_x0000_t75" style="position:absolute;left:10292;top:12371;height:1591;width:1736;" filled="f" o:preferrelative="t" stroked="f" coordsize="21600,21600" o:gfxdata="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n6d4ugAAANwA&#10;AAAPAAAAAAAAAAEAIAAAACIAAABkcnMvZG93bnJldi54bWxQSwECFAAUAAAACACHTuJAMy8FnjsA&#10;AAA5AAAAEAAAAAAAAAABACAAAAAJAQAAZHJzL3NoYXBleG1sLnhtbFBLBQYAAAAABgAGAFsBAACz&#10;AwAAAAA=&#10;">
                  <v:fill on="f" focussize="0,0"/>
                  <v:stroke on="f"/>
                  <v:imagedata r:id="rId77" cropleft="19057f" croptop="28915f" cropright="31970f" cropbottom="30325f" grayscale="t" bilevel="t" chromakey="#A09F9B" o:title=""/>
                  <o:lock v:ext="edit" aspectratio="t"/>
                </v:shape>
              </v:group>
            </w:pict>
          </mc:Fallback>
        </mc:AlternateContent>
      </w:r>
      <w:r>
        <w:rPr>
          <w:rFonts w:hint="default"/>
          <w:lang w:val="en-US" w:eastAsia="zh-CN"/>
        </w:rPr>
        <w:drawing>
          <wp:inline distT="0" distB="0" distL="114300" distR="114300">
            <wp:extent cx="8406765" cy="13289280"/>
            <wp:effectExtent l="0" t="0" r="13335" b="7620"/>
            <wp:docPr id="85" name="图片 85" descr="中卫协鑫彩条布.pdf-2022-10-09-14-27-06-716 Model (1)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中卫协鑫彩条布.pdf-2022-10-09-14-27-06-716 Model (1) Model (1)_00"/>
                    <pic:cNvPicPr>
                      <a:picLocks noChangeAspect="1"/>
                    </pic:cNvPicPr>
                  </pic:nvPicPr>
                  <pic:blipFill>
                    <a:blip r:embed="rId81"/>
                    <a:srcRect l="940" t="-333" r="10547" b="333"/>
                    <a:stretch>
                      <a:fillRect/>
                    </a:stretch>
                  </pic:blipFill>
                  <pic:spPr>
                    <a:xfrm>
                      <a:off x="0" y="0"/>
                      <a:ext cx="8406765" cy="13289280"/>
                    </a:xfrm>
                    <a:prstGeom prst="rect">
                      <a:avLst/>
                    </a:prstGeom>
                  </pic:spPr>
                </pic:pic>
              </a:graphicData>
            </a:graphic>
          </wp:inline>
        </w:drawing>
      </w:r>
    </w:p>
    <w:p>
      <w:pPr>
        <w:pStyle w:val="2"/>
        <w:keepNext w:val="0"/>
        <w:keepLines w:val="0"/>
        <w:pageBreakBefore w:val="0"/>
        <w:widowControl/>
        <w:tabs>
          <w:tab w:val="left" w:pos="1298"/>
        </w:tabs>
        <w:kinsoku w:val="0"/>
        <w:wordWrap/>
        <w:overflowPunct/>
        <w:topLinePunct w:val="0"/>
        <w:autoSpaceDE w:val="0"/>
        <w:autoSpaceDN w:val="0"/>
        <w:bidi w:val="0"/>
        <w:adjustRightInd w:val="0"/>
        <w:snapToGrid w:val="0"/>
        <w:spacing w:line="240" w:lineRule="auto"/>
        <w:ind w:firstLine="0" w:firstLineChars="0"/>
        <w:textAlignment w:val="baseline"/>
        <w:rPr>
          <w:rFonts w:hint="default"/>
          <w:lang w:val="en-US" w:eastAsia="zh-CN"/>
        </w:rPr>
        <w:sectPr>
          <w:pgSz w:w="23811" w:h="16838"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g">
            <w:drawing>
              <wp:anchor distT="0" distB="0" distL="114300" distR="114300" simplePos="0" relativeHeight="251675648" behindDoc="0" locked="0" layoutInCell="1" allowOverlap="1">
                <wp:simplePos x="0" y="0"/>
                <wp:positionH relativeFrom="column">
                  <wp:posOffset>7815580</wp:posOffset>
                </wp:positionH>
                <wp:positionV relativeFrom="paragraph">
                  <wp:posOffset>7047230</wp:posOffset>
                </wp:positionV>
                <wp:extent cx="1281430" cy="1137920"/>
                <wp:effectExtent l="0" t="0" r="0" b="0"/>
                <wp:wrapNone/>
                <wp:docPr id="106" name="组合 106"/>
                <wp:cNvGraphicFramePr/>
                <a:graphic xmlns:a="http://schemas.openxmlformats.org/drawingml/2006/main">
                  <a:graphicData uri="http://schemas.microsoft.com/office/word/2010/wordprocessingGroup">
                    <wpg:wgp>
                      <wpg:cNvGrpSpPr/>
                      <wpg:grpSpPr>
                        <a:xfrm>
                          <a:off x="0" y="0"/>
                          <a:ext cx="1281430" cy="1137997"/>
                          <a:chOff x="10158" y="11289"/>
                          <a:chExt cx="2018" cy="4090"/>
                        </a:xfrm>
                      </wpg:grpSpPr>
                      <pic:pic xmlns:pic="http://schemas.openxmlformats.org/drawingml/2006/picture">
                        <pic:nvPicPr>
                          <pic:cNvPr id="107" name="图片 3" descr="签名"/>
                          <pic:cNvPicPr>
                            <a:picLocks noChangeAspect="1"/>
                          </pic:cNvPicPr>
                        </pic:nvPicPr>
                        <pic:blipFill>
                          <a:blip r:embed="rId74">
                            <a:clrChange>
                              <a:clrFrom>
                                <a:srgbClr val="FFFFFF">
                                  <a:alpha val="100000"/>
                                </a:srgbClr>
                              </a:clrFrom>
                              <a:clrTo>
                                <a:srgbClr val="FFFFFF">
                                  <a:alpha val="100000"/>
                                  <a:alpha val="0"/>
                                </a:srgbClr>
                              </a:clrTo>
                            </a:clrChange>
                          </a:blip>
                          <a:srcRect l="29298" t="45006" r="42862" b="27968"/>
                          <a:stretch>
                            <a:fillRect/>
                          </a:stretch>
                        </pic:blipFill>
                        <pic:spPr>
                          <a:xfrm>
                            <a:off x="10158" y="14185"/>
                            <a:ext cx="1953" cy="1194"/>
                          </a:xfrm>
                          <a:prstGeom prst="rect">
                            <a:avLst/>
                          </a:prstGeom>
                        </pic:spPr>
                      </pic:pic>
                      <pic:pic xmlns:pic="http://schemas.openxmlformats.org/drawingml/2006/picture">
                        <pic:nvPicPr>
                          <pic:cNvPr id="108" name="图片 5" descr="杨美玉_看图王"/>
                          <pic:cNvPicPr>
                            <a:picLocks noChangeAspect="1"/>
                          </pic:cNvPicPr>
                        </pic:nvPicPr>
                        <pic:blipFill>
                          <a:blip r:embed="rId75">
                            <a:clrChange>
                              <a:clrFrom>
                                <a:srgbClr val="FFFFFF">
                                  <a:alpha val="100000"/>
                                </a:srgbClr>
                              </a:clrFrom>
                              <a:clrTo>
                                <a:srgbClr val="FFFFFF">
                                  <a:alpha val="100000"/>
                                  <a:alpha val="0"/>
                                </a:srgbClr>
                              </a:clrTo>
                            </a:clrChange>
                          </a:blip>
                          <a:stretch>
                            <a:fillRect/>
                          </a:stretch>
                        </pic:blipFill>
                        <pic:spPr>
                          <a:xfrm>
                            <a:off x="10174" y="11289"/>
                            <a:ext cx="1728" cy="1787"/>
                          </a:xfrm>
                          <a:prstGeom prst="rect">
                            <a:avLst/>
                          </a:prstGeom>
                        </pic:spPr>
                      </pic:pic>
                      <pic:pic xmlns:pic="http://schemas.openxmlformats.org/drawingml/2006/picture">
                        <pic:nvPicPr>
                          <pic:cNvPr id="109" name="图片 8" descr="a7dceae6499f564e4e16d003aa7068c"/>
                          <pic:cNvPicPr>
                            <a:picLocks noChangeAspect="1"/>
                          </pic:cNvPicPr>
                        </pic:nvPicPr>
                        <pic:blipFill>
                          <a:blip r:embed="rId76">
                            <a:clrChange>
                              <a:clrFrom>
                                <a:srgbClr val="A4A39F">
                                  <a:alpha val="100000"/>
                                </a:srgbClr>
                              </a:clrFrom>
                              <a:clrTo>
                                <a:srgbClr val="A4A39F">
                                  <a:alpha val="100000"/>
                                  <a:alpha val="0"/>
                                </a:srgbClr>
                              </a:clrTo>
                            </a:clrChange>
                            <a:biLevel thresh="50000"/>
                          </a:blip>
                          <a:srcRect l="47283" t="24597" r="31910" b="56730"/>
                          <a:stretch>
                            <a:fillRect/>
                          </a:stretch>
                        </pic:blipFill>
                        <pic:spPr>
                          <a:xfrm rot="16200000">
                            <a:off x="10520" y="12885"/>
                            <a:ext cx="1342" cy="1970"/>
                          </a:xfrm>
                          <a:prstGeom prst="rect">
                            <a:avLst/>
                          </a:prstGeom>
                        </pic:spPr>
                      </pic:pic>
                      <pic:pic xmlns:pic="http://schemas.openxmlformats.org/drawingml/2006/picture">
                        <pic:nvPicPr>
                          <pic:cNvPr id="110" name="图片 12" descr="18c89b91f8cace40fbe706e0f83e518"/>
                          <pic:cNvPicPr>
                            <a:picLocks noChangeAspect="1"/>
                          </pic:cNvPicPr>
                        </pic:nvPicPr>
                        <pic:blipFill>
                          <a:blip r:embed="rId77">
                            <a:clrChange>
                              <a:clrFrom>
                                <a:srgbClr val="A09F9B">
                                  <a:alpha val="100000"/>
                                </a:srgbClr>
                              </a:clrFrom>
                              <a:clrTo>
                                <a:srgbClr val="A09F9B">
                                  <a:alpha val="100000"/>
                                  <a:alpha val="0"/>
                                </a:srgbClr>
                              </a:clrTo>
                            </a:clrChange>
                            <a:biLevel thresh="50000"/>
                          </a:blip>
                          <a:srcRect l="29078" t="44121" r="48782" b="46273"/>
                          <a:stretch>
                            <a:fillRect/>
                          </a:stretch>
                        </pic:blipFill>
                        <pic:spPr>
                          <a:xfrm>
                            <a:off x="10292" y="12371"/>
                            <a:ext cx="1736" cy="1591"/>
                          </a:xfrm>
                          <a:prstGeom prst="rect">
                            <a:avLst/>
                          </a:prstGeom>
                        </pic:spPr>
                      </pic:pic>
                    </wpg:wgp>
                  </a:graphicData>
                </a:graphic>
              </wp:anchor>
            </w:drawing>
          </mc:Choice>
          <mc:Fallback>
            <w:pict>
              <v:group id="_x0000_s1026" o:spid="_x0000_s1026" o:spt="203" style="position:absolute;left:0pt;margin-left:615.4pt;margin-top:554.9pt;height:89.6pt;width:100.9pt;z-index:251675648;mso-width-relative:page;mso-height-relative:page;" coordorigin="10158,11289" coordsize="2018,4090" o:gfxdata="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">
                <o:lock v:ext="edit" aspectratio="f"/>
                <v:shape id="图片 3" o:spid="_x0000_s1026" o:spt="75" alt="签名" type="#_x0000_t75" style="position:absolute;left:10158;top:14185;height:1194;width:1953;" filled="f" o:preferrelative="t" stroked="f" coordsize="21600,21600" o:gfxdata="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K3z+ugAAANwA&#10;AAAPAAAAAAAAAAEAIAAAACIAAABkcnMvZG93bnJldi54bWxQSwECFAAUAAAACACHTuJAMy8FnjsA&#10;AAA5AAAAEAAAAAAAAAABACAAAAAJAQAAZHJzL3NoYXBleG1sLnhtbFBLBQYAAAAABgAGAFsBAACz&#10;AwAAAAA=&#10;">
                  <v:fill on="f" focussize="0,0"/>
                  <v:stroke on="f"/>
                  <v:imagedata r:id="rId74" cropleft="19201f" croptop="29495f" cropright="28090f" cropbottom="18329f" chromakey="#FFFFFF" o:title=""/>
                  <o:lock v:ext="edit" aspectratio="t"/>
                </v:shape>
                <v:shape id="图片 5" o:spid="_x0000_s1026" o:spt="75" alt="杨美玉_看图王" type="#_x0000_t75" style="position:absolute;left:10174;top:11289;height:1787;width:1728;" filled="f" o:preferrelative="t" stroked="f" coordsize="21600,21600" o:gfxdata="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iwDyvQAA&#10;ANwAAAAPAAAAAAAAAAEAIAAAACIAAABkcnMvZG93bnJldi54bWxQSwECFAAUAAAACACHTuJAMy8F&#10;njsAAAA5AAAAEAAAAAAAAAABACAAAAAMAQAAZHJzL3NoYXBleG1sLnhtbFBLBQYAAAAABgAGAFsB&#10;AAC2AwAAAAA=&#10;">
                  <v:fill on="f" focussize="0,0"/>
                  <v:stroke on="f"/>
                  <v:imagedata r:id="rId75" chromakey="#FFFFFF" o:title=""/>
                  <o:lock v:ext="edit" aspectratio="t"/>
                </v:shape>
                <v:shape id="图片 8" o:spid="_x0000_s1026" o:spt="75" alt="a7dceae6499f564e4e16d003aa7068c" type="#_x0000_t75" style="position:absolute;left:10520;top:12885;height:1970;width:1342;rotation:-5898240f;" filled="f" o:preferrelative="t" stroked="f" coordsize="21600,21600" o:gfxdata="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yiCqvQAA&#10;ANwAAAAPAAAAAAAAAAEAIAAAACIAAABkcnMvZG93bnJldi54bWxQSwECFAAUAAAACACHTuJAMy8F&#10;njsAAAA5AAAAEAAAAAAAAAABACAAAAAMAQAAZHJzL3NoYXBleG1sLnhtbFBLBQYAAAAABgAGAFsB&#10;AAC2AwAAAAA=&#10;">
                  <v:fill on="f" focussize="0,0"/>
                  <v:stroke on="f"/>
                  <v:imagedata r:id="rId76" cropleft="30987f" croptop="16120f" cropright="20913f" cropbottom="37179f" grayscale="t" bilevel="t" chromakey="#A4A39F" o:title=""/>
                  <o:lock v:ext="edit" aspectratio="t"/>
                </v:shape>
                <v:shape id="图片 12" o:spid="_x0000_s1026" o:spt="75" alt="18c89b91f8cace40fbe706e0f83e518" type="#_x0000_t75" style="position:absolute;left:10292;top:12371;height:1591;width:1736;" filled="f" o:preferrelative="t" stroked="f" coordsize="21600,21600" o:gfxdata="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noBOC/&#10;AAAA3AAAAA8AAAAAAAAAAQAgAAAAIgAAAGRycy9kb3ducmV2LnhtbFBLAQIUABQAAAAIAIdO4kAz&#10;LwWeOwAAADkAAAAQAAAAAAAAAAEAIAAAAA4BAABkcnMvc2hhcGV4bWwueG1sUEsFBgAAAAAGAAYA&#10;WwEAALgDAAAAAA==&#10;">
                  <v:fill on="f" focussize="0,0"/>
                  <v:stroke on="f"/>
                  <v:imagedata r:id="rId77" cropleft="19057f" croptop="28915f" cropright="31970f" cropbottom="30325f" grayscale="t" bilevel="t" chromakey="#A09F9B" o:title=""/>
                  <o:lock v:ext="edit" aspectratio="t"/>
                </v:shape>
              </v:group>
            </w:pict>
          </mc:Fallback>
        </mc:AlternateContent>
      </w:r>
      <w:r>
        <w:rPr>
          <w:rFonts w:hint="default"/>
          <w:lang w:val="en-US" w:eastAsia="zh-CN"/>
        </w:rPr>
        <w:drawing>
          <wp:inline distT="0" distB="0" distL="114300" distR="114300">
            <wp:extent cx="13300710" cy="8419465"/>
            <wp:effectExtent l="0" t="0" r="15240" b="635"/>
            <wp:docPr id="93" name="图片 93" descr="土地整治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土地整治 Model (1)_00"/>
                    <pic:cNvPicPr>
                      <a:picLocks noChangeAspect="1"/>
                    </pic:cNvPicPr>
                  </pic:nvPicPr>
                  <pic:blipFill>
                    <a:blip r:embed="rId82"/>
                    <a:stretch>
                      <a:fillRect/>
                    </a:stretch>
                  </pic:blipFill>
                  <pic:spPr>
                    <a:xfrm>
                      <a:off x="0" y="0"/>
                      <a:ext cx="13300710" cy="8419465"/>
                    </a:xfrm>
                    <a:prstGeom prst="rect">
                      <a:avLst/>
                    </a:prstGeom>
                  </pic:spPr>
                </pic:pic>
              </a:graphicData>
            </a:graphic>
          </wp:inline>
        </w:drawing>
      </w:r>
    </w:p>
    <w:p>
      <w:pPr>
        <w:tabs>
          <w:tab w:val="left" w:pos="3485"/>
        </w:tabs>
        <w:bidi w:val="0"/>
        <w:ind w:left="0" w:leftChars="0" w:firstLine="0" w:firstLineChars="0"/>
        <w:jc w:val="left"/>
        <w:rPr>
          <w:rFonts w:hint="default"/>
          <w:lang w:val="en-US" w:eastAsia="zh-CN"/>
        </w:rPr>
      </w:pPr>
      <w:r>
        <w:rPr>
          <w:rFonts w:hint="eastAsia"/>
          <w:lang w:val="en-US" w:eastAsia="zh-CN"/>
        </w:rPr>
        <w:t>附图：管槽开挖图</w:t>
      </w:r>
    </w:p>
    <w:p>
      <w:pPr>
        <w:tabs>
          <w:tab w:val="left" w:pos="3485"/>
        </w:tabs>
        <w:bidi w:val="0"/>
        <w:ind w:left="0" w:leftChars="0" w:firstLine="0" w:firstLineChars="0"/>
        <w:jc w:val="left"/>
        <w:rPr>
          <w:rFonts w:hint="default"/>
          <w:lang w:val="en-US" w:eastAsia="zh-CN"/>
        </w:rPr>
      </w:pPr>
      <w:r>
        <w:rPr>
          <w:rFonts w:hint="default"/>
          <w:lang w:val="en-US" w:eastAsia="zh-CN"/>
        </w:rPr>
        <w:drawing>
          <wp:inline distT="0" distB="0" distL="114300" distR="114300">
            <wp:extent cx="5730875" cy="7381240"/>
            <wp:effectExtent l="0" t="0" r="3175" b="10160"/>
            <wp:docPr id="4" name="图片 4" descr="管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管沟"/>
                    <pic:cNvPicPr>
                      <a:picLocks noChangeAspect="1"/>
                    </pic:cNvPicPr>
                  </pic:nvPicPr>
                  <pic:blipFill>
                    <a:blip r:embed="rId83"/>
                    <a:stretch>
                      <a:fillRect/>
                    </a:stretch>
                  </pic:blipFill>
                  <pic:spPr>
                    <a:xfrm>
                      <a:off x="0" y="0"/>
                      <a:ext cx="5730875" cy="7381240"/>
                    </a:xfrm>
                    <a:prstGeom prst="rect">
                      <a:avLst/>
                    </a:prstGeom>
                  </pic:spPr>
                </pic:pic>
              </a:graphicData>
            </a:graphic>
          </wp:inline>
        </w:drawing>
      </w:r>
    </w:p>
    <w:sectPr>
      <w:pgSz w:w="11906" w:h="16838"/>
      <w:pgMar w:top="2160" w:right="1440" w:bottom="2160" w:left="1440" w:header="851" w:footer="992" w:gutter="0"/>
      <w:pgBorders w:offsetFrom="page">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auto"/>
    <w:pitch w:val="default"/>
    <w:sig w:usb0="00000000" w:usb1="00000000" w:usb2="00000000" w:usb3="00000000" w:csb0="00040000" w:csb1="00000000"/>
  </w:font>
  <w:font w:name="TimesNewRomanPSMT">
    <w:altName w:val="Times New Roman"/>
    <w:panose1 w:val="00000000000000000000"/>
    <w:charset w:val="00"/>
    <w:family w:val="auto"/>
    <w:pitch w:val="default"/>
    <w:sig w:usb0="00000000" w:usb1="00000000" w:usb2="00000000" w:usb3="00000000" w:csb0="00000000" w:csb1="00000000"/>
  </w:font>
  <w:font w:name="Helvetica">
    <w:altName w:val="Arial"/>
    <w:panose1 w:val="00000000000000000000"/>
    <w:charset w:val="00"/>
    <w:family w:val="auto"/>
    <w:pitch w:val="default"/>
    <w:sig w:usb0="00000000" w:usb1="00000000" w:usb2="00000000" w:usb3="00000000" w:csb0="00000000" w:csb1="00000000"/>
  </w:font>
  <w:font w:name="Cambria Math">
    <w:panose1 w:val="02040503050406030204"/>
    <w:charset w:val="00"/>
    <w:family w:val="auto"/>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center" w:pos="4153"/>
      </w:tabs>
      <w:spacing w:line="14" w:lineRule="auto"/>
      <w:rPr>
        <w:sz w:val="20"/>
      </w:rPr>
    </w:pPr>
    <w:r>
      <w:rPr>
        <w:sz w:val="20"/>
      </w:rPr>
      <mc:AlternateContent>
        <mc:Choice Requires="wps">
          <w:drawing>
            <wp:anchor distT="0" distB="0" distL="114300" distR="114300" simplePos="0" relativeHeight="251693056"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XI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30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m2dreAgAAJg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Ozm2dreAgAAJgYAAA4AAAAAAAAAAQAgAAAAHwEAAGRycy9lMm9Eb2MueG1sUEsF&#10;BgAAAAAGAAYAWQEAAG8G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XI</w:t>
                    </w:r>
                    <w:r>
                      <w:fldChar w:fldCharType="end"/>
                    </w:r>
                  </w:p>
                </w:txbxContent>
              </v:textbox>
            </v:shape>
          </w:pict>
        </mc:Fallback>
      </mc:AlternateContent>
    </w:r>
    <w:r>
      <w:rPr>
        <w:rFonts w:hint="eastAsia"/>
        <w:sz w:val="20"/>
        <w:lang w:eastAsia="zh-CN"/>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rPr>
        <w:sz w:val="20"/>
      </w:rPr>
    </w:pPr>
    <w:r>
      <w:rPr>
        <w:sz w:val="2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476250" cy="24511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476250" cy="2451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9.3pt;width:37.5pt;mso-position-horizontal:center;mso-position-horizontal-relative:margin;z-index:251666432;mso-width-relative:page;mso-height-relative:page;" filled="f" stroked="f" coordsize="21600,21600" o:gfxdata="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P0N7X0wAAAAMBAAAPAAAAAAAAAAEAIAAAACIAAABkcnMvZG93bnJldi54&#10;bWxQSwECFAAUAAAACACHTuJAsjx5UzgCAABjBAAADgAAAAAAAAABACAAAAAiAQAAZHJzL2Uyb0Rv&#10;Yy54bWxQSwUGAAAAAAYABgBZAQAAzAUAAAAA&#10;">
              <v:fill on="f" focussize="0,0"/>
              <v:stroke on="f" weight="0.5pt"/>
              <v:imagedata o:title=""/>
              <o:lock v:ext="edit" aspectratio="f"/>
              <v:textbox inset="0mm,0mm,0mm,0mm">
                <w:txbxContent>
                  <w:p>
                    <w:pPr>
                      <w:pStyle w:val="9"/>
                      <w:rPr>
                        <w:rFonts w:hint="eastAsia" w:eastAsia="仿宋_GB2312"/>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543"/>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hxoXeAgAAJgYAAA4AAABkcnMvZTJvRG9jLnhtbK1US27bMBDdF+gd&#10;CO4VSY7s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JPhxoXeAgAAJgYAAA4AAAAAAAAAAQAgAAAAHwEAAGRycy9lMm9Eb2MueG1sUEsF&#10;BgAAAAAGAAYAWQEAAG8G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547"/>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4pk+reAgAAJgYAAA4AAABkcnMvZTJvRG9jLnhtbK1US27bMBDdF+gd&#10;CO4VSY7s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F4pk+reAgAAJgYAAA4AAAAAAAAAAQAgAAAAHwEAAGRycy9lMm9Eb2MueG1sUEsF&#10;BgAAAAAGAAYAWQEAAG8G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rPr>
        <w:sz w:val="20"/>
      </w:rPr>
    </w:pPr>
    <w:r>
      <w:rPr>
        <w:rFonts w:ascii="宋体" w:hAnsi="宋体" w:eastAsia="仿宋_GB2312" w:cs="Arial"/>
        <w:snapToGrid w:val="0"/>
        <w:color w:val="000000"/>
        <w:kern w:val="0"/>
        <w:sz w:val="28"/>
        <w:szCs w:val="28"/>
        <w:lang w:val="en-US" w:eastAsia="en-US" w:bidi="ar-SA"/>
      </w:rPr>
      <mc:AlternateContent>
        <mc:Choice Requires="wps">
          <w:drawing>
            <wp:anchor distT="0" distB="0" distL="114300" distR="114300" simplePos="0" relativeHeight="251670528" behindDoc="1" locked="0" layoutInCell="1" allowOverlap="1">
              <wp:simplePos x="0" y="0"/>
              <wp:positionH relativeFrom="page">
                <wp:posOffset>4002405</wp:posOffset>
              </wp:positionH>
              <wp:positionV relativeFrom="page">
                <wp:posOffset>10161270</wp:posOffset>
              </wp:positionV>
              <wp:extent cx="2834640" cy="158115"/>
              <wp:effectExtent l="0" t="0" r="0" b="0"/>
              <wp:wrapNone/>
              <wp:docPr id="119" name="文本框 27"/>
              <wp:cNvGraphicFramePr/>
              <a:graphic xmlns:a="http://schemas.openxmlformats.org/drawingml/2006/main">
                <a:graphicData uri="http://schemas.microsoft.com/office/word/2010/wordprocessingShape">
                  <wps:wsp>
                    <wps:cNvSpPr/>
                    <wps:spPr>
                      <a:xfrm>
                        <a:off x="0" y="0"/>
                        <a:ext cx="2834640" cy="158115"/>
                      </a:xfrm>
                      <a:prstGeom prst="rect">
                        <a:avLst/>
                      </a:prstGeom>
                      <a:noFill/>
                      <a:ln>
                        <a:noFill/>
                      </a:ln>
                    </wps:spPr>
                    <wps:txbx>
                      <w:txbxContent>
                        <w:p>
                          <w:pPr>
                            <w:spacing w:before="0" w:line="249" w:lineRule="exact"/>
                            <w:ind w:left="20" w:right="0" w:firstLine="0"/>
                            <w:jc w:val="left"/>
                            <w:rPr>
                              <w:sz w:val="21"/>
                            </w:rPr>
                          </w:pPr>
                        </w:p>
                      </w:txbxContent>
                    </wps:txbx>
                    <wps:bodyPr lIns="0" tIns="0" rIns="0" bIns="0" upright="1"/>
                  </wps:wsp>
                </a:graphicData>
              </a:graphic>
            </wp:anchor>
          </w:drawing>
        </mc:Choice>
        <mc:Fallback>
          <w:pict>
            <v:rect id="文本框 27" o:spid="_x0000_s1026" o:spt="1" style="position:absolute;left:0pt;margin-left:315.15pt;margin-top:800.1pt;height:12.45pt;width:223.2pt;mso-position-horizontal-relative:page;mso-position-vertical-relative:page;z-index:-251645952;mso-width-relative:page;mso-height-relative:page;" filled="f" stroked="f" coordsize="21600,21600" o:gfxdata="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4tpIxdwAAAAOAQAADwAAAAAAAAABACAAAAAiAAAAZHJzL2Rvd25yZXYueG1sUEsB&#10;AhQAFAAAAAgAh07iQG1v9j+4AQAAawMAAA4AAAAAAAAAAQAgAAAAKwEAAGRycy9lMm9Eb2MueG1s&#10;UEsFBgAAAAAGAAYAWQEAAFUFAAAAAA==&#10;">
              <v:fill on="f" focussize="0,0"/>
              <v:stroke on="f"/>
              <v:imagedata o:title=""/>
              <o:lock v:ext="edit" aspectratio="f"/>
              <v:textbox inset="0mm,0mm,0mm,0mm">
                <w:txbxContent>
                  <w:p>
                    <w:pPr>
                      <w:spacing w:before="0" w:line="249" w:lineRule="exact"/>
                      <w:ind w:left="20" w:right="0" w:firstLine="0"/>
                      <w:jc w:val="left"/>
                      <w:rPr>
                        <w:sz w:val="21"/>
                      </w:rPr>
                    </w:pP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rPr>
                              <w:rFonts w:hint="eastAsia"/>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68+0coBAACb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2+ocRxixM///xx/vV4fvhO&#10;0IcC9QFqzLsLmJmG937AtZn9gM7Me1DR5i8yIhhHeU8XeeWQiMiPVsvVqsKQwNh8QXz29DxESB+k&#10;tyQbDY04vyIrP36CNKbOKbma87famDJD4/5yIGb2sNz72GO20rAbJkI7356QT4+jb6jDTafEfHSo&#10;bN6S2YizsZuNQ4h635U1yvUgvDskbKL0liuMsFNhnFlhN+1XXoo/7yXr6Z/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v68+0coBAACbAwAADgAAAAAAAAABACAAAAAeAQAAZHJzL2Uyb0Rv&#10;Yy54bWxQSwUGAAAAAAYABgBZAQAAWgUAAAAA&#10;">
              <v:fill on="f" focussize="0,0"/>
              <v:stroke on="f"/>
              <v:imagedata o:title=""/>
              <o:lock v:ext="edit" aspectratio="f"/>
              <v:textbox inset="0mm,0mm,0mm,0mm" style="mso-fit-shape-to-text:t;">
                <w:txbxContent>
                  <w:p>
                    <w:pPr>
                      <w:rPr>
                        <w:rFonts w:hint="eastAsia"/>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rPr>
                              <w:rFonts w:hint="eastAsia"/>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T+J0kyQEAAJsDAAAOAAAAAAAAAAEAIAAAAB4BAABkcnMvZTJvRG9j&#10;LnhtbFBLBQYAAAAABgAGAFkBAABZBQAAAAA=&#10;">
              <v:fill on="f" focussize="0,0"/>
              <v:stroke on="f"/>
              <v:imagedata o:title=""/>
              <o:lock v:ext="edit" aspectratio="f"/>
              <v:textbox inset="0mm,0mm,0mm,0mm" style="mso-fit-shape-to-text:t;">
                <w:txbxContent>
                  <w:p>
                    <w:pPr>
                      <w:rPr>
                        <w:rFonts w:hint="eastAsia"/>
                        <w:lang w:eastAsia="zh-CN"/>
                      </w:rPr>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r>
      <w:rPr>
        <w:sz w:val="18"/>
      </w:rP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5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82AzAgAAYw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82AzAgAAYwQAAA4AAAAAAAAAAQAgAAAAHwEAAGRycy9lMm9Eb2MueG1sUEsF&#10;BgAAAAAGAAYAWQEAAMQ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II</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VI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Oos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OoszAgAAYwQAAA4AAAAAAAAAAQAgAAAAHwEAAGRycy9lMm9Eb2MueG1sUEsF&#10;BgAAAAAGAAYAWQEAAMQ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VI</w:t>
                    </w:r>
                    <w:r>
                      <w:fldChar w:fldCharType="end"/>
                    </w:r>
                  </w:p>
                </w:txbxContent>
              </v:textbox>
            </v:shape>
          </w:pict>
        </mc:Fallback>
      </mc:AlternateContent>
    </w:r>
    <w:r>
      <w:rPr>
        <w:sz w:val="18"/>
      </w:rP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rPr>
                              <w:rFonts w:hint="eastAsia"/>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40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JO9wsoBAACbAwAADgAAAGRycy9lMm9Eb2MueG1srVPNjtMwEL4j8Q6W&#10;79TZCqES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Le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EJO9wsoBAACbAwAADgAAAAAAAAABACAAAAAeAQAAZHJzL2Uyb0Rv&#10;Yy54bWxQSwUGAAAAAAYABgBZAQAAWgUAAAAA&#10;">
              <v:fill on="f" focussize="0,0"/>
              <v:stroke on="f"/>
              <v:imagedata o:title=""/>
              <o:lock v:ext="edit" aspectratio="f"/>
              <v:textbox inset="0mm,0mm,0mm,0mm" style="mso-fit-shape-to-text:t;">
                <w:txbxContent>
                  <w:p>
                    <w:pPr>
                      <w:rPr>
                        <w:rFonts w:hint="eastAsia"/>
                        <w:lang w:eastAsia="zh-CN"/>
                      </w:rPr>
                    </w:pP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r>
      <w:rPr>
        <w:sz w:val="18"/>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Z3cgTeAgAAJg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HZ3cgTeAgAAJgYAAA4AAAAAAAAAAQAgAAAAHwEAAGRycy9lMm9Eb2MueG1sUEsF&#10;BgAAAAAGAAYAWQEAAG8G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2</w:t>
                    </w:r>
                    <w:r>
                      <w:fldChar w:fldCharType="end"/>
                    </w:r>
                  </w:p>
                </w:txbxContent>
              </v:textbox>
            </v:shape>
          </w:pict>
        </mc:Fallback>
      </mc:AlternateContent>
    </w:r>
    <w:r>
      <w:rPr>
        <w:sz w:val="18"/>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rPr>
                              <w:rFonts w:hint="eastAsia"/>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lqjjcoBAACbAwAADgAAAGRycy9lMm9Eb2MueG1srVPNjtMwEL4j8Q6W&#10;79TZIq2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Db1+S4njFid+/vnj/OvP+fd3&#10;gj4UqA9QY959wMw0vPMDrs3sB3Rm3oOKNn+REcE4ynu6yCuHRER+tFquVhWGBMbmC+Kzh+chQnov&#10;vSXZaGjE+RVZ+fEjpDF1TsnVnL/TxpQZGvePAzGzh+Xexx6zlYbdMBHa+faEfHocfUMdbjol5oND&#10;ZfOWzEacjd1sHELU+66sUa4H4faQsInSW64wwk6FcWaF3bRfeSke30vWwz+1+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6lqjjcoBAACbAwAADgAAAAAAAAABACAAAAAeAQAAZHJzL2Uyb0Rv&#10;Yy54bWxQSwUGAAAAAAYABgBZAQAAWgUAAAAA&#10;">
              <v:fill on="f" focussize="0,0"/>
              <v:stroke on="f"/>
              <v:imagedata o:title=""/>
              <o:lock v:ext="edit" aspectratio="f"/>
              <v:textbox inset="0mm,0mm,0mm,0mm" style="mso-fit-shape-to-text:t;">
                <w:txbxContent>
                  <w:p>
                    <w:pPr>
                      <w:rPr>
                        <w:rFonts w:hint="eastAsia"/>
                        <w:lang w:eastAsia="zh-CN"/>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inThickSmallGap" w:color="000000" w:sz="24" w:space="1"/>
      </w:pBdr>
      <w:spacing w:line="240" w:lineRule="auto"/>
      <w:ind w:firstLine="0" w:firstLineChars="0"/>
      <w:jc w:val="right"/>
      <w:rPr>
        <w:rFonts w:hint="default" w:eastAsia="仿宋_GB2312"/>
        <w:lang w:val="en-US" w:eastAsia="zh-CN"/>
      </w:rPr>
    </w:pPr>
    <w:r>
      <w:t xml:space="preserve">                                              </w:t>
    </w:r>
    <w:r>
      <w:rPr>
        <w:rFonts w:hint="eastAsia"/>
        <w:lang w:val="en-US" w:eastAsia="zh-CN"/>
      </w:rPr>
      <w:t>3.</w:t>
    </w:r>
    <w:r>
      <w:rPr>
        <w:rFonts w:hint="default"/>
        <w:lang w:val="en-US" w:eastAsia="zh-CN"/>
      </w:rPr>
      <w:t>项目水土保持评价</w:t>
    </w:r>
  </w:p>
  <w:p>
    <w:pPr>
      <w:pStyle w:val="10"/>
      <w:pBdr>
        <w:bottom w:val="none" w:color="auto" w:sz="0" w:space="0"/>
      </w:pBdr>
      <w:ind w:firstLine="36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inThickSmallGap" w:color="000000" w:sz="24" w:space="1"/>
      </w:pBdr>
      <w:spacing w:line="240" w:lineRule="auto"/>
      <w:ind w:firstLine="0" w:firstLineChars="0"/>
      <w:jc w:val="right"/>
      <w:rPr>
        <w:rFonts w:hint="default" w:eastAsia="仿宋_GB2312"/>
        <w:lang w:val="en-US" w:eastAsia="zh-CN"/>
      </w:rPr>
    </w:pPr>
    <w:r>
      <w:t xml:space="preserve">                                             </w:t>
    </w:r>
    <w:r>
      <w:rPr>
        <w:rFonts w:hint="eastAsia"/>
        <w:lang w:val="en-US" w:eastAsia="zh-CN"/>
      </w:rPr>
      <w:t>4.水土流失分析与预测</w:t>
    </w:r>
  </w:p>
  <w:p>
    <w:pPr>
      <w:pStyle w:val="10"/>
      <w:pBdr>
        <w:bottom w:val="none" w:color="auto" w:sz="0" w:space="0"/>
      </w:pBdr>
      <w:ind w:firstLine="3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inThickSmallGap" w:color="000000" w:sz="24" w:space="1"/>
      </w:pBdr>
      <w:spacing w:line="240" w:lineRule="auto"/>
      <w:ind w:firstLine="0" w:firstLineChars="0"/>
      <w:jc w:val="right"/>
      <w:rPr>
        <w:rFonts w:hint="default" w:eastAsia="仿宋_GB2312"/>
        <w:lang w:val="en-US" w:eastAsia="zh-CN"/>
      </w:rPr>
    </w:pPr>
    <w:r>
      <w:t xml:space="preserve">                                             </w:t>
    </w:r>
    <w:r>
      <w:rPr>
        <w:rFonts w:hint="eastAsia"/>
        <w:lang w:val="en-US" w:eastAsia="zh-CN"/>
      </w:rPr>
      <w:t>5.水土保持措施</w:t>
    </w:r>
  </w:p>
  <w:p>
    <w:pPr>
      <w:pStyle w:val="10"/>
      <w:pBdr>
        <w:bottom w:val="none" w:color="auto" w:sz="0" w:space="0"/>
      </w:pBdr>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inThickMediumGap" w:color="auto" w:sz="18" w:space="1"/>
      </w:pBdr>
      <w:jc w:val="right"/>
      <w:rPr>
        <w:rFonts w:hint="default"/>
        <w:lang w:val="en-US" w:eastAsia="zh-CN"/>
      </w:rPr>
    </w:pPr>
    <w:r>
      <w:rPr>
        <w:rFonts w:hint="default"/>
        <w:lang w:val="en-US" w:eastAsia="zh-CN"/>
      </w:rPr>
      <w:t>6.水土保持监测</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inThickMediumGap" w:color="auto" w:sz="18" w:space="1"/>
      </w:pBdr>
      <w:jc w:val="right"/>
      <w:rPr>
        <w:rFonts w:hint="default"/>
        <w:lang w:val="en-US" w:eastAsia="zh-CN"/>
      </w:rPr>
    </w:pPr>
    <w:r>
      <w:rPr>
        <w:rFonts w:hint="default"/>
        <w:lang w:val="en-US" w:eastAsia="zh-CN"/>
      </w:rPr>
      <w:t>7.水土保持投资概算及效益分析</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widowControl w:val="0"/>
      <w:pBdr>
        <w:bottom w:val="thinThickMediumGap" w:color="auto" w:sz="18" w:space="0"/>
      </w:pBdr>
      <w:wordWrap/>
      <w:adjustRightInd/>
      <w:snapToGrid/>
      <w:spacing w:line="240" w:lineRule="auto"/>
      <w:jc w:val="right"/>
      <w:textAlignment w:val="auto"/>
      <w:rPr>
        <w:rFonts w:hint="default"/>
        <w:b/>
        <w:bCs/>
        <w:sz w:val="20"/>
        <w:lang w:val="en-US" w:eastAsia="zh-CN"/>
      </w:rPr>
    </w:pPr>
    <w:r>
      <w:rPr>
        <w:rFonts w:hint="eastAsia"/>
        <w:b/>
        <w:bCs/>
        <w:sz w:val="20"/>
        <w:lang w:val="en-US" w:eastAsia="zh-CN"/>
      </w:rPr>
      <w:t>8.水土保持管理</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widowControl w:val="0"/>
      <w:pBdr>
        <w:bottom w:val="none" w:color="auto" w:sz="0" w:space="0"/>
      </w:pBdr>
      <w:wordWrap/>
      <w:adjustRightInd/>
      <w:snapToGrid/>
      <w:spacing w:line="240" w:lineRule="auto"/>
      <w:jc w:val="right"/>
      <w:textAlignment w:val="auto"/>
      <w:rPr>
        <w:rFonts w:hint="default"/>
        <w:b/>
        <w:bCs/>
        <w:sz w:val="20"/>
        <w:lang w:val="en-US" w:eastAsia="zh-CN"/>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keepNext w:val="0"/>
      <w:keepLines w:val="0"/>
      <w:pageBreakBefore w:val="0"/>
      <w:widowControl w:val="0"/>
      <w:pBdr>
        <w:bottom w:val="none" w:color="auto" w:sz="0" w:space="0"/>
      </w:pBdr>
      <w:kinsoku/>
      <w:wordWrap/>
      <w:overflowPunct/>
      <w:topLinePunct w:val="0"/>
      <w:autoSpaceDE/>
      <w:autoSpaceDN/>
      <w:bidi w:val="0"/>
      <w:adjustRightInd/>
      <w:snapToGrid/>
      <w:spacing w:line="240" w:lineRule="auto"/>
      <w:jc w:val="right"/>
      <w:textAlignment w:val="auto"/>
      <w:rPr>
        <w:rFonts w:hint="default"/>
        <w:b/>
        <w:bCs/>
        <w:sz w:val="20"/>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widowControl w:val="0"/>
      <w:pBdr>
        <w:top w:val="none" w:color="auto" w:sz="0" w:space="1"/>
        <w:left w:val="none" w:color="auto" w:sz="0" w:space="4"/>
        <w:bottom w:val="none" w:color="auto" w:sz="0" w:space="1"/>
        <w:right w:val="none" w:color="auto" w:sz="0" w:space="4"/>
        <w:between w:val="none" w:color="auto" w:sz="0" w:space="0"/>
      </w:pBdr>
      <w:snapToGrid w:val="0"/>
      <w:spacing w:line="240" w:lineRule="auto"/>
      <w:ind w:left="0" w:leftChars="0" w:firstLine="0" w:firstLineChars="0"/>
      <w:jc w:val="both"/>
      <w:rPr>
        <w:rFonts w:hint="default"/>
        <w:u w:val="none"/>
        <w:lang w:val="en-US"/>
      </w:rPr>
    </w:pPr>
    <w:r>
      <w:rPr>
        <w:rFonts w:hint="eastAsia"/>
        <w:sz w:val="18"/>
        <w:szCs w:val="18"/>
        <w:u w:val="none"/>
        <w:lang w:val="en-US" w:eastAsia="zh-CN"/>
      </w:rPr>
      <w:t xml:space="preserve">                                             </w:t>
    </w:r>
  </w:p>
  <w:p>
    <w:pPr>
      <w:pStyle w:val="10"/>
      <w:pBdr>
        <w:bottom w:val="none" w:color="auto" w:sz="0" w:space="1"/>
      </w:pBdr>
      <w:jc w:val="right"/>
      <w:rPr>
        <w:rFonts w:hint="default" w:eastAsia="仿宋_GB2312"/>
        <w:lang w:val="en-US"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widowControl w:val="0"/>
      <w:pBdr>
        <w:top w:val="none" w:color="auto" w:sz="0" w:space="1"/>
        <w:left w:val="none" w:color="auto" w:sz="0" w:space="4"/>
        <w:bottom w:val="thinThickMediumGap" w:color="auto" w:sz="18" w:space="1"/>
        <w:right w:val="none" w:color="auto" w:sz="0" w:space="4"/>
        <w:between w:val="none" w:color="auto" w:sz="0" w:space="0"/>
      </w:pBdr>
      <w:tabs>
        <w:tab w:val="left" w:pos="7253"/>
        <w:tab w:val="right" w:pos="11936"/>
      </w:tabs>
      <w:snapToGrid w:val="0"/>
      <w:spacing w:line="240" w:lineRule="auto"/>
      <w:ind w:left="0" w:leftChars="0" w:firstLine="0" w:firstLineChars="0"/>
      <w:jc w:val="right"/>
      <w:rPr>
        <w:rFonts w:hint="default"/>
        <w:u w:val="none"/>
        <w:lang w:val="en-US"/>
      </w:rPr>
    </w:pPr>
    <w:r>
      <w:rPr>
        <w:rFonts w:hint="eastAsia"/>
        <w:sz w:val="18"/>
        <w:szCs w:val="18"/>
        <w:u w:val="none"/>
        <w:lang w:val="en-US" w:eastAsia="zh-CN"/>
      </w:rPr>
      <w:tab/>
    </w:r>
    <w:r>
      <w:rPr>
        <w:rFonts w:hint="eastAsia"/>
        <w:sz w:val="18"/>
        <w:szCs w:val="18"/>
        <w:u w:val="none"/>
        <w:lang w:val="en-US" w:eastAsia="zh-CN"/>
      </w:rPr>
      <w:tab/>
    </w:r>
    <w:r>
      <w:rPr>
        <w:rFonts w:hint="eastAsia"/>
        <w:sz w:val="18"/>
        <w:szCs w:val="18"/>
        <w:u w:val="none"/>
        <w:lang w:val="en-US" w:eastAsia="zh-CN"/>
      </w:rPr>
      <w:t xml:space="preserve">现场图片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widowControl w:val="0"/>
      <w:pBdr>
        <w:top w:val="none" w:color="auto" w:sz="0" w:space="1"/>
        <w:left w:val="none" w:color="auto" w:sz="0" w:space="4"/>
        <w:bottom w:val="none" w:color="auto" w:sz="0" w:space="1"/>
        <w:right w:val="none" w:color="auto" w:sz="0" w:space="4"/>
        <w:between w:val="none" w:color="auto" w:sz="0" w:space="0"/>
      </w:pBdr>
      <w:snapToGrid w:val="0"/>
      <w:spacing w:line="240" w:lineRule="auto"/>
      <w:ind w:left="0" w:leftChars="0" w:firstLine="0" w:firstLineChars="0"/>
      <w:jc w:val="both"/>
      <w:rPr>
        <w:rFonts w:hint="default"/>
        <w:u w:val="none"/>
        <w:lang w:val="en-US"/>
      </w:rPr>
    </w:pPr>
    <w:r>
      <w:rPr>
        <w:rFonts w:hint="eastAsia"/>
        <w:sz w:val="18"/>
        <w:szCs w:val="18"/>
        <w:u w:val="none"/>
        <w:lang w:val="en-US" w:eastAsia="zh-CN"/>
      </w:rPr>
      <w:t xml:space="preserve">                                             </w:t>
    </w:r>
  </w:p>
  <w:p>
    <w:pPr>
      <w:pStyle w:val="10"/>
      <w:pBdr>
        <w:bottom w:val="thinThickMediumGap" w:color="auto" w:sz="18" w:space="1"/>
      </w:pBdr>
      <w:jc w:val="right"/>
      <w:rPr>
        <w:rFonts w:hint="default" w:eastAsia="仿宋_GB2312"/>
        <w:lang w:val="en-US" w:eastAsia="zh-CN"/>
      </w:rPr>
    </w:pPr>
    <w:r>
      <w:rPr>
        <w:rFonts w:hint="eastAsia"/>
        <w:lang w:val="en-US" w:eastAsia="zh-CN"/>
      </w:rPr>
      <w:t>现场图片</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widowControl w:val="0"/>
      <w:pBdr>
        <w:top w:val="none" w:color="auto" w:sz="0" w:space="1"/>
        <w:left w:val="none" w:color="auto" w:sz="0" w:space="4"/>
        <w:bottom w:val="thinThickMediumGap" w:color="auto" w:sz="18" w:space="1"/>
        <w:right w:val="none" w:color="auto" w:sz="0" w:space="4"/>
        <w:between w:val="none" w:color="auto" w:sz="0" w:space="0"/>
      </w:pBdr>
      <w:snapToGrid w:val="0"/>
      <w:spacing w:line="240" w:lineRule="auto"/>
      <w:ind w:left="0" w:leftChars="0" w:firstLine="0" w:firstLineChars="0"/>
      <w:jc w:val="right"/>
      <w:rPr>
        <w:rFonts w:hint="default" w:eastAsia="仿宋_GB2312"/>
        <w:lang w:val="en-US" w:eastAsia="zh-CN"/>
      </w:rPr>
    </w:pPr>
    <w:r>
      <w:rPr>
        <w:rFonts w:hint="eastAsia"/>
        <w:sz w:val="18"/>
        <w:szCs w:val="18"/>
        <w:u w:val="none"/>
        <w:lang w:val="en-US" w:eastAsia="zh-CN"/>
      </w:rPr>
      <w:t xml:space="preserve">目录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widowControl w:val="0"/>
      <w:pBdr>
        <w:top w:val="none" w:color="auto" w:sz="0" w:space="1"/>
        <w:left w:val="none" w:color="auto" w:sz="0" w:space="4"/>
        <w:bottom w:val="thinThickSmallGap" w:color="000000" w:sz="24" w:space="1"/>
        <w:right w:val="none" w:color="auto" w:sz="0" w:space="4"/>
        <w:between w:val="none" w:color="auto" w:sz="0" w:space="0"/>
      </w:pBdr>
      <w:snapToGrid w:val="0"/>
      <w:spacing w:line="240" w:lineRule="auto"/>
      <w:ind w:left="0" w:leftChars="0" w:firstLine="0" w:firstLineChars="0"/>
      <w:jc w:val="right"/>
      <w:rPr>
        <w:rFonts w:hint="default"/>
        <w:u w:val="none"/>
        <w:lang w:val="en-US"/>
      </w:rPr>
    </w:pPr>
    <w:r>
      <w:rPr>
        <w:rFonts w:hint="eastAsia"/>
        <w:sz w:val="18"/>
        <w:szCs w:val="18"/>
        <w:u w:val="none"/>
        <w:lang w:val="en-US" w:eastAsia="zh-CN"/>
      </w:rPr>
      <w:t xml:space="preserve">                                               </w:t>
    </w:r>
    <w:r>
      <w:rPr>
        <w:rFonts w:hint="eastAsia" w:ascii="仿宋_GB2312" w:hAnsi="仿宋_GB2312" w:eastAsia="仿宋_GB2312" w:cs="仿宋_GB2312"/>
        <w:sz w:val="18"/>
        <w:szCs w:val="18"/>
        <w:u w:val="none"/>
        <w:lang w:val="en-US" w:eastAsia="zh-CN"/>
      </w:rPr>
      <w:t>水土保持方案报告表</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numPr>
        <w:ilvl w:val="0"/>
        <w:numId w:val="0"/>
      </w:numPr>
      <w:pBdr>
        <w:bottom w:val="thinThickSmallGap" w:color="auto" w:sz="24" w:space="1"/>
      </w:pBdr>
      <w:wordWrap w:val="0"/>
      <w:jc w:val="right"/>
      <w:rPr>
        <w:rFonts w:hint="default" w:eastAsia="仿宋_GB2312"/>
        <w:b/>
        <w:sz w:val="21"/>
        <w:szCs w:val="21"/>
        <w:lang w:val="en-US" w:eastAsia="zh-CN"/>
      </w:rPr>
    </w:pPr>
    <w:r>
      <w:rPr>
        <w:rFonts w:hint="eastAsia"/>
        <w:b/>
        <w:sz w:val="21"/>
        <w:szCs w:val="21"/>
        <w:lang w:val="en-US" w:eastAsia="zh-CN"/>
      </w:rPr>
      <w:t>目录</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numPr>
        <w:ilvl w:val="0"/>
        <w:numId w:val="0"/>
      </w:numPr>
      <w:pBdr>
        <w:bottom w:val="thinThickSmallGap" w:color="auto" w:sz="24" w:space="1"/>
      </w:pBdr>
      <w:wordWrap w:val="0"/>
      <w:jc w:val="right"/>
      <w:rPr>
        <w:rFonts w:hint="default" w:eastAsia="仿宋_GB2312"/>
        <w:b/>
        <w:sz w:val="21"/>
        <w:szCs w:val="21"/>
        <w:lang w:val="en-US" w:eastAsia="zh-CN"/>
      </w:rPr>
    </w:pPr>
    <w:r>
      <w:rPr>
        <w:rFonts w:hint="eastAsia"/>
        <w:b/>
        <w:sz w:val="21"/>
        <w:szCs w:val="21"/>
        <w:lang w:val="en-US" w:eastAsia="zh-CN"/>
      </w:rPr>
      <w:t>1.综合说明</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inThickSmallGap" w:color="000000" w:sz="24" w:space="1"/>
      </w:pBdr>
      <w:spacing w:line="240" w:lineRule="auto"/>
      <w:ind w:firstLine="0" w:firstLineChars="0"/>
      <w:jc w:val="right"/>
      <w:rPr>
        <w:rFonts w:hint="default" w:eastAsia="仿宋_GB2312"/>
        <w:lang w:val="en-US" w:eastAsia="zh-CN"/>
      </w:rPr>
    </w:pPr>
    <w:r>
      <w:t xml:space="preserve">                                               </w:t>
    </w:r>
    <w:r>
      <w:rPr>
        <w:rFonts w:hint="eastAsia" w:ascii="仿宋_GB2312" w:hAnsi="仿宋_GB2312" w:cs="仿宋_GB2312"/>
        <w:b/>
        <w:bCs/>
        <w:lang w:val="en-US" w:eastAsia="zh-CN"/>
      </w:rPr>
      <w:t>2.项目概况</w:t>
    </w:r>
  </w:p>
  <w:p>
    <w:pPr>
      <w:pStyle w:val="10"/>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A47F565"/>
    <w:multiLevelType w:val="singleLevel"/>
    <w:tmpl w:val="BA47F565"/>
    <w:lvl w:ilvl="0" w:tentative="0">
      <w:start w:val="1"/>
      <w:numFmt w:val="decimal"/>
      <w:suff w:val="nothing"/>
      <w:lvlText w:val="%1、"/>
      <w:lvlJc w:val="left"/>
    </w:lvl>
  </w:abstractNum>
  <w:abstractNum w:abstractNumId="1">
    <w:nsid w:val="C7E1B3AD"/>
    <w:multiLevelType w:val="multilevel"/>
    <w:tmpl w:val="C7E1B3AD"/>
    <w:lvl w:ilvl="0" w:tentative="0">
      <w:start w:val="8"/>
      <w:numFmt w:val="decimal"/>
      <w:lvlText w:val="%1."/>
      <w:lvlJc w:val="left"/>
      <w:pPr>
        <w:ind w:left="425" w:hanging="425"/>
      </w:pPr>
      <w:rPr>
        <w:rFonts w:hint="default"/>
      </w:r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2">
    <w:nsid w:val="D4E856EA"/>
    <w:multiLevelType w:val="singleLevel"/>
    <w:tmpl w:val="D4E856EA"/>
    <w:lvl w:ilvl="0" w:tentative="0">
      <w:start w:val="1"/>
      <w:numFmt w:val="chineseCounting"/>
      <w:suff w:val="nothing"/>
      <w:lvlText w:val="（%1）"/>
      <w:lvlJc w:val="left"/>
      <w:rPr>
        <w:rFonts w:hint="eastAsia"/>
      </w:rPr>
    </w:lvl>
  </w:abstractNum>
  <w:abstractNum w:abstractNumId="3">
    <w:nsid w:val="E62E5827"/>
    <w:multiLevelType w:val="multilevel"/>
    <w:tmpl w:val="E62E5827"/>
    <w:lvl w:ilvl="0" w:tentative="0">
      <w:start w:val="8"/>
      <w:numFmt w:val="decimal"/>
      <w:lvlText w:val="%1."/>
      <w:lvlJc w:val="left"/>
      <w:pPr>
        <w:ind w:left="425" w:hanging="425"/>
      </w:pPr>
      <w:rPr>
        <w:rFonts w:hint="default" w:ascii="宋体" w:hAnsi="宋体" w:eastAsia="宋体" w:cs="宋体"/>
      </w:rPr>
    </w:lvl>
    <w:lvl w:ilvl="1" w:tentative="0">
      <w:start w:val="1"/>
      <w:numFmt w:val="decimal"/>
      <w:lvlText w:val="%1.%2"/>
      <w:lvlJc w:val="left"/>
      <w:pPr>
        <w:ind w:left="567" w:hanging="567"/>
      </w:pPr>
      <w:rPr>
        <w:rFonts w:hint="default" w:ascii="Times New Roman" w:hAnsi="Times New Roman" w:eastAsia="宋体" w:cs="宋体"/>
        <w:szCs w:val="32"/>
      </w:r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4">
    <w:nsid w:val="F3A003F7"/>
    <w:multiLevelType w:val="multilevel"/>
    <w:tmpl w:val="F3A003F7"/>
    <w:lvl w:ilvl="0" w:tentative="0">
      <w:start w:val="3"/>
      <w:numFmt w:val="decimal"/>
      <w:suff w:val="space"/>
      <w:lvlText w:val="%1"/>
      <w:lvlJc w:val="left"/>
      <w:pPr>
        <w:tabs>
          <w:tab w:val="left" w:pos="0"/>
        </w:tabs>
        <w:ind w:left="0" w:firstLine="0"/>
      </w:pPr>
      <w:rPr>
        <w:rFonts w:hint="default" w:ascii="宋体" w:hAnsi="宋体" w:eastAsia="宋体" w:cs="宋体"/>
      </w:rPr>
    </w:lvl>
    <w:lvl w:ilvl="1" w:tentative="0">
      <w:start w:val="1"/>
      <w:numFmt w:val="decimal"/>
      <w:suff w:val="space"/>
      <w:lvlText w:val="%1.%2"/>
      <w:lvlJc w:val="left"/>
      <w:pPr>
        <w:tabs>
          <w:tab w:val="left" w:pos="0"/>
        </w:tabs>
        <w:ind w:left="0" w:firstLine="0"/>
      </w:pPr>
      <w:rPr>
        <w:rFonts w:hint="default" w:ascii="Times New Roman" w:hAnsi="Times New Roman" w:eastAsia="宋体" w:cs="宋体"/>
        <w:b/>
      </w:rPr>
    </w:lvl>
    <w:lvl w:ilvl="2" w:tentative="0">
      <w:start w:val="1"/>
      <w:numFmt w:val="decimal"/>
      <w:suff w:val="space"/>
      <w:lvlText w:val="%1.%2.%3"/>
      <w:lvlJc w:val="left"/>
      <w:pPr>
        <w:ind w:left="0" w:firstLine="0"/>
      </w:pPr>
      <w:rPr>
        <w:rFonts w:hint="default"/>
      </w:rPr>
    </w:lvl>
    <w:lvl w:ilvl="3" w:tentative="0">
      <w:start w:val="4"/>
      <w:numFmt w:val="decimal"/>
      <w:suff w:val="space"/>
      <w:lvlText w:val="%1.%2.%3.%4"/>
      <w:lvlJc w:val="left"/>
      <w:pPr>
        <w:ind w:left="0" w:firstLine="0"/>
      </w:pPr>
      <w:rPr>
        <w:rFonts w:hint="default" w:ascii="宋体" w:hAnsi="宋体" w:eastAsia="宋体" w:cs="Times New Roman"/>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5">
    <w:nsid w:val="02A39941"/>
    <w:multiLevelType w:val="singleLevel"/>
    <w:tmpl w:val="02A39941"/>
    <w:lvl w:ilvl="0" w:tentative="0">
      <w:start w:val="2"/>
      <w:numFmt w:val="decimal"/>
      <w:suff w:val="nothing"/>
      <w:lvlText w:val="（%1）"/>
      <w:lvlJc w:val="left"/>
    </w:lvl>
  </w:abstractNum>
  <w:abstractNum w:abstractNumId="6">
    <w:nsid w:val="0343A787"/>
    <w:multiLevelType w:val="multilevel"/>
    <w:tmpl w:val="0343A787"/>
    <w:lvl w:ilvl="0" w:tentative="0">
      <w:start w:val="4"/>
      <w:numFmt w:val="decimal"/>
      <w:lvlText w:val="%1."/>
      <w:lvlJc w:val="left"/>
      <w:pPr>
        <w:ind w:left="425" w:hanging="425"/>
      </w:pPr>
      <w:rPr>
        <w:rFonts w:hint="default"/>
      </w:rPr>
    </w:lvl>
    <w:lvl w:ilvl="1" w:tentative="0">
      <w:start w:val="1"/>
      <w:numFmt w:val="decimal"/>
      <w:isLgl/>
      <w:suff w:val="space"/>
      <w:lvlText w:val="%1.%2"/>
      <w:lvlJc w:val="left"/>
      <w:pPr>
        <w:tabs>
          <w:tab w:val="left" w:pos="0"/>
        </w:tabs>
        <w:ind w:left="567" w:hanging="567"/>
      </w:pPr>
      <w:rPr>
        <w:rFonts w:hint="default" w:ascii="Times New Roman" w:hAnsi="Times New Roman" w:eastAsia="宋体" w:cs="宋体"/>
        <w:szCs w:val="36"/>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7">
    <w:nsid w:val="3A913912"/>
    <w:multiLevelType w:val="singleLevel"/>
    <w:tmpl w:val="3A913912"/>
    <w:lvl w:ilvl="0" w:tentative="0">
      <w:start w:val="1"/>
      <w:numFmt w:val="decimal"/>
      <w:suff w:val="nothing"/>
      <w:lvlText w:val="（%1）"/>
      <w:lvlJc w:val="left"/>
    </w:lvl>
  </w:abstractNum>
  <w:abstractNum w:abstractNumId="8">
    <w:nsid w:val="4068E5AC"/>
    <w:multiLevelType w:val="multilevel"/>
    <w:tmpl w:val="4068E5AC"/>
    <w:lvl w:ilvl="0" w:tentative="0">
      <w:start w:val="7"/>
      <w:numFmt w:val="decimal"/>
      <w:suff w:val="space"/>
      <w:lvlText w:val="%1"/>
      <w:lvlJc w:val="left"/>
      <w:pPr>
        <w:tabs>
          <w:tab w:val="left" w:pos="0"/>
        </w:tabs>
        <w:ind w:left="0" w:firstLine="0"/>
      </w:pPr>
      <w:rPr>
        <w:rFonts w:hint="default" w:ascii="宋体" w:hAnsi="宋体" w:eastAsia="宋体" w:cs="宋体"/>
      </w:rPr>
    </w:lvl>
    <w:lvl w:ilvl="1" w:tentative="0">
      <w:start w:val="1"/>
      <w:numFmt w:val="decimal"/>
      <w:suff w:val="space"/>
      <w:lvlText w:val="%1.%2"/>
      <w:lvlJc w:val="left"/>
      <w:pPr>
        <w:tabs>
          <w:tab w:val="left" w:pos="0"/>
        </w:tabs>
        <w:ind w:left="0" w:firstLine="0"/>
      </w:pPr>
      <w:rPr>
        <w:rFonts w:hint="default" w:ascii="Times New Roman" w:hAnsi="Times New Roman" w:eastAsia="宋体" w:cs="宋体"/>
        <w:b/>
        <w:szCs w:val="36"/>
      </w:rPr>
    </w:lvl>
    <w:lvl w:ilvl="2" w:tentative="0">
      <w:start w:val="2"/>
      <w:numFmt w:val="decimal"/>
      <w:suff w:val="space"/>
      <w:lvlText w:val="%1.%2.%3"/>
      <w:lvlJc w:val="left"/>
      <w:pPr>
        <w:ind w:left="0" w:firstLine="0"/>
      </w:pPr>
      <w:rPr>
        <w:rFonts w:hint="default" w:ascii="宋体" w:hAnsi="宋体" w:eastAsia="宋体" w:cs="宋体"/>
      </w:rPr>
    </w:lvl>
    <w:lvl w:ilvl="3" w:tentative="0">
      <w:start w:val="4"/>
      <w:numFmt w:val="decimal"/>
      <w:suff w:val="space"/>
      <w:lvlText w:val="%1.%2.%3.%4"/>
      <w:lvlJc w:val="left"/>
      <w:pPr>
        <w:ind w:left="0" w:firstLine="0"/>
      </w:pPr>
      <w:rPr>
        <w:rFonts w:hint="default" w:ascii="宋体" w:hAnsi="宋体" w:eastAsia="宋体" w:cs="Times New Roman"/>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9">
    <w:nsid w:val="55FBC7A4"/>
    <w:multiLevelType w:val="singleLevel"/>
    <w:tmpl w:val="55FBC7A4"/>
    <w:lvl w:ilvl="0" w:tentative="0">
      <w:start w:val="1"/>
      <w:numFmt w:val="decimal"/>
      <w:suff w:val="nothing"/>
      <w:lvlText w:val="%1、"/>
      <w:lvlJc w:val="left"/>
    </w:lvl>
  </w:abstractNum>
  <w:abstractNum w:abstractNumId="10">
    <w:nsid w:val="6226A875"/>
    <w:multiLevelType w:val="singleLevel"/>
    <w:tmpl w:val="6226A875"/>
    <w:lvl w:ilvl="0" w:tentative="0">
      <w:start w:val="3"/>
      <w:numFmt w:val="decimal"/>
      <w:suff w:val="nothing"/>
      <w:lvlText w:val="（%1）"/>
      <w:lvlJc w:val="left"/>
    </w:lvl>
  </w:abstractNum>
  <w:abstractNum w:abstractNumId="11">
    <w:nsid w:val="770AEE01"/>
    <w:multiLevelType w:val="singleLevel"/>
    <w:tmpl w:val="770AEE01"/>
    <w:lvl w:ilvl="0" w:tentative="0">
      <w:start w:val="1"/>
      <w:numFmt w:val="decimal"/>
      <w:suff w:val="space"/>
      <w:lvlText w:val="(%1)"/>
      <w:lvlJc w:val="left"/>
    </w:lvl>
  </w:abstractNum>
  <w:num w:numId="1">
    <w:abstractNumId w:val="0"/>
  </w:num>
  <w:num w:numId="2">
    <w:abstractNumId w:val="9"/>
  </w:num>
  <w:num w:numId="3">
    <w:abstractNumId w:val="4"/>
  </w:num>
  <w:num w:numId="4">
    <w:abstractNumId w:val="2"/>
  </w:num>
  <w:num w:numId="5">
    <w:abstractNumId w:val="11"/>
  </w:num>
  <w:num w:numId="6">
    <w:abstractNumId w:val="10"/>
  </w:num>
  <w:num w:numId="7">
    <w:abstractNumId w:val="6"/>
  </w:num>
  <w:num w:numId="8">
    <w:abstractNumId w:val="5"/>
  </w:num>
  <w:num w:numId="9">
    <w:abstractNumId w:val="8"/>
  </w:num>
  <w:num w:numId="10">
    <w:abstractNumId w:val="1"/>
  </w:num>
  <w:num w:numId="11">
    <w:abstractNumId w:val="3"/>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Q3NWRhMDM4M2JiZmUwYmI2NjMzMmIyOGY0NTU2MTYifQ=="/>
  </w:docVars>
  <w:rsids>
    <w:rsidRoot w:val="00000000"/>
    <w:rsid w:val="00B77E17"/>
    <w:rsid w:val="02A76590"/>
    <w:rsid w:val="03702F5F"/>
    <w:rsid w:val="04FD0162"/>
    <w:rsid w:val="05580614"/>
    <w:rsid w:val="06BC560D"/>
    <w:rsid w:val="06D76B5C"/>
    <w:rsid w:val="06E90F68"/>
    <w:rsid w:val="0A05293D"/>
    <w:rsid w:val="0A620B1B"/>
    <w:rsid w:val="0A635C80"/>
    <w:rsid w:val="0B2D3FF3"/>
    <w:rsid w:val="0DEE1A2C"/>
    <w:rsid w:val="11A50401"/>
    <w:rsid w:val="124B3397"/>
    <w:rsid w:val="129A6EAC"/>
    <w:rsid w:val="16BC2EFA"/>
    <w:rsid w:val="17161385"/>
    <w:rsid w:val="182B10AF"/>
    <w:rsid w:val="18641A92"/>
    <w:rsid w:val="18B30564"/>
    <w:rsid w:val="18BA0A7E"/>
    <w:rsid w:val="195B7BC6"/>
    <w:rsid w:val="1AE41750"/>
    <w:rsid w:val="1BEC75F7"/>
    <w:rsid w:val="1ED05063"/>
    <w:rsid w:val="20486DD2"/>
    <w:rsid w:val="20B401B6"/>
    <w:rsid w:val="20EB54CC"/>
    <w:rsid w:val="216A34B2"/>
    <w:rsid w:val="23124428"/>
    <w:rsid w:val="24B30B11"/>
    <w:rsid w:val="273374CF"/>
    <w:rsid w:val="27363C25"/>
    <w:rsid w:val="27CC1554"/>
    <w:rsid w:val="283B6937"/>
    <w:rsid w:val="28DD3DAD"/>
    <w:rsid w:val="29EE6999"/>
    <w:rsid w:val="2ADC3CC9"/>
    <w:rsid w:val="2B7A7032"/>
    <w:rsid w:val="2C024135"/>
    <w:rsid w:val="2C8A4697"/>
    <w:rsid w:val="2F7C54F1"/>
    <w:rsid w:val="30743C9D"/>
    <w:rsid w:val="308B4791"/>
    <w:rsid w:val="320106F5"/>
    <w:rsid w:val="32F06F17"/>
    <w:rsid w:val="34A337D5"/>
    <w:rsid w:val="34AB08DF"/>
    <w:rsid w:val="35135BD5"/>
    <w:rsid w:val="355E55B1"/>
    <w:rsid w:val="360311CD"/>
    <w:rsid w:val="3B8B36BE"/>
    <w:rsid w:val="3C27366B"/>
    <w:rsid w:val="3CFB6503"/>
    <w:rsid w:val="3FDB5724"/>
    <w:rsid w:val="400B0480"/>
    <w:rsid w:val="43532D58"/>
    <w:rsid w:val="43667521"/>
    <w:rsid w:val="45E972A9"/>
    <w:rsid w:val="46D416B0"/>
    <w:rsid w:val="46FC6944"/>
    <w:rsid w:val="470936FB"/>
    <w:rsid w:val="478168F0"/>
    <w:rsid w:val="478A7058"/>
    <w:rsid w:val="489E709B"/>
    <w:rsid w:val="492F33A5"/>
    <w:rsid w:val="4A240BED"/>
    <w:rsid w:val="4A5C1516"/>
    <w:rsid w:val="4B2F0B9F"/>
    <w:rsid w:val="4C7D53DD"/>
    <w:rsid w:val="4CDD3534"/>
    <w:rsid w:val="4ED57407"/>
    <w:rsid w:val="4EF80945"/>
    <w:rsid w:val="507A27D5"/>
    <w:rsid w:val="54BA1BF5"/>
    <w:rsid w:val="550C072E"/>
    <w:rsid w:val="57232F2E"/>
    <w:rsid w:val="573572AB"/>
    <w:rsid w:val="587E186B"/>
    <w:rsid w:val="58B205DA"/>
    <w:rsid w:val="58BF6D7E"/>
    <w:rsid w:val="59A12A70"/>
    <w:rsid w:val="59CC301B"/>
    <w:rsid w:val="5A191014"/>
    <w:rsid w:val="5AA746E2"/>
    <w:rsid w:val="5B9B13DC"/>
    <w:rsid w:val="5BF344CD"/>
    <w:rsid w:val="5C07715A"/>
    <w:rsid w:val="5E1A2199"/>
    <w:rsid w:val="5F8D2893"/>
    <w:rsid w:val="601E3C37"/>
    <w:rsid w:val="60996A2F"/>
    <w:rsid w:val="610E08A2"/>
    <w:rsid w:val="6165616F"/>
    <w:rsid w:val="623C1C45"/>
    <w:rsid w:val="62D578C9"/>
    <w:rsid w:val="632E2387"/>
    <w:rsid w:val="64096B11"/>
    <w:rsid w:val="6605748F"/>
    <w:rsid w:val="67955EB3"/>
    <w:rsid w:val="68DC07C4"/>
    <w:rsid w:val="68F50AFA"/>
    <w:rsid w:val="69782BFD"/>
    <w:rsid w:val="69782D5D"/>
    <w:rsid w:val="69A973BA"/>
    <w:rsid w:val="6C902583"/>
    <w:rsid w:val="6E954B79"/>
    <w:rsid w:val="6FC565D0"/>
    <w:rsid w:val="70643F1C"/>
    <w:rsid w:val="70D171F6"/>
    <w:rsid w:val="71081682"/>
    <w:rsid w:val="71500A2B"/>
    <w:rsid w:val="722A36DF"/>
    <w:rsid w:val="7256019E"/>
    <w:rsid w:val="73FE24FD"/>
    <w:rsid w:val="7460797B"/>
    <w:rsid w:val="750C69AE"/>
    <w:rsid w:val="75227591"/>
    <w:rsid w:val="756F55D9"/>
    <w:rsid w:val="75C56E27"/>
    <w:rsid w:val="778756D2"/>
    <w:rsid w:val="78D90F75"/>
    <w:rsid w:val="7A5443B3"/>
    <w:rsid w:val="7A897B60"/>
    <w:rsid w:val="7ABC3639"/>
    <w:rsid w:val="7F750754"/>
    <w:rsid w:val="7FFC02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kinsoku w:val="0"/>
      <w:autoSpaceDE w:val="0"/>
      <w:autoSpaceDN w:val="0"/>
      <w:adjustRightInd w:val="0"/>
      <w:snapToGrid w:val="0"/>
      <w:spacing w:line="360" w:lineRule="auto"/>
      <w:ind w:firstLine="880" w:firstLineChars="200"/>
      <w:jc w:val="both"/>
      <w:textAlignment w:val="baseline"/>
    </w:pPr>
    <w:rPr>
      <w:rFonts w:ascii="Times New Roman" w:hAnsi="Times New Roman" w:eastAsia="仿宋_GB2312" w:cs="Times New Roman"/>
      <w:snapToGrid w:val="0"/>
      <w:color w:val="000000"/>
      <w:kern w:val="0"/>
      <w:sz w:val="24"/>
      <w:szCs w:val="24"/>
    </w:rPr>
  </w:style>
  <w:style w:type="paragraph" w:styleId="3">
    <w:name w:val="heading 1"/>
    <w:basedOn w:val="1"/>
    <w:next w:val="1"/>
    <w:qFormat/>
    <w:uiPriority w:val="0"/>
    <w:pPr>
      <w:keepNext/>
      <w:keepLines/>
      <w:spacing w:beforeLines="0" w:beforeAutospacing="0" w:afterLines="0" w:afterAutospacing="0" w:line="360" w:lineRule="auto"/>
      <w:ind w:firstLine="0" w:firstLineChars="0"/>
      <w:jc w:val="center"/>
      <w:outlineLvl w:val="0"/>
    </w:pPr>
    <w:rPr>
      <w:rFonts w:ascii="Times New Roman" w:hAnsi="Times New Roman"/>
      <w:b/>
      <w:kern w:val="44"/>
      <w:sz w:val="44"/>
    </w:rPr>
  </w:style>
  <w:style w:type="paragraph" w:styleId="4">
    <w:name w:val="heading 2"/>
    <w:basedOn w:val="1"/>
    <w:next w:val="1"/>
    <w:link w:val="16"/>
    <w:unhideWhenUsed/>
    <w:qFormat/>
    <w:uiPriority w:val="0"/>
    <w:pPr>
      <w:keepNext/>
      <w:keepLines/>
      <w:spacing w:beforeLines="0" w:beforeAutospacing="0" w:afterLines="0" w:afterAutospacing="0" w:line="360" w:lineRule="auto"/>
      <w:ind w:firstLine="0" w:firstLineChars="0"/>
      <w:outlineLvl w:val="1"/>
    </w:pPr>
    <w:rPr>
      <w:rFonts w:ascii="Times New Roman" w:hAnsi="Times New Roman"/>
      <w:b/>
      <w:sz w:val="32"/>
      <w:szCs w:val="32"/>
    </w:rPr>
  </w:style>
  <w:style w:type="paragraph" w:styleId="5">
    <w:name w:val="heading 3"/>
    <w:basedOn w:val="1"/>
    <w:next w:val="1"/>
    <w:link w:val="30"/>
    <w:unhideWhenUsed/>
    <w:qFormat/>
    <w:uiPriority w:val="0"/>
    <w:pPr>
      <w:keepNext/>
      <w:keepLines/>
      <w:spacing w:beforeLines="0" w:beforeAutospacing="0" w:afterLines="0" w:afterAutospacing="0" w:line="360" w:lineRule="auto"/>
      <w:ind w:firstLine="0" w:firstLineChars="0"/>
      <w:outlineLvl w:val="2"/>
    </w:pPr>
    <w:rPr>
      <w:rFonts w:ascii="Times New Roman" w:hAnsi="Times New Roman"/>
      <w:sz w:val="32"/>
      <w:szCs w:val="32"/>
    </w:rPr>
  </w:style>
  <w:style w:type="paragraph" w:styleId="6">
    <w:name w:val="heading 4"/>
    <w:basedOn w:val="1"/>
    <w:next w:val="1"/>
    <w:unhideWhenUsed/>
    <w:qFormat/>
    <w:uiPriority w:val="0"/>
    <w:pPr>
      <w:keepNext/>
      <w:keepLines/>
      <w:spacing w:beforeLines="0" w:beforeAutospacing="0" w:afterLines="0" w:afterAutospacing="0" w:line="360" w:lineRule="auto"/>
      <w:ind w:firstLine="0" w:firstLineChars="0"/>
      <w:outlineLvl w:val="3"/>
    </w:pPr>
    <w:rPr>
      <w:rFonts w:ascii="Times New Roman" w:hAnsi="Times New Roman"/>
      <w:sz w:val="28"/>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customStyle="1" w:styleId="2">
    <w:name w:val="正文."/>
    <w:basedOn w:val="1"/>
    <w:qFormat/>
    <w:uiPriority w:val="99"/>
    <w:rPr>
      <w:szCs w:val="28"/>
    </w:rPr>
  </w:style>
  <w:style w:type="paragraph" w:styleId="7">
    <w:name w:val="Body Text"/>
    <w:basedOn w:val="1"/>
    <w:qFormat/>
    <w:uiPriority w:val="1"/>
    <w:pPr>
      <w:autoSpaceDE w:val="0"/>
      <w:autoSpaceDN w:val="0"/>
      <w:spacing w:before="157" w:line="240" w:lineRule="auto"/>
      <w:ind w:firstLine="0" w:firstLineChars="0"/>
      <w:jc w:val="left"/>
    </w:pPr>
    <w:rPr>
      <w:rFonts w:ascii="宋体" w:hAnsi="宋体"/>
      <w:kern w:val="0"/>
      <w:sz w:val="28"/>
      <w:szCs w:val="28"/>
      <w:lang w:eastAsia="en-US"/>
    </w:r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rPr>
      <w:rFonts w:ascii="Times New Roman" w:hAnsi="Times New Roman" w:eastAsia="黑体" w:cs="Times New Roman"/>
      <w:sz w:val="32"/>
    </w:rPr>
  </w:style>
  <w:style w:type="paragraph" w:styleId="12">
    <w:name w:val="toc 2"/>
    <w:basedOn w:val="1"/>
    <w:next w:val="1"/>
    <w:unhideWhenUsed/>
    <w:qFormat/>
    <w:uiPriority w:val="39"/>
    <w:pPr>
      <w:ind w:left="420" w:leftChars="200"/>
    </w:p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6">
    <w:name w:val="标题 2 字符"/>
    <w:link w:val="4"/>
    <w:qFormat/>
    <w:uiPriority w:val="99"/>
    <w:rPr>
      <w:rFonts w:ascii="Times New Roman" w:hAnsi="Times New Roman" w:eastAsia="仿宋_GB2312" w:cs="Times New Roman"/>
      <w:b/>
      <w:bCs/>
      <w:kern w:val="2"/>
      <w:sz w:val="28"/>
      <w:szCs w:val="32"/>
    </w:rPr>
  </w:style>
  <w:style w:type="paragraph" w:customStyle="1" w:styleId="17">
    <w:name w:val="无格式"/>
    <w:basedOn w:val="1"/>
    <w:qFormat/>
    <w:uiPriority w:val="0"/>
    <w:pPr>
      <w:spacing w:line="240" w:lineRule="auto"/>
      <w:ind w:firstLine="0" w:firstLineChars="0"/>
    </w:pPr>
    <w:rPr>
      <w:sz w:val="21"/>
    </w:rPr>
  </w:style>
  <w:style w:type="paragraph" w:customStyle="1" w:styleId="18">
    <w:name w:val="Table Paragraph"/>
    <w:basedOn w:val="1"/>
    <w:qFormat/>
    <w:uiPriority w:val="1"/>
    <w:pPr>
      <w:jc w:val="center"/>
    </w:pPr>
    <w:rPr>
      <w:rFonts w:ascii="仿宋_GB2312" w:hAnsi="仿宋_GB2312" w:eastAsia="仿宋_GB2312" w:cs="仿宋_GB2312"/>
      <w:lang w:val="zh-CN" w:eastAsia="zh-CN" w:bidi="zh-CN"/>
    </w:rPr>
  </w:style>
  <w:style w:type="character" w:customStyle="1" w:styleId="19">
    <w:name w:val="15"/>
    <w:qFormat/>
    <w:uiPriority w:val="0"/>
    <w:rPr>
      <w:rFonts w:hint="default" w:ascii="Times New Roman" w:hAnsi="Times New Roman" w:eastAsia="宋体" w:cs="Times New Roman"/>
      <w:sz w:val="28"/>
      <w:szCs w:val="28"/>
    </w:rPr>
  </w:style>
  <w:style w:type="character" w:customStyle="1" w:styleId="20">
    <w:name w:val="font81"/>
    <w:basedOn w:val="15"/>
    <w:qFormat/>
    <w:uiPriority w:val="0"/>
    <w:rPr>
      <w:rFonts w:hint="default" w:ascii="Times New Roman" w:hAnsi="Times New Roman" w:cs="Times New Roman"/>
      <w:color w:val="000000"/>
      <w:sz w:val="21"/>
      <w:szCs w:val="21"/>
      <w:u w:val="none"/>
    </w:rPr>
  </w:style>
  <w:style w:type="paragraph" w:customStyle="1" w:styleId="21">
    <w:name w:val="图表名"/>
    <w:basedOn w:val="1"/>
    <w:qFormat/>
    <w:uiPriority w:val="0"/>
    <w:pPr>
      <w:adjustRightInd w:val="0"/>
      <w:snapToGrid w:val="0"/>
      <w:spacing w:before="120" w:line="400" w:lineRule="exact"/>
      <w:ind w:firstLine="0" w:firstLineChars="0"/>
      <w:jc w:val="center"/>
    </w:pPr>
    <w:rPr>
      <w:rFonts w:eastAsia="仿宋" w:cs="宋体"/>
      <w:kern w:val="0"/>
      <w:szCs w:val="28"/>
    </w:rPr>
  </w:style>
  <w:style w:type="table" w:customStyle="1" w:styleId="22">
    <w:name w:val="Table Normal"/>
    <w:semiHidden/>
    <w:unhideWhenUsed/>
    <w:qFormat/>
    <w:uiPriority w:val="0"/>
    <w:tblPr>
      <w:tblCellMar>
        <w:top w:w="0" w:type="dxa"/>
        <w:left w:w="0" w:type="dxa"/>
        <w:bottom w:w="0" w:type="dxa"/>
        <w:right w:w="0" w:type="dxa"/>
      </w:tblCellMar>
    </w:tblPr>
  </w:style>
  <w:style w:type="paragraph" w:customStyle="1" w:styleId="23">
    <w:name w:val="List Paragraph"/>
    <w:basedOn w:val="1"/>
    <w:qFormat/>
    <w:uiPriority w:val="1"/>
    <w:pPr>
      <w:ind w:left="1306" w:hanging="606"/>
    </w:pPr>
    <w:rPr>
      <w:rFonts w:ascii="仿宋_GB2312" w:hAnsi="仿宋_GB2312" w:eastAsia="仿宋_GB2312" w:cs="仿宋_GB2312"/>
      <w:lang w:val="zh-CN" w:eastAsia="zh-CN" w:bidi="zh-CN"/>
    </w:rPr>
  </w:style>
  <w:style w:type="character" w:customStyle="1" w:styleId="24">
    <w:name w:val="font11"/>
    <w:basedOn w:val="15"/>
    <w:qFormat/>
    <w:uiPriority w:val="0"/>
    <w:rPr>
      <w:rFonts w:ascii="仿宋_GB2312" w:eastAsia="仿宋_GB2312" w:cs="仿宋_GB2312"/>
      <w:color w:val="000000"/>
      <w:sz w:val="22"/>
      <w:szCs w:val="22"/>
      <w:u w:val="none"/>
    </w:rPr>
  </w:style>
  <w:style w:type="character" w:customStyle="1" w:styleId="25">
    <w:name w:val="font21"/>
    <w:basedOn w:val="15"/>
    <w:qFormat/>
    <w:uiPriority w:val="0"/>
    <w:rPr>
      <w:rFonts w:hint="default" w:ascii="Times New Roman" w:hAnsi="Times New Roman" w:cs="Times New Roman"/>
      <w:color w:val="000000"/>
      <w:sz w:val="22"/>
      <w:szCs w:val="22"/>
      <w:u w:val="none"/>
    </w:rPr>
  </w:style>
  <w:style w:type="character" w:customStyle="1" w:styleId="26">
    <w:name w:val="font31"/>
    <w:basedOn w:val="15"/>
    <w:qFormat/>
    <w:uiPriority w:val="0"/>
    <w:rPr>
      <w:rFonts w:hint="default" w:ascii="Times New Roman" w:hAnsi="Times New Roman" w:cs="Times New Roman"/>
      <w:color w:val="000000"/>
      <w:sz w:val="22"/>
      <w:szCs w:val="22"/>
      <w:u w:val="none"/>
      <w:vertAlign w:val="superscript"/>
    </w:rPr>
  </w:style>
  <w:style w:type="character" w:customStyle="1" w:styleId="27">
    <w:name w:val="fontstyle21"/>
    <w:basedOn w:val="15"/>
    <w:qFormat/>
    <w:uiPriority w:val="0"/>
    <w:rPr>
      <w:rFonts w:ascii="TimesNewRomanPSMT" w:hAnsi="TimesNewRomanPSMT" w:eastAsia="TimesNewRomanPSMT" w:cs="TimesNewRomanPSMT"/>
      <w:color w:val="000000"/>
      <w:sz w:val="22"/>
      <w:szCs w:val="22"/>
    </w:rPr>
  </w:style>
  <w:style w:type="paragraph" w:styleId="28">
    <w:name w:val="No Spacing"/>
    <w:qFormat/>
    <w:uiPriority w:val="1"/>
    <w:pPr>
      <w:widowControl w:val="0"/>
      <w:spacing w:line="240" w:lineRule="atLeast"/>
      <w:jc w:val="both"/>
    </w:pPr>
    <w:rPr>
      <w:rFonts w:ascii="Times New Roman" w:hAnsi="Times New Roman" w:eastAsia="仿宋" w:cs="Times New Roman"/>
      <w:kern w:val="2"/>
      <w:sz w:val="21"/>
      <w:szCs w:val="22"/>
      <w:lang w:val="en-US" w:eastAsia="zh-CN" w:bidi="ar-SA"/>
    </w:rPr>
  </w:style>
  <w:style w:type="character" w:customStyle="1" w:styleId="29">
    <w:name w:val="fontstyle01"/>
    <w:basedOn w:val="15"/>
    <w:qFormat/>
    <w:uiPriority w:val="0"/>
    <w:rPr>
      <w:rFonts w:ascii="宋体" w:hAnsi="宋体" w:eastAsia="宋体" w:cs="宋体"/>
      <w:color w:val="000000"/>
      <w:sz w:val="24"/>
      <w:szCs w:val="24"/>
    </w:rPr>
  </w:style>
  <w:style w:type="character" w:customStyle="1" w:styleId="30">
    <w:name w:val="标题 3 Char"/>
    <w:link w:val="5"/>
    <w:qFormat/>
    <w:uiPriority w:val="0"/>
    <w:rPr>
      <w:rFonts w:ascii="Times New Roman" w:hAnsi="Times New Roman" w:eastAsia="仿宋_GB2312"/>
      <w:sz w:val="32"/>
      <w:szCs w:val="32"/>
    </w:rPr>
  </w:style>
  <w:style w:type="paragraph" w:customStyle="1" w:styleId="31">
    <w:name w:val="WPSOffice手动目录 1"/>
    <w:qFormat/>
    <w:uiPriority w:val="0"/>
    <w:pPr>
      <w:ind w:leftChars="0"/>
    </w:pPr>
    <w:rPr>
      <w:rFonts w:ascii="Times New Roman" w:hAnsi="Times New Roman" w:eastAsia="宋体" w:cs="Times New Roman"/>
      <w:sz w:val="20"/>
      <w:szCs w:val="20"/>
    </w:rPr>
  </w:style>
  <w:style w:type="paragraph" w:customStyle="1" w:styleId="32">
    <w:name w:val="Body text|1"/>
    <w:basedOn w:val="1"/>
    <w:qFormat/>
    <w:uiPriority w:val="0"/>
    <w:pPr>
      <w:widowControl w:val="0"/>
      <w:shd w:val="clear" w:color="auto" w:fill="auto"/>
    </w:pPr>
    <w:rPr>
      <w:rFonts w:ascii="宋体" w:hAnsi="宋体" w:eastAsia="宋体" w:cs="宋体"/>
      <w:sz w:val="18"/>
      <w:szCs w:val="18"/>
      <w:u w:val="none"/>
      <w:shd w:val="clear" w:color="auto" w:fill="auto"/>
      <w:lang w:val="zh-TW" w:eastAsia="zh-TW" w:bidi="zh-TW"/>
    </w:rPr>
  </w:style>
  <w:style w:type="paragraph" w:customStyle="1" w:styleId="33">
    <w:name w:val="Header or footer|1"/>
    <w:basedOn w:val="1"/>
    <w:qFormat/>
    <w:uiPriority w:val="0"/>
    <w:pPr>
      <w:widowControl w:val="0"/>
      <w:shd w:val="clear" w:color="auto" w:fill="auto"/>
    </w:pPr>
    <w:rPr>
      <w:sz w:val="17"/>
      <w:szCs w:val="17"/>
      <w:u w:val="none"/>
      <w:shd w:val="clear" w:color="auto" w:fill="auto"/>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6" Type="http://schemas.openxmlformats.org/officeDocument/2006/relationships/fontTable" Target="fontTable.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40.png"/><Relationship Id="rId82" Type="http://schemas.openxmlformats.org/officeDocument/2006/relationships/image" Target="media/image39.jpeg"/><Relationship Id="rId81" Type="http://schemas.openxmlformats.org/officeDocument/2006/relationships/image" Target="media/image38.jpeg"/><Relationship Id="rId80" Type="http://schemas.openxmlformats.org/officeDocument/2006/relationships/image" Target="media/image37.png"/><Relationship Id="rId8" Type="http://schemas.openxmlformats.org/officeDocument/2006/relationships/header" Target="header3.xml"/><Relationship Id="rId79" Type="http://schemas.openxmlformats.org/officeDocument/2006/relationships/image" Target="media/image36.png"/><Relationship Id="rId78" Type="http://schemas.openxmlformats.org/officeDocument/2006/relationships/image" Target="media/image35.png"/><Relationship Id="rId77" Type="http://schemas.openxmlformats.org/officeDocument/2006/relationships/image" Target="media/image34.jpeg"/><Relationship Id="rId76" Type="http://schemas.openxmlformats.org/officeDocument/2006/relationships/image" Target="media/image33.jpeg"/><Relationship Id="rId75" Type="http://schemas.openxmlformats.org/officeDocument/2006/relationships/image" Target="media/image32.jpeg"/><Relationship Id="rId74" Type="http://schemas.openxmlformats.org/officeDocument/2006/relationships/image" Target="media/image31.png"/><Relationship Id="rId73" Type="http://schemas.openxmlformats.org/officeDocument/2006/relationships/image" Target="media/image30.jpeg"/><Relationship Id="rId72" Type="http://schemas.openxmlformats.org/officeDocument/2006/relationships/image" Target="media/image29.jpeg"/><Relationship Id="rId71" Type="http://schemas.openxmlformats.org/officeDocument/2006/relationships/image" Target="media/image28.svg"/><Relationship Id="rId70" Type="http://schemas.openxmlformats.org/officeDocument/2006/relationships/image" Target="media/image27.png"/><Relationship Id="rId7" Type="http://schemas.openxmlformats.org/officeDocument/2006/relationships/header" Target="header2.xml"/><Relationship Id="rId69" Type="http://schemas.openxmlformats.org/officeDocument/2006/relationships/image" Target="media/image26.png"/><Relationship Id="rId68" Type="http://schemas.openxmlformats.org/officeDocument/2006/relationships/image" Target="media/image25.jpeg"/><Relationship Id="rId67" Type="http://schemas.openxmlformats.org/officeDocument/2006/relationships/image" Target="media/image24.jpeg"/><Relationship Id="rId66" Type="http://schemas.openxmlformats.org/officeDocument/2006/relationships/image" Target="media/image23.jpeg"/><Relationship Id="rId65" Type="http://schemas.openxmlformats.org/officeDocument/2006/relationships/image" Target="media/image22.jpeg"/><Relationship Id="rId64" Type="http://schemas.openxmlformats.org/officeDocument/2006/relationships/image" Target="media/image21.wmf"/><Relationship Id="rId63" Type="http://schemas.openxmlformats.org/officeDocument/2006/relationships/oleObject" Target="embeddings/oleObject7.bin"/><Relationship Id="rId62" Type="http://schemas.openxmlformats.org/officeDocument/2006/relationships/image" Target="media/image20.wmf"/><Relationship Id="rId61" Type="http://schemas.openxmlformats.org/officeDocument/2006/relationships/oleObject" Target="embeddings/oleObject6.bin"/><Relationship Id="rId60" Type="http://schemas.openxmlformats.org/officeDocument/2006/relationships/image" Target="media/image19.wmf"/><Relationship Id="rId6" Type="http://schemas.openxmlformats.org/officeDocument/2006/relationships/footer" Target="footer1.xml"/><Relationship Id="rId59" Type="http://schemas.openxmlformats.org/officeDocument/2006/relationships/oleObject" Target="embeddings/oleObject5.bin"/><Relationship Id="rId58" Type="http://schemas.openxmlformats.org/officeDocument/2006/relationships/image" Target="media/image18.wmf"/><Relationship Id="rId57" Type="http://schemas.openxmlformats.org/officeDocument/2006/relationships/oleObject" Target="embeddings/oleObject4.bin"/><Relationship Id="rId56" Type="http://schemas.openxmlformats.org/officeDocument/2006/relationships/image" Target="media/image17.wmf"/><Relationship Id="rId55" Type="http://schemas.openxmlformats.org/officeDocument/2006/relationships/oleObject" Target="embeddings/oleObject3.bin"/><Relationship Id="rId54" Type="http://schemas.openxmlformats.org/officeDocument/2006/relationships/image" Target="media/image16.wmf"/><Relationship Id="rId53" Type="http://schemas.openxmlformats.org/officeDocument/2006/relationships/oleObject" Target="embeddings/oleObject2.bin"/><Relationship Id="rId52" Type="http://schemas.openxmlformats.org/officeDocument/2006/relationships/image" Target="media/image15.png"/><Relationship Id="rId51" Type="http://schemas.openxmlformats.org/officeDocument/2006/relationships/image" Target="media/image14.wmf"/><Relationship Id="rId50" Type="http://schemas.openxmlformats.org/officeDocument/2006/relationships/oleObject" Target="embeddings/oleObject1.bin"/><Relationship Id="rId5" Type="http://schemas.openxmlformats.org/officeDocument/2006/relationships/header" Target="header1.xml"/><Relationship Id="rId49" Type="http://schemas.openxmlformats.org/officeDocument/2006/relationships/image" Target="media/image13.jpeg"/><Relationship Id="rId48" Type="http://schemas.openxmlformats.org/officeDocument/2006/relationships/image" Target="media/image12.jpeg"/><Relationship Id="rId47" Type="http://schemas.openxmlformats.org/officeDocument/2006/relationships/image" Target="media/image11.jpeg"/><Relationship Id="rId46" Type="http://schemas.openxmlformats.org/officeDocument/2006/relationships/image" Target="media/image10.jpeg"/><Relationship Id="rId45" Type="http://schemas.openxmlformats.org/officeDocument/2006/relationships/image" Target="media/image9.jpeg"/><Relationship Id="rId44" Type="http://schemas.openxmlformats.org/officeDocument/2006/relationships/image" Target="media/image8.jpeg"/><Relationship Id="rId43" Type="http://schemas.openxmlformats.org/officeDocument/2006/relationships/image" Target="media/image7.jpeg"/><Relationship Id="rId42" Type="http://schemas.openxmlformats.org/officeDocument/2006/relationships/image" Target="media/image6.png"/><Relationship Id="rId41" Type="http://schemas.openxmlformats.org/officeDocument/2006/relationships/image" Target="media/image5.jpeg"/><Relationship Id="rId40" Type="http://schemas.openxmlformats.org/officeDocument/2006/relationships/image" Target="media/image4.jpeg"/><Relationship Id="rId4" Type="http://schemas.openxmlformats.org/officeDocument/2006/relationships/endnotes" Target="endnotes.xml"/><Relationship Id="rId39" Type="http://schemas.openxmlformats.org/officeDocument/2006/relationships/image" Target="media/image3.jpeg"/><Relationship Id="rId38" Type="http://schemas.openxmlformats.org/officeDocument/2006/relationships/image" Target="media/image2.jpeg"/><Relationship Id="rId37" Type="http://schemas.openxmlformats.org/officeDocument/2006/relationships/image" Target="media/image1.jpeg"/><Relationship Id="rId36" Type="http://schemas.openxmlformats.org/officeDocument/2006/relationships/theme" Target="theme/theme1.xml"/><Relationship Id="rId35" Type="http://schemas.openxmlformats.org/officeDocument/2006/relationships/header" Target="header17.xml"/><Relationship Id="rId34" Type="http://schemas.openxmlformats.org/officeDocument/2006/relationships/footer" Target="footer14.xml"/><Relationship Id="rId33" Type="http://schemas.openxmlformats.org/officeDocument/2006/relationships/header" Target="header16.xml"/><Relationship Id="rId32" Type="http://schemas.openxmlformats.org/officeDocument/2006/relationships/header" Target="header15.xml"/><Relationship Id="rId31" Type="http://schemas.openxmlformats.org/officeDocument/2006/relationships/header" Target="header14.xml"/><Relationship Id="rId30" Type="http://schemas.openxmlformats.org/officeDocument/2006/relationships/header" Target="header13.xml"/><Relationship Id="rId3" Type="http://schemas.openxmlformats.org/officeDocument/2006/relationships/footnotes" Target="footnotes.xml"/><Relationship Id="rId29" Type="http://schemas.openxmlformats.org/officeDocument/2006/relationships/header" Target="header12.xml"/><Relationship Id="rId28" Type="http://schemas.openxmlformats.org/officeDocument/2006/relationships/footer" Target="footer13.xml"/><Relationship Id="rId27" Type="http://schemas.openxmlformats.org/officeDocument/2006/relationships/header" Target="header11.xml"/><Relationship Id="rId26" Type="http://schemas.openxmlformats.org/officeDocument/2006/relationships/footer" Target="footer12.xml"/><Relationship Id="rId25" Type="http://schemas.openxmlformats.org/officeDocument/2006/relationships/header" Target="header10.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Tc1NjI1Njg2Nzk3IiwKCSJHcm91cElkIiA6ICI2NTYxMjg1MjAiLAoJIkltYWdlIiA6ICJpVkJPUncwS0dnb0FBQUFOU1VoRVVnQUFBME1BQUFIWUNBWUFBQUNQL2pOR0FBQUFDWEJJV1hNQUFBc1RBQUFMRXdFQW1wd1lBQUFnQUVsRVFWUjRuT3pkZTN3TTV4NC84TS9zWmlNWFFvNWJ0SDVVRmFmbnFOcWs2aGVsU0VPRm5DSlVwRkZWU291VzAvb0pTc1MxNm5LY0k4ZWwxVVpiVlNRa1JOUFd0YXFvUzA5czNkb3FLU3BGWFJKc0xwdTl6UFA3SXpMZHpTWVJKTHRKNXZOK3Zid3k4OHd6ejN4bnhaanZQczg4QXhB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77</Pages>
  <Words>29593</Words>
  <Characters>32941</Characters>
  <Lines>0</Lines>
  <Paragraphs>0</Paragraphs>
  <TotalTime>11</TotalTime>
  <ScaleCrop>false</ScaleCrop>
  <LinksUpToDate>false</LinksUpToDate>
  <CharactersWithSpaces>33758</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2021-10-25T01:39:00Z</dcterms:created>
  <dc:creator>Administrator</dc:creator>
  <cp:lastModifiedBy>麦兜想当然</cp:lastModifiedBy>
  <dcterms:modified xsi:type="dcterms:W3CDTF">2022-11-22T09:50:58Z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420F344A26DD46EFBC3E8C5B1920D763</vt:lpwstr>
  </property>
</Properties>
</file>