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山东博尔纳生物科技有限责任公司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30000t/a顺酐联产30000t/a羟基丁二酸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生产线建设项目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社会稳定风险分析信息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一、工程简介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项目名称：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30000t/a顺酐联产30000t/a羟基丁二酸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建设地点：</w:t>
      </w:r>
      <w:r>
        <w:rPr>
          <w:rFonts w:eastAsia="仿宋_GB2312"/>
          <w:color w:val="auto"/>
          <w:sz w:val="28"/>
          <w:szCs w:val="28"/>
          <w:highlight w:val="none"/>
        </w:rPr>
        <w:t>本项目拟建于东营港经济开发区港西一路以东，海滨路以</w:t>
      </w:r>
      <w:r>
        <w:rPr>
          <w:rFonts w:hint="eastAsia" w:eastAsia="仿宋_GB2312"/>
          <w:color w:val="auto"/>
          <w:sz w:val="28"/>
          <w:szCs w:val="28"/>
          <w:highlight w:val="none"/>
        </w:rPr>
        <w:t>北</w:t>
      </w:r>
      <w:r>
        <w:rPr>
          <w:rFonts w:eastAsia="仿宋_GB2312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建设性质：新建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主要内容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本项目总占地面积208亩，总建筑面积83200m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，其中生产车间40000m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、仓库10000m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、储罐区20000m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、综合楼5000m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及其他附属用房8200m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。本项目容积率0.6；绿地率5%。主要以碳酸钙、葡萄糖及硫酸为原料生产羟基丁二酸，以正丁烷、吸收剂及催化剂为原料生产顺酐。并购置反应釜、配料釜、反渗透酸浓缩装置及储罐等相关生产设备，同时配套安全、环保及消防等附属生产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项目建成投产后，可达到年产30000t/a顺酐联产30000t/a羟基丁二酸的生产规模。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二、建设项目的建设单位的名称和联系方式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建设单位：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山东博尔纳生物科技有限责任公司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 系 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张建国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13605713549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三、社会稳定风险分析报告编制单位的名称和联系方式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编制单位：山东安博工程管理咨询有限公司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 系 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任敬玉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15006860337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四、社会稳定风险分析的工作程序和主要工作内容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工作程序：搜集资料、现场踏勘、风险调查、风险识别、风险估计、风险化解措施、得出结论、编写分析报告、专家评审、送主管部门审批。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主要工作内容：在风险调查、风险识别的基础上进行风险估计，并提出风险防范和化解措施等。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五、征求公众意见的主要事项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（1）您对该工程建设的态度；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（2）您对该工程建设的了解程度；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（3）根据您掌握的情况，认为该工程建设带来的主要负面影响是什么；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（4）您认为本工程对自身的影响程度；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（5）您对该项目减轻负面影响有何建议和要求；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（6）您认为本工程在采取相关治理措施后是否可行。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六、公众提出意见的主要方式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以信函、传真、电子邮件或者按照有关公告要求的其他方式，向建设单位提交书面意见。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  <w:lang w:eastAsia="zh-CN"/>
        </w:rPr>
        <w:t>七、公众提出意见的起止时间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本项目公示之日起10个工作日。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日</w:t>
      </w:r>
    </w:p>
    <w:sectPr>
      <w:pgSz w:w="11906" w:h="16838"/>
      <w:pgMar w:top="907" w:right="1417" w:bottom="73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MmFkMzZiNzQwY2VmNjNiZWY1YmVlZDcyYzk5M2EifQ=="/>
  </w:docVars>
  <w:rsids>
    <w:rsidRoot w:val="00000000"/>
    <w:rsid w:val="049F168E"/>
    <w:rsid w:val="0EB577E3"/>
    <w:rsid w:val="11D50CC6"/>
    <w:rsid w:val="12C164CC"/>
    <w:rsid w:val="132D60B6"/>
    <w:rsid w:val="139E47C9"/>
    <w:rsid w:val="175C0091"/>
    <w:rsid w:val="17EF6030"/>
    <w:rsid w:val="1C9D5188"/>
    <w:rsid w:val="1CFA7A77"/>
    <w:rsid w:val="1D340FF9"/>
    <w:rsid w:val="1F295D17"/>
    <w:rsid w:val="1F5A2F21"/>
    <w:rsid w:val="2058768B"/>
    <w:rsid w:val="26920BFA"/>
    <w:rsid w:val="31711475"/>
    <w:rsid w:val="32EE71B8"/>
    <w:rsid w:val="34B417BA"/>
    <w:rsid w:val="35155DAC"/>
    <w:rsid w:val="3ADC069B"/>
    <w:rsid w:val="3C654DB3"/>
    <w:rsid w:val="46823C67"/>
    <w:rsid w:val="4A147A52"/>
    <w:rsid w:val="4AEB4C59"/>
    <w:rsid w:val="4CEE1E37"/>
    <w:rsid w:val="55C507B3"/>
    <w:rsid w:val="56BA1CB1"/>
    <w:rsid w:val="593668A3"/>
    <w:rsid w:val="59AD375E"/>
    <w:rsid w:val="59D157E9"/>
    <w:rsid w:val="5EC96A5A"/>
    <w:rsid w:val="6153693F"/>
    <w:rsid w:val="62B07B9D"/>
    <w:rsid w:val="65031646"/>
    <w:rsid w:val="65063DE0"/>
    <w:rsid w:val="6856213A"/>
    <w:rsid w:val="685E3EBD"/>
    <w:rsid w:val="6A2C3B47"/>
    <w:rsid w:val="6A8A48B0"/>
    <w:rsid w:val="6B0D5727"/>
    <w:rsid w:val="6B990A4F"/>
    <w:rsid w:val="6C303DC2"/>
    <w:rsid w:val="6E895767"/>
    <w:rsid w:val="701916C5"/>
    <w:rsid w:val="719B78B0"/>
    <w:rsid w:val="76660499"/>
    <w:rsid w:val="76E82C3E"/>
    <w:rsid w:val="798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60" w:lineRule="atLeast"/>
      <w:ind w:firstLine="567"/>
    </w:pPr>
    <w:rPr>
      <w:sz w:val="28"/>
      <w:szCs w:val="20"/>
    </w:rPr>
  </w:style>
  <w:style w:type="paragraph" w:styleId="3">
    <w:name w:val="Body Text"/>
    <w:basedOn w:val="1"/>
    <w:qFormat/>
    <w:uiPriority w:val="1"/>
    <w:pPr>
      <w:ind w:left="217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toc 4"/>
    <w:basedOn w:val="1"/>
    <w:next w:val="1"/>
    <w:unhideWhenUsed/>
    <w:qFormat/>
    <w:uiPriority w:val="39"/>
    <w:pPr>
      <w:spacing w:before="0" w:after="0"/>
      <w:ind w:left="720"/>
      <w:jc w:val="left"/>
    </w:pPr>
    <w:rPr>
      <w:rFonts w:ascii="Calibri" w:hAnsi="Calibri"/>
      <w:sz w:val="18"/>
      <w:szCs w:val="18"/>
    </w:rPr>
  </w:style>
  <w:style w:type="paragraph" w:customStyle="1" w:styleId="7">
    <w:name w:val="正文 首行缩进:  2 字符"/>
    <w:basedOn w:val="1"/>
    <w:qFormat/>
    <w:uiPriority w:val="99"/>
    <w:pPr>
      <w:widowControl/>
      <w:tabs>
        <w:tab w:val="left" w:pos="377"/>
      </w:tabs>
      <w:adjustRightInd w:val="0"/>
      <w:snapToGrid w:val="0"/>
      <w:spacing w:line="500" w:lineRule="exact"/>
      <w:jc w:val="left"/>
    </w:pPr>
    <w:rPr>
      <w:rFonts w:ascii="宋体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封面"/>
    <w:basedOn w:val="1"/>
    <w:qFormat/>
    <w:uiPriority w:val="0"/>
    <w:pPr>
      <w:spacing w:line="720" w:lineRule="auto"/>
      <w:jc w:val="center"/>
    </w:pPr>
    <w:rPr>
      <w:rFonts w:ascii="仿宋_GB2312" w:hAnsi="宋体"/>
      <w:b/>
      <w:kern w:val="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857</Characters>
  <Lines>0</Lines>
  <Paragraphs>0</Paragraphs>
  <TotalTime>2</TotalTime>
  <ScaleCrop>false</ScaleCrop>
  <LinksUpToDate>false</LinksUpToDate>
  <CharactersWithSpaces>861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2022-09-22T01:36:00Z</dcterms:created>
  <dc:creator>75156</dc:creator>
  <cp:lastModifiedBy>_</cp:lastModifiedBy>
  <cp:lastPrinted>2022-09-26T02:33:00Z</cp:lastPrinted>
  <dcterms:modified xsi:type="dcterms:W3CDTF">2022-11-24T07:57:23Z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3F5149AD28154DC8BCDBAB46A1DFD442</vt:lpwstr>
  </property>
</Properties>
</file>